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C6" w:rsidRDefault="00CE71C6" w:rsidP="00CE71C6">
      <w:pPr>
        <w:pStyle w:val="a3"/>
        <w:rPr>
          <w:rFonts w:ascii="Times New Roman" w:hAnsi="Times New Roman" w:cs="Times New Roman"/>
          <w:b/>
          <w:sz w:val="24"/>
          <w:szCs w:val="24"/>
        </w:rPr>
      </w:pPr>
      <w:r w:rsidRPr="002F6376">
        <w:rPr>
          <w:rFonts w:ascii="Times New Roman" w:hAnsi="Times New Roman" w:cs="Times New Roman"/>
          <w:b/>
          <w:sz w:val="24"/>
          <w:szCs w:val="24"/>
        </w:rPr>
        <w:t>Возможные сообщения детей</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Например</w:t>
      </w:r>
      <w:r w:rsidRPr="009C11F0">
        <w:rPr>
          <w:rFonts w:ascii="Times New Roman" w:hAnsi="Times New Roman" w:cs="Times New Roman"/>
          <w:b/>
          <w:sz w:val="24"/>
          <w:szCs w:val="24"/>
        </w:rPr>
        <w:t>, пробковое дерево</w:t>
      </w:r>
      <w:r w:rsidRPr="009C11F0">
        <w:rPr>
          <w:rFonts w:ascii="Times New Roman" w:hAnsi="Times New Roman" w:cs="Times New Roman"/>
          <w:sz w:val="24"/>
          <w:szCs w:val="24"/>
        </w:rPr>
        <w:t xml:space="preserve">. Из коры этого дерева получают пробку. Настоящую, качественную пробку получают из алжирского пробкового дуба, который растет в Средиземноморье. Наша Дальневосточная пробка тоже не так уж плоха. В уссурийской тайге работают люди необычной профессии - </w:t>
      </w:r>
      <w:proofErr w:type="spellStart"/>
      <w:r w:rsidRPr="009C11F0">
        <w:rPr>
          <w:rFonts w:ascii="Times New Roman" w:hAnsi="Times New Roman" w:cs="Times New Roman"/>
          <w:sz w:val="24"/>
          <w:szCs w:val="24"/>
        </w:rPr>
        <w:t>корозаготовители</w:t>
      </w:r>
      <w:proofErr w:type="spellEnd"/>
      <w:r w:rsidRPr="009C11F0">
        <w:rPr>
          <w:rFonts w:ascii="Times New Roman" w:hAnsi="Times New Roman" w:cs="Times New Roman"/>
          <w:sz w:val="24"/>
          <w:szCs w:val="24"/>
        </w:rPr>
        <w:t>, которые аккуратно ножом срезают кору, причем это совершенно не вредит дереву, так как новая кора отрастает быстро и качество ее становится еще лучше. За бархатистость поверхности дерево получило название - амурский бархат.</w:t>
      </w:r>
      <w:r w:rsidRPr="009C11F0">
        <w:rPr>
          <w:rFonts w:ascii="Times New Roman" w:hAnsi="Times New Roman" w:cs="Times New Roman"/>
          <w:sz w:val="24"/>
          <w:szCs w:val="24"/>
        </w:rPr>
        <w:tab/>
      </w:r>
    </w:p>
    <w:p w:rsidR="00CE71C6" w:rsidRPr="002F6376"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Кроме того интересным деревом является </w:t>
      </w:r>
      <w:r w:rsidRPr="009C11F0">
        <w:rPr>
          <w:rFonts w:ascii="Times New Roman" w:hAnsi="Times New Roman" w:cs="Times New Roman"/>
          <w:b/>
          <w:sz w:val="24"/>
          <w:szCs w:val="24"/>
        </w:rPr>
        <w:t>железная береза</w:t>
      </w:r>
      <w:r w:rsidRPr="009C11F0">
        <w:rPr>
          <w:rFonts w:ascii="Times New Roman" w:hAnsi="Times New Roman" w:cs="Times New Roman"/>
          <w:sz w:val="24"/>
          <w:szCs w:val="24"/>
        </w:rPr>
        <w:t>. Древесина ее очень твердая, тонет в воде. Используется широко в промышленности.</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 xml:space="preserve">Ель </w:t>
      </w:r>
      <w:r w:rsidRPr="009C11F0">
        <w:rPr>
          <w:rFonts w:ascii="Times New Roman" w:hAnsi="Times New Roman" w:cs="Times New Roman"/>
          <w:sz w:val="24"/>
          <w:szCs w:val="24"/>
        </w:rPr>
        <w:t xml:space="preserve">- всем знакомая новогодняя елка. У ели хвоинки короткие, </w:t>
      </w:r>
      <w:r w:rsidRPr="009C11F0">
        <w:rPr>
          <w:rFonts w:ascii="Times New Roman" w:hAnsi="Times New Roman" w:cs="Times New Roman"/>
          <w:spacing w:val="-1"/>
          <w:sz w:val="24"/>
          <w:szCs w:val="24"/>
        </w:rPr>
        <w:t xml:space="preserve">грубоватые, расположены </w:t>
      </w:r>
      <w:proofErr w:type="gramStart"/>
      <w:r w:rsidRPr="009C11F0">
        <w:rPr>
          <w:rFonts w:ascii="Times New Roman" w:hAnsi="Times New Roman" w:cs="Times New Roman"/>
          <w:spacing w:val="-1"/>
          <w:sz w:val="24"/>
          <w:szCs w:val="24"/>
        </w:rPr>
        <w:t>по одиночке</w:t>
      </w:r>
      <w:proofErr w:type="gramEnd"/>
      <w:r w:rsidRPr="009C11F0">
        <w:rPr>
          <w:rFonts w:ascii="Times New Roman" w:hAnsi="Times New Roman" w:cs="Times New Roman"/>
          <w:spacing w:val="-1"/>
          <w:sz w:val="24"/>
          <w:szCs w:val="24"/>
        </w:rPr>
        <w:t xml:space="preserve"> и густо покрывают ветки. </w:t>
      </w:r>
      <w:r w:rsidRPr="009C11F0">
        <w:rPr>
          <w:rFonts w:ascii="Times New Roman" w:hAnsi="Times New Roman" w:cs="Times New Roman"/>
          <w:sz w:val="24"/>
          <w:szCs w:val="24"/>
        </w:rPr>
        <w:t xml:space="preserve">Шишки имеют продолговатую форму (показ еловых шишек). Ели </w:t>
      </w:r>
      <w:proofErr w:type="gramStart"/>
      <w:r w:rsidRPr="009C11F0">
        <w:rPr>
          <w:rFonts w:ascii="Times New Roman" w:hAnsi="Times New Roman" w:cs="Times New Roman"/>
          <w:sz w:val="24"/>
          <w:szCs w:val="24"/>
        </w:rPr>
        <w:t>-д</w:t>
      </w:r>
      <w:proofErr w:type="gramEnd"/>
      <w:r w:rsidRPr="009C11F0">
        <w:rPr>
          <w:rFonts w:ascii="Times New Roman" w:hAnsi="Times New Roman" w:cs="Times New Roman"/>
          <w:sz w:val="24"/>
          <w:szCs w:val="24"/>
        </w:rPr>
        <w:t>олгожительницы. В еловом лесу темно и влажно.</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Сосна</w:t>
      </w:r>
      <w:r w:rsidRPr="009C11F0">
        <w:rPr>
          <w:rFonts w:ascii="Times New Roman" w:hAnsi="Times New Roman" w:cs="Times New Roman"/>
          <w:sz w:val="24"/>
          <w:szCs w:val="24"/>
        </w:rPr>
        <w:t xml:space="preserve"> - хвойное дерево с ровным стволом желтого цвета. Хвоин</w:t>
      </w:r>
      <w:r w:rsidRPr="009C11F0">
        <w:rPr>
          <w:rFonts w:ascii="Times New Roman" w:hAnsi="Times New Roman" w:cs="Times New Roman"/>
          <w:sz w:val="24"/>
          <w:szCs w:val="24"/>
        </w:rPr>
        <w:softHyphen/>
      </w:r>
      <w:r w:rsidRPr="009C11F0">
        <w:rPr>
          <w:rFonts w:ascii="Times New Roman" w:hAnsi="Times New Roman" w:cs="Times New Roman"/>
          <w:spacing w:val="-1"/>
          <w:sz w:val="24"/>
          <w:szCs w:val="24"/>
        </w:rPr>
        <w:t xml:space="preserve">ки сосны длинные, сидят парами. Шишки сосны имеют округлую </w:t>
      </w:r>
      <w:r w:rsidRPr="009C11F0">
        <w:rPr>
          <w:rFonts w:ascii="Times New Roman" w:hAnsi="Times New Roman" w:cs="Times New Roman"/>
          <w:sz w:val="24"/>
          <w:szCs w:val="24"/>
        </w:rPr>
        <w:t>форму (показ шишек). Сосновые леса светлые и сухие (демонстра</w:t>
      </w:r>
      <w:r w:rsidRPr="009C11F0">
        <w:rPr>
          <w:rFonts w:ascii="Times New Roman" w:hAnsi="Times New Roman" w:cs="Times New Roman"/>
          <w:sz w:val="24"/>
          <w:szCs w:val="24"/>
        </w:rPr>
        <w:softHyphen/>
        <w:t>ция картины «В сосновом лесу»).</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pacing w:val="-1"/>
          <w:sz w:val="24"/>
          <w:szCs w:val="24"/>
        </w:rPr>
        <w:t>Пихта</w:t>
      </w:r>
      <w:r w:rsidRPr="009C11F0">
        <w:rPr>
          <w:rFonts w:ascii="Times New Roman" w:hAnsi="Times New Roman" w:cs="Times New Roman"/>
          <w:spacing w:val="-1"/>
          <w:sz w:val="24"/>
          <w:szCs w:val="24"/>
        </w:rPr>
        <w:t xml:space="preserve"> отличается от ели тем, что ее хвоинки плоские, а шишки </w:t>
      </w:r>
      <w:r w:rsidRPr="009C11F0">
        <w:rPr>
          <w:rFonts w:ascii="Times New Roman" w:hAnsi="Times New Roman" w:cs="Times New Roman"/>
          <w:sz w:val="24"/>
          <w:szCs w:val="24"/>
        </w:rPr>
        <w:t>торчат вверх и даже зрелые не падают на землю, а просто с них опа</w:t>
      </w:r>
      <w:r w:rsidRPr="009C11F0">
        <w:rPr>
          <w:rFonts w:ascii="Times New Roman" w:hAnsi="Times New Roman" w:cs="Times New Roman"/>
          <w:sz w:val="24"/>
          <w:szCs w:val="24"/>
        </w:rPr>
        <w:softHyphen/>
        <w:t>дают чешуйки (показ картинки).</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Лиственница</w:t>
      </w:r>
      <w:r w:rsidRPr="009C11F0">
        <w:rPr>
          <w:rFonts w:ascii="Times New Roman" w:hAnsi="Times New Roman" w:cs="Times New Roman"/>
          <w:sz w:val="24"/>
          <w:szCs w:val="24"/>
        </w:rPr>
        <w:t xml:space="preserve"> - единственное из хвойных деревьев, которое на зиму сбрасывает иголки (показ фотографии).</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Кедровую сосну</w:t>
      </w:r>
      <w:r w:rsidRPr="009C11F0">
        <w:rPr>
          <w:rFonts w:ascii="Times New Roman" w:hAnsi="Times New Roman" w:cs="Times New Roman"/>
          <w:sz w:val="24"/>
          <w:szCs w:val="24"/>
        </w:rPr>
        <w:t xml:space="preserve"> в народе называют сибирским кедром. Ее хвоин</w:t>
      </w:r>
      <w:r w:rsidRPr="009C11F0">
        <w:rPr>
          <w:rFonts w:ascii="Times New Roman" w:hAnsi="Times New Roman" w:cs="Times New Roman"/>
          <w:sz w:val="24"/>
          <w:szCs w:val="24"/>
        </w:rPr>
        <w:softHyphen/>
        <w:t>ки собраны в пучки по пять штук, а семена - кедровые орешки (по</w:t>
      </w:r>
      <w:r w:rsidRPr="009C11F0">
        <w:rPr>
          <w:rFonts w:ascii="Times New Roman" w:hAnsi="Times New Roman" w:cs="Times New Roman"/>
          <w:sz w:val="24"/>
          <w:szCs w:val="24"/>
        </w:rPr>
        <w:softHyphen/>
        <w:t>каз шишки и ее семян).</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БЕРЕЗА</w:t>
      </w:r>
      <w:r w:rsidRPr="009C11F0">
        <w:rPr>
          <w:rFonts w:ascii="Times New Roman" w:hAnsi="Times New Roman" w:cs="Times New Roman"/>
          <w:sz w:val="24"/>
          <w:szCs w:val="24"/>
        </w:rPr>
        <w:t xml:space="preserve"> - одно из самых красивых и поэтических растений русского леса. Это быстрорастущее светолюбивое дерево с густыми резными листьями на тонких поникших ветвях к 40-50 годам достигает 25-30 метров высоты. Оно является преобладающим среди лиственных пород почти повсеместно, от границ тундры до самого черноморского побережья, образует местами березовые леса. Род берез содержит 120 видов. Наиболее распространенная береза бородавчатая живет до 100-150 лет. Цветут березы весной за один - два дня до распускания листьев (апрель - май). С глубокой древности береза была любимым деревом славян, почиталась у них как символ весны и Родины. Береза обладает высокими декоративными качествами, которые так важны в озеленении. Древесина березы - высококалорийное топливо, из древесины изготовляют высококачественную фанеру и мебель, ложи охотничьих ружей, посуду.</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b/>
          <w:sz w:val="24"/>
          <w:szCs w:val="24"/>
        </w:rPr>
        <w:t xml:space="preserve">ЛИПА. </w:t>
      </w:r>
      <w:r w:rsidRPr="009C11F0">
        <w:rPr>
          <w:rFonts w:ascii="Times New Roman" w:hAnsi="Times New Roman" w:cs="Times New Roman"/>
          <w:sz w:val="24"/>
          <w:szCs w:val="24"/>
        </w:rPr>
        <w:t xml:space="preserve">Род лип насчитывает несколько сот видов. В России наиболее распространена липа мелколистная - дерево до 30 метров высоты, до одного метра диаметром. Живет она 300-400 лет, а иногда и более. Ствол прямой, вверху сильно разветвляется, образуя широкую куполообразную крону, листья очередные, сердцевидной формы. Цветки желтовато-белые, душистые, собраны в </w:t>
      </w:r>
      <w:proofErr w:type="spellStart"/>
      <w:r w:rsidRPr="009C11F0">
        <w:rPr>
          <w:rFonts w:ascii="Times New Roman" w:hAnsi="Times New Roman" w:cs="Times New Roman"/>
          <w:sz w:val="24"/>
          <w:szCs w:val="24"/>
        </w:rPr>
        <w:t>щеткообразные</w:t>
      </w:r>
      <w:proofErr w:type="spellEnd"/>
      <w:r w:rsidRPr="009C11F0">
        <w:rPr>
          <w:rFonts w:ascii="Times New Roman" w:hAnsi="Times New Roman" w:cs="Times New Roman"/>
          <w:sz w:val="24"/>
          <w:szCs w:val="24"/>
        </w:rPr>
        <w:t xml:space="preserve"> соцветия, цветет липа всего 10-12 дней, во время цветения пчелы собирают с одного дерева такое количество меда, какое дает целый гектар гречихи. По теневыносливости среди лиственных пород липа занимает второе место после бука. Растет в азиатской и европейской </w:t>
      </w:r>
      <w:proofErr w:type="gramStart"/>
      <w:r w:rsidRPr="009C11F0">
        <w:rPr>
          <w:rFonts w:ascii="Times New Roman" w:hAnsi="Times New Roman" w:cs="Times New Roman"/>
          <w:sz w:val="24"/>
          <w:szCs w:val="24"/>
        </w:rPr>
        <w:t>частях</w:t>
      </w:r>
      <w:proofErr w:type="gramEnd"/>
      <w:r w:rsidRPr="009C11F0">
        <w:rPr>
          <w:rFonts w:ascii="Times New Roman" w:hAnsi="Times New Roman" w:cs="Times New Roman"/>
          <w:sz w:val="24"/>
          <w:szCs w:val="24"/>
        </w:rPr>
        <w:t xml:space="preserve"> России, заходя на севере в Карелию, на юге - в Крым и на Кавказ. Широко используется в озеленении. Древесина мягкая, почти белая, легкая, не трескается и не коробится, легко обрабатывается, используется для изготовления мебели, кадок, фанеры, является материалом для художественной резьбы.</w:t>
      </w:r>
    </w:p>
    <w:p w:rsidR="00CE71C6" w:rsidRPr="009C11F0" w:rsidRDefault="00CE71C6" w:rsidP="00CE71C6">
      <w:pPr>
        <w:pStyle w:val="a3"/>
        <w:rPr>
          <w:rFonts w:ascii="Times New Roman" w:hAnsi="Times New Roman" w:cs="Times New Roman"/>
          <w:b/>
          <w:sz w:val="24"/>
          <w:szCs w:val="24"/>
        </w:rPr>
      </w:pPr>
      <w:r w:rsidRPr="009C11F0">
        <w:rPr>
          <w:rFonts w:ascii="Times New Roman" w:hAnsi="Times New Roman" w:cs="Times New Roman"/>
          <w:b/>
          <w:sz w:val="24"/>
          <w:szCs w:val="24"/>
        </w:rPr>
        <w:t xml:space="preserve">Летяги. </w:t>
      </w:r>
    </w:p>
    <w:p w:rsidR="00CE71C6" w:rsidRPr="002F6376"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Этот зверек по размерам чуть меньше белки. </w:t>
      </w:r>
      <w:proofErr w:type="gramStart"/>
      <w:r w:rsidRPr="009C11F0">
        <w:rPr>
          <w:rFonts w:ascii="Times New Roman" w:hAnsi="Times New Roman" w:cs="Times New Roman"/>
          <w:sz w:val="24"/>
          <w:szCs w:val="24"/>
        </w:rPr>
        <w:t>Для летяги характерны пушистый хвост и кожистая перепонка, покрытая шерстью, между передними и задними ногами.</w:t>
      </w:r>
      <w:proofErr w:type="gramEnd"/>
      <w:r w:rsidRPr="009C11F0">
        <w:rPr>
          <w:rFonts w:ascii="Times New Roman" w:hAnsi="Times New Roman" w:cs="Times New Roman"/>
          <w:sz w:val="24"/>
          <w:szCs w:val="24"/>
        </w:rPr>
        <w:t xml:space="preserve"> Перепонка служит планирующим приспособлением при перелете с дерева на дерево, а хвост — тормозящим органом при посадке. Жилище себе устраивает в брошенных дуплах дятлов и гнездах белок. Живет в хвойных и смешанных лесах. Питается почками, семенами, грибами и ягодами. В спячку не впадает, делает летом запасы корма на зиму.</w:t>
      </w:r>
    </w:p>
    <w:p w:rsidR="00CE71C6" w:rsidRPr="009C11F0" w:rsidRDefault="00CE71C6" w:rsidP="00CE71C6">
      <w:pPr>
        <w:pStyle w:val="a3"/>
        <w:rPr>
          <w:rFonts w:ascii="Times New Roman" w:hAnsi="Times New Roman" w:cs="Times New Roman"/>
          <w:b/>
          <w:sz w:val="24"/>
          <w:szCs w:val="24"/>
        </w:rPr>
      </w:pPr>
      <w:r w:rsidRPr="009C11F0">
        <w:rPr>
          <w:rFonts w:ascii="Times New Roman" w:hAnsi="Times New Roman" w:cs="Times New Roman"/>
          <w:b/>
          <w:sz w:val="24"/>
          <w:szCs w:val="24"/>
        </w:rPr>
        <w:t xml:space="preserve">Соболь </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Соболь принадлежит к числу ценнейших пушных животных</w:t>
      </w:r>
      <w:proofErr w:type="gramStart"/>
      <w:r w:rsidRPr="009C11F0">
        <w:rPr>
          <w:rFonts w:ascii="Times New Roman" w:hAnsi="Times New Roman" w:cs="Times New Roman"/>
          <w:sz w:val="24"/>
          <w:szCs w:val="24"/>
        </w:rPr>
        <w:t xml:space="preserve">,. </w:t>
      </w:r>
      <w:proofErr w:type="gramEnd"/>
      <w:r w:rsidRPr="009C11F0">
        <w:rPr>
          <w:rFonts w:ascii="Times New Roman" w:hAnsi="Times New Roman" w:cs="Times New Roman"/>
          <w:sz w:val="24"/>
          <w:szCs w:val="24"/>
        </w:rPr>
        <w:t xml:space="preserve">Основное местообитание — глухая и темная тайга с преобладанием кедра, ели и пихты. Селится также в горных лесах таежного типа. Соболь </w:t>
      </w:r>
      <w:proofErr w:type="gramStart"/>
      <w:r w:rsidRPr="009C11F0">
        <w:rPr>
          <w:rFonts w:ascii="Times New Roman" w:hAnsi="Times New Roman" w:cs="Times New Roman"/>
          <w:sz w:val="24"/>
          <w:szCs w:val="24"/>
        </w:rPr>
        <w:t>—ж</w:t>
      </w:r>
      <w:proofErr w:type="gramEnd"/>
      <w:r w:rsidRPr="009C11F0">
        <w:rPr>
          <w:rFonts w:ascii="Times New Roman" w:hAnsi="Times New Roman" w:cs="Times New Roman"/>
          <w:sz w:val="24"/>
          <w:szCs w:val="24"/>
        </w:rPr>
        <w:t xml:space="preserve">ивотное с широкими лапками, подошвы которых густо покрыты жесткими волосами (особенно зимой). В дневное время соболь плохо видит и держится неуверенно, зато ночью </w:t>
      </w:r>
      <w:r w:rsidRPr="009C11F0">
        <w:rPr>
          <w:rFonts w:ascii="Times New Roman" w:hAnsi="Times New Roman" w:cs="Times New Roman"/>
          <w:sz w:val="24"/>
          <w:szCs w:val="24"/>
        </w:rPr>
        <w:lastRenderedPageBreak/>
        <w:t>обнаруживает большую ловкость. В случае необходимости может нырять в снег и двигаться в его толще.</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Выходя на охоту, соболь обязательно пробегает по каждому лежащему на его пути стволу упавшего дерева, обследуя вывернутые корни, коряги, завалы, рытвины, где находит норы мышевидных грызунов, которые составляют его основную пищу. Кроме того, соболь нападает на различных наземных птиц и зверьков (например, на боровую дичь, бурундуков, зайцев), а также не брезгует ящерицами, лягушками, насекомыми, моллюсками и даже падалью. Летом он поедает различные ягоды (голубику, рябину, черемуху, шиповник). Большое место в питании соболя занимают кедровые орехи. </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Гнезда для рождения потомства они устраивают в дуплах поваленных деревьев, </w:t>
      </w:r>
      <w:proofErr w:type="gramStart"/>
      <w:r w:rsidRPr="009C11F0">
        <w:rPr>
          <w:rFonts w:ascii="Times New Roman" w:hAnsi="Times New Roman" w:cs="Times New Roman"/>
          <w:sz w:val="24"/>
          <w:szCs w:val="24"/>
        </w:rPr>
        <w:t>в</w:t>
      </w:r>
      <w:proofErr w:type="gramEnd"/>
      <w:r w:rsidRPr="009C11F0">
        <w:rPr>
          <w:rFonts w:ascii="Times New Roman" w:hAnsi="Times New Roman" w:cs="Times New Roman"/>
          <w:sz w:val="24"/>
          <w:szCs w:val="24"/>
        </w:rPr>
        <w:t xml:space="preserve"> старых </w:t>
      </w:r>
      <w:proofErr w:type="spellStart"/>
      <w:r w:rsidRPr="009C11F0">
        <w:rPr>
          <w:rFonts w:ascii="Times New Roman" w:hAnsi="Times New Roman" w:cs="Times New Roman"/>
          <w:sz w:val="24"/>
          <w:szCs w:val="24"/>
        </w:rPr>
        <w:t>пняхМалыши</w:t>
      </w:r>
      <w:proofErr w:type="spellEnd"/>
      <w:r w:rsidRPr="009C11F0">
        <w:rPr>
          <w:rFonts w:ascii="Times New Roman" w:hAnsi="Times New Roman" w:cs="Times New Roman"/>
          <w:sz w:val="24"/>
          <w:szCs w:val="24"/>
        </w:rPr>
        <w:t xml:space="preserve"> быстро растут и уже через месяц прозревают. Первое время мать кормит соболят молоком, позже носит им небольших зверьков и птиц, а подросших водит с собой, приучая к добыванию пищи.</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Соболята очень грациозны в движениях, резвятся, как котята, в драке громко урчат. В двухмесячном возрасте они переходят на корма взрослых. В августе — сентябре выводки распадаются и ведут самостоятельную жизнь.</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Соболь обладает превосходным мехом, который ценится очень высоко. Его окраска зависит от климатических условий различных местообитаний и подвержена колебаниям. </w:t>
      </w: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В тайге обитают </w:t>
      </w:r>
      <w:r w:rsidRPr="009C11F0">
        <w:rPr>
          <w:rFonts w:ascii="Times New Roman" w:hAnsi="Times New Roman" w:cs="Times New Roman"/>
          <w:b/>
          <w:sz w:val="24"/>
          <w:szCs w:val="24"/>
        </w:rPr>
        <w:t>зайцы-беляки</w:t>
      </w:r>
      <w:r w:rsidRPr="009C11F0">
        <w:rPr>
          <w:rFonts w:ascii="Times New Roman" w:hAnsi="Times New Roman" w:cs="Times New Roman"/>
          <w:sz w:val="24"/>
          <w:szCs w:val="24"/>
        </w:rPr>
        <w:t>, которые на зиму белеют (за исключением кончиков ушей), за что и получили свое название. Кроме тайги, зайцы-беляки населяют лесотундру, тундру и встречаются на окраинах степей Западной Сибири и Казахстана. Везде они придерживаются кустарниковых зарослей или изреженного леса, избегая открытых пространств (лугов, полей).</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Длина тела наиболее крупных зайцев достигает 70 см, а масса — 5,5 кг. Более длинные задние ноги позволяют им делать большие прыжки и убегать от преследования, а их широкие ступни при отталкивании от поверхности создают прочную опору, не проваливаясь в снег. Кроме того, к зиме лапы зайцев обрастают длинными волосами, образуя как бы лыжи, предохраняющие ноги от увязания в рыхлом снегу.</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В тайге у зайцев-беляков нет постоянного убежища. Днем они чутко спят, затаившись </w:t>
      </w:r>
      <w:proofErr w:type="gramStart"/>
      <w:r w:rsidRPr="009C11F0">
        <w:rPr>
          <w:rFonts w:ascii="Times New Roman" w:hAnsi="Times New Roman" w:cs="Times New Roman"/>
          <w:sz w:val="24"/>
          <w:szCs w:val="24"/>
        </w:rPr>
        <w:t>мордой</w:t>
      </w:r>
      <w:proofErr w:type="gramEnd"/>
      <w:r w:rsidRPr="009C11F0">
        <w:rPr>
          <w:rFonts w:ascii="Times New Roman" w:hAnsi="Times New Roman" w:cs="Times New Roman"/>
          <w:sz w:val="24"/>
          <w:szCs w:val="24"/>
        </w:rPr>
        <w:t xml:space="preserve"> к ветру среди травы, под кустами, а зимой — в снежной ямке. По ночам, а также в сумерки и перед рассветом они кормятся, а с наступлением дня залегают где-либо в новом месте. Летом зайцы-беляки поедают злаки, бобовые растения, осоку, хвою лиственниц, </w:t>
      </w:r>
      <w:proofErr w:type="spellStart"/>
      <w:r w:rsidRPr="009C11F0">
        <w:rPr>
          <w:rFonts w:ascii="Times New Roman" w:hAnsi="Times New Roman" w:cs="Times New Roman"/>
          <w:sz w:val="24"/>
          <w:szCs w:val="24"/>
        </w:rPr>
        <w:t>бесшляпочные</w:t>
      </w:r>
      <w:proofErr w:type="spellEnd"/>
      <w:r w:rsidRPr="009C11F0">
        <w:rPr>
          <w:rFonts w:ascii="Times New Roman" w:hAnsi="Times New Roman" w:cs="Times New Roman"/>
          <w:sz w:val="24"/>
          <w:szCs w:val="24"/>
        </w:rPr>
        <w:t xml:space="preserve"> грибы — оленьи трюфели, а зимой — мелкие ветки и кору деревьев и кустарников, а также сено вокруг стогов.</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К зиме у них отрастает более густая и длинная шерсть на брюхе, а вокруг ноздрей появляются пушистые волосы — все это защищает их от охлаждения в мороз во время неподвижного пребывания на снегу.</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 xml:space="preserve">Летом зайцы-беляки бывают бурыми с рыжим оттенком и черноватой рябью. Зимой они становятся незаметными из-за смены бурой шерсти на </w:t>
      </w:r>
      <w:proofErr w:type="gramStart"/>
      <w:r w:rsidRPr="009C11F0">
        <w:rPr>
          <w:rFonts w:ascii="Times New Roman" w:hAnsi="Times New Roman" w:cs="Times New Roman"/>
          <w:sz w:val="24"/>
          <w:szCs w:val="24"/>
        </w:rPr>
        <w:t>белую</w:t>
      </w:r>
      <w:proofErr w:type="gramEnd"/>
      <w:r w:rsidRPr="009C11F0">
        <w:rPr>
          <w:rFonts w:ascii="Times New Roman" w:hAnsi="Times New Roman" w:cs="Times New Roman"/>
          <w:sz w:val="24"/>
          <w:szCs w:val="24"/>
        </w:rPr>
        <w:t>. Только кончики ушей остаются черными, но это не выдает зайцев, так как они держатся возле засыпанных снегом кустарников, темные ветки которых своими выступающими наружу концами маскируют заячьи уши.</w:t>
      </w:r>
    </w:p>
    <w:p w:rsidR="00CE71C6" w:rsidRPr="009C11F0" w:rsidRDefault="00CE71C6" w:rsidP="00CE71C6">
      <w:pPr>
        <w:pStyle w:val="a3"/>
        <w:rPr>
          <w:rFonts w:ascii="Times New Roman" w:hAnsi="Times New Roman" w:cs="Times New Roman"/>
          <w:sz w:val="24"/>
          <w:szCs w:val="24"/>
        </w:rPr>
      </w:pPr>
      <w:r w:rsidRPr="009C11F0">
        <w:rPr>
          <w:rFonts w:ascii="Times New Roman" w:hAnsi="Times New Roman" w:cs="Times New Roman"/>
          <w:sz w:val="24"/>
          <w:szCs w:val="24"/>
        </w:rPr>
        <w:t>Зайцы-беляки, обитающие в тундре, иногда образуют больниц колонии, поселяясь в покинутых норах песцов, а зимой скрываясь от врагов в выкопанных в снегу убежищах. Такие снеговые норы они делают в сильные морозы и в тайге.</w:t>
      </w: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CE71C6" w:rsidRPr="009C11F0" w:rsidRDefault="00CE71C6" w:rsidP="00CE71C6">
      <w:pPr>
        <w:pStyle w:val="a3"/>
        <w:rPr>
          <w:rFonts w:ascii="Times New Roman" w:hAnsi="Times New Roman" w:cs="Times New Roman"/>
          <w:sz w:val="24"/>
          <w:szCs w:val="24"/>
        </w:rPr>
      </w:pPr>
    </w:p>
    <w:p w:rsidR="00D92155" w:rsidRDefault="00D92155"/>
    <w:sectPr w:rsidR="00D92155" w:rsidSect="00CE71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E71C6"/>
    <w:rsid w:val="00CE71C6"/>
    <w:rsid w:val="00D92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71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2011-01-06T20:00:00Z</dcterms:created>
  <dcterms:modified xsi:type="dcterms:W3CDTF">2011-01-06T20:00:00Z</dcterms:modified>
</cp:coreProperties>
</file>