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Приложение 1.</w:t>
      </w:r>
      <w:r w:rsidR="00F06987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Источники информации указаны в тексте статьи представленного урока.</w:t>
      </w:r>
    </w:p>
    <w:p w:rsidR="003465DB" w:rsidRPr="007F1D88" w:rsidRDefault="003465DB" w:rsidP="003465D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proofErr w:type="gramEnd"/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 xml:space="preserve"> изучение нового материала вариант постановки учебной проблемы.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Вопросы для организации беседы при наличии времени: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– Тему сегодняшнего урока предлагаю определить вам самим, выполнив мои задания.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– Итак, первое задание: подумайте, что объединяет следующие фрагменты.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Ниже  темы урока запишите в опорном конспекте (тетради) эти природные явления – Облака, Дождь, Запишите через запятую и это явление.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1. «Под 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голубыми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небесами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Великолепными коврами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Блестя на солнце…» (…снег лежит)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– О каком явлении идёт речь? Запишем это слово в наш конспект.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– О чем идёт речь в следующем стихотворении?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2. «Приди на рассвете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на склон косогора,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над зябкой рекою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дымится прохлада» (Туман)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Название явления запишите. А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сейчас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пожалуйста, послушайте, как красиво оно описано Львом Толстым.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3. «Когда в солнечное утро пойдешь в лес, то на полях, в траве, видны алмазы. Все алмазы эти блестят на солнце разными цветами – и желтым, и красным, и синим. Когда подойдешь ближе и разглядишь, что это такое, то увидишь, что это …» (Роса)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– Запишем это слово в наш конспект. А про что следующий отрывок?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4. «Белая берёза под моим окном принакрылась снегом, точно серебром» (Иней)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– Запишем и это слово в наш конспект.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– Следующее задание. О чём идёт речь в следующем описании?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5. Древние викинги считали, что она соединяет мир богов и мир людей. Древние греки считали ее вестницей богов. В честь нее названа одна из оболочек глаза. Кто она? (Радуга)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– Давайте запишем название родственных радуге явлений. Это радужные круги вокруг солнца – гало (что в переводе с греческого означает круг)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А теперь второе задание – ответ на основной вопрос: что объединяет эти явления? (Вода, содержащаяся в атмосфере, влажность воздуха)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– Итак, Тема сегодняшнего урока – Влажность воздуха и способы её измерения.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proofErr w:type="gramStart"/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465DB" w:rsidRPr="007F1D88" w:rsidRDefault="003465DB" w:rsidP="003465D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Точку росы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нельзя отрегулировать. Ее нет на окнах или в стеклопакетах. Ее можно увидеть только на графиках, где жирная черная линия, наискосок проведенная между осями температуры и влажности, разделяет две зоны: зону сухую и зону, в которой начинается выпадение конденсата.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Оконный зимний конденсат (окна "текут", "плачут" в мороз, обильно выпадает конденсат на стеклах, на рамах): поверхность оконных стекол и самих окон - это самая холодная поверхность в квартире, поэтому при повышенной влажности (а она должна составлять не более 40%) конденсат будет неизбежно выпадать и на окнах, и на всех внесенных с улицы холодных предметах.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Влажность надо понижать. </w:t>
      </w:r>
    </w:p>
    <w:p w:rsidR="003465DB" w:rsidRPr="007F1D88" w:rsidRDefault="003465DB" w:rsidP="003465D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  <w:u w:val="single"/>
        </w:rPr>
        <w:t>Вывод: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чем выше температура воздуха внутри помещения, тем выше предел насыщения.</w:t>
      </w:r>
    </w:p>
    <w:p w:rsidR="003465DB" w:rsidRPr="007F1D88" w:rsidRDefault="003465DB" w:rsidP="003465D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Содержание воды в ненасыщенном воздухе называется относительной влажностью воздуха. Воздух, насыщенный водой, имеет относительную влажность 100%, ненасыщенный воздух – менее 100%.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br/>
      </w:r>
      <w:r w:rsidRPr="007F1D88">
        <w:rPr>
          <w:rFonts w:ascii="Times New Roman" w:eastAsia="Times New Roman" w:hAnsi="Times New Roman" w:cs="Times New Roman"/>
          <w:sz w:val="24"/>
          <w:szCs w:val="24"/>
          <w:u w:val="single"/>
        </w:rPr>
        <w:t>Пример: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воздух температурой 20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может содержать не более 17.3 г/м</w:t>
      </w:r>
      <w:r w:rsidRPr="007F1D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воды. Если в нем содержится только 8,7 г/м</w:t>
      </w:r>
      <w:r w:rsidRPr="007F1D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, его относительная влажность (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>) составляет 50%: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br/>
        <w:t xml:space="preserve">Е = 8,71 17,3 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100% = 50%.</w:t>
      </w:r>
    </w:p>
    <w:p w:rsidR="003465DB" w:rsidRPr="007F1D88" w:rsidRDefault="003465DB" w:rsidP="003465DB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Если воздух температурой 20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 состоянии содержать 17,3 г/м</w:t>
      </w:r>
      <w:r w:rsidRPr="007F1D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воды, то воздух температурой 10°С насыщен уже при 9,4 г/м</w:t>
      </w:r>
      <w:r w:rsidRPr="007F1D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Spacing w:w="15" w:type="dxa"/>
        <w:tblLook w:val="04A0"/>
      </w:tblPr>
      <w:tblGrid>
        <w:gridCol w:w="1918"/>
        <w:gridCol w:w="2861"/>
      </w:tblGrid>
      <w:tr w:rsidR="003465DB" w:rsidRPr="007F1D88" w:rsidTr="0088291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Температура в 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Предел насыщения в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/м</w:t>
            </w:r>
            <w:r w:rsidRPr="007F1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3465DB" w:rsidRPr="007F1D88" w:rsidTr="0088291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3465DB" w:rsidRPr="007F1D88" w:rsidTr="0088291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465DB" w:rsidRPr="007F1D88" w:rsidTr="0088291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3465DB" w:rsidRPr="007F1D88" w:rsidTr="0088291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3465DB" w:rsidRPr="007F1D88" w:rsidTr="0088291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5DB" w:rsidRPr="007F1D88" w:rsidRDefault="003465DB" w:rsidP="0088291B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88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</w:tr>
    </w:tbl>
    <w:p w:rsidR="003465DB" w:rsidRPr="007F1D88" w:rsidRDefault="003465DB" w:rsidP="0034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физики: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Повышенная влажность воздуха может создавать проблемы в быту, как например, отложение рыхлого льда на охлажденную поверхность оконного стекла. В зимний период в наших домах темнеет из-за мощного слоя льда на стеклах. Как не допустить обмерзания окон? </w:t>
      </w: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>Заслушиваем предложения учащихся.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5DB" w:rsidRPr="007F1D88" w:rsidRDefault="003465DB" w:rsidP="0034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Известно, что крепкая серная кислота хорошо поглощает воду. </w:t>
      </w: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>Демонстрация.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5DB" w:rsidRPr="007F1D88" w:rsidRDefault="003465DB" w:rsidP="0034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Если между рамами окна поставить стакан с концентрированной серной кислотой, основное количество водяного пара из разъема между стеклами поглотится ею, и отложения льда на окне при не очень сильных морозах не будет. Тщательная теплоизоляция внешнего оконного стекла не допускает сильного охлаждения 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межрамного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воздуха, что также благоприятствует осаждению льда на внутренней стороне стекла. С помощью этих мер можно обеспечить прозрачность оконных стекол в зимнее время.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Приложение3.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iCs/>
          <w:sz w:val="24"/>
          <w:szCs w:val="24"/>
        </w:rPr>
        <w:t>Вариант проведения экспериментального задания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>Цель работы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: определение относительной влажности воздуха в различных местах аудитории.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: психрометр Августа, психрометрическая таблица, конденсационный гигрометр, спирт, ртутный термометр, таблица насыщающих водяных паров.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Психрометр лучше устанавливать на высоте </w:t>
      </w:r>
      <w:smartTag w:uri="urn:schemas-microsoft-com:office:smarttags" w:element="metricconverter">
        <w:smartTagPr>
          <w:attr w:name="ProductID" w:val="1,5 метра"/>
        </w:smartTagPr>
        <w:r w:rsidRPr="007F1D8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1,5 метра</w:t>
        </w:r>
      </w:smartTag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поверхности земли. Во время снятия показаний с психрометра следует стоять так, чтобы движение воздуха (ветер) было направлено от прибора к наблюдателю [</w:t>
      </w:r>
      <w:proofErr w:type="spellStart"/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Коркин</w:t>
      </w:r>
      <w:proofErr w:type="spellEnd"/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П.М.].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лабораторной работе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1. Ответьте на вопросы: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Каков физический смысл абсолютной влажности воздуха?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Что показывает относительная влажность воздуха?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3) Какой пар называют насыщенным?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4) Каково важнейшее свойство насыщенных паров?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5) От чего и как зависит относительная влажность воздуха?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6) Что такое точка росы? Какой прибор позволяет ее измерить?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7) От чего и как зависит точка росы?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2. Решите задачи: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Относительная влажность воздуха 78%. Каковы возможные показания сухого и влажного термометров психрометра Августа?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Показания обоих термометров психрометра Августа одинаковы. Какова относительная влажность воздуха? Дайте письменное объяснение.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3) Температура воздуха 14°С. Точка росы 9°С. Как вы это понимаете? Рассчитайте относительную влажность воздуха.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3. Изучите ориентировочное описание хода работы и, руководствуясь им, составьте план выполнения работы.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Ориентировочное описание хода работы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1. Выберите из приведенных ниже пунктов I (3; 4; 6 — 1) и 2); 7 — 1), 2)) те утверждения, которые вы считаете верными, запишите их номера в отчет и сообщите преподавателю.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Согласуйте с преподавателем перечень опытов, которые вы решили проводить.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I. Опыты с психрометром Августа.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Убедитесь в наличии воды в стаканчике резервуара психрометра и при необходимости долейте ее.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2. Проведите опыт приблизительно посередине аудитории. Записав показания сухого и влажного термометров, а также разность их показаний, определите относительную влажность воздуха, пользуясь психрометрической таблицей.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3. Предскажите, что произойдет с разностью показаний термометров, если вы изберете для опытов более холодное место в аудитории (подумайте и найдите его сами).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Разность показаний не изменится.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Разность показаний увеличится.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3) Разность показаний уменьшится.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4. Как изменится при этом относительная влажность воздуха?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Она уменьшится, так как абсолютная влажность воздуха уменьшится, а плотность насыщенного пара увеличится.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Она не изменится, так как абсолютная влажность воздуха увеличится, а плотность насыщенного пара тоже возрастет.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3) Она увеличится, так как абсолютная влажность воздуха не изменится, а плотность насыщенного пара уменьшится.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5. Проверьте ваш прогноз на опыте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6. Поставьте эксперимент по определению относительной влажности воздуха при значительном увеличении температуры воздуха в каком-то месте аудитории, то есть имитируйте состояние атмосферы в «пустыне»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Предварительно выполните следующее прогнозирование.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Что произойдет при этом с разностью показаний термометров?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а) Разность показаний уменьшится.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б) Разность показаний увеличится.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в) Разность показаний не изменится.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Как изменится при этом относительная влажность воздуха?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а) Она увеличится, так как абсолютная влажность понизится, а плотность насыщенного пара уменьшится.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б) Она уменьшится, так как абсолютная влажность воздуха не изменится, а плотность насыщенного пара увеличится.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в) Она уменьшится, так как абсолютная влажность и плотность насыщенного пара уменьшатся.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7. Поставьте эксперименты, позволяющие имитировать состояние атмосферы в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тропиках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Предварительно предскажите следующее.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Что произойдет с разностью показаний и почему?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а) Увеличится.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б) Не изменится.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в) Уменьшится.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Как изменится при этом относительная влажность воздуха?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а) Она уменьшится, так как плотность насыщенного пара увеличится.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б) Она не изменится, так как абсолютная влажность воздуха и плотность насыщенного пара увеличатся.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в) Она увеличится, так как абсолютная влажность воздуха сильно возрастет.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3) Может ли в этом эксперименте разность показаний термометров психрометра быть равной 0°? Если «да», то как это следует понимать?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Проверьте на опыте!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II. Опыты с конденсационным гигрометром.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А. Работа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школьным гигрометром (выполняется в коридоре).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Измерьте температуру окружающего воздуха.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2. Налейте в камеру летучей жидкости (спирта).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3. Установите в камеру гигрометра термометр.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4. Продувая с помощью груши воздух через камеру со спиртом, внимательно наблюдайте за полированной поверхностью стенки камеры, сравнивая ее с поверхностью кольца. В момент появления запотевания запишите показание термометра.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5. Прекратив продувание воздуха, заметьте, при какой температуре исчезает запотевание.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6. Определите точку росы как среднее арифметическое измеренных температур.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7. Опыт повторите еще 1—2 раза.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8. По таблице VIII (сборника задач) определите плотности насыщенных паров при точке росы и комнатной температуре.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9. Вычислите относительную влажность для каждого опыта и найдите ее среднее значение.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10. Рассчитайте абсолютную и относительную погрешности при определении относительной влажности методом среднего арифметического.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Б. Работа с самодельным конденсационным гигрометром.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1. Полый шаровой сосуд — шарообразный кондуктор для опытов по электростатике закрепите в лапке штатива.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2. В сосуд налейте приблизительно 30 см</w:t>
      </w:r>
      <w:r w:rsidRPr="007F1D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воды комнатной температуры и добавьте в нее полную чайную ложку нашатыря или немного снега.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3. Следите за полированной поверхностью шара, и в момент появления влажного налета зафиксируйте температуру.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4. Удалите остаток снега и, дождавшись полного исчезновения влажного налета, запишите показание термометра.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5. Определите точку росы аналогично пункту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(6).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6. Далее — аналогично пунктам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(7 — 10).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Опыты с волосяным гигрометром и </w:t>
      </w:r>
      <w:proofErr w:type="spellStart"/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баротермогигрометром</w:t>
      </w:r>
      <w:proofErr w:type="spellEnd"/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Определите относительную и абсолютную влажность воздуха с помощью волосяного гигрометра в различных местах аудитории (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. пункт I).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2. Подышите на волос гигрометра и, понаблюдав за поведением его стрелки, объясните изменение показаний гигрометра.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3. Определите относительную влажность по 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баротермогигрометру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Примечание.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Значения влажности воздуха, полученные с помощью различных приборов, должны совпадать в пределах их погрешностей.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IV. В конце работы ответьте на контрольные вопросы.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От каких факторов зависит изменение разности показаний термометров психрометра?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2. При каком условии разность показаний термометров психрометра максимальна?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3. При каком условии и почему относительная влажность воздуха может увеличиться, несмотря на уменьшение абсолютной влажности?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4. Почему и при каком условии иногда внутренние поверхности наших окон в холодные зимние дни «потеют», а в некоторых случаях на них образуется даже лед, хотя температура воздуха в комнате 15— 20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1. Перед работой с психрометром Августа убедитесь, что в воду опущен только конец ткани, которой обвязан шарик влажного термометра. Сам же шарик не должен быть погружен в воду (подумайте, почему?).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2. Для более точного определения момента появления росы перед работой следует тщательно протереть полированное дно и кольцо конденсационного гигрометра или поверхность полого шарового сосуда до полного блеска. Кроме того, перед наблюдением необходимо установить прибор так, чтобы полированные поверхности были расположены под углом 30—40° к лучу зрения.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Камеру гигрометра следует наполнить спиртом с таким расчетом, чтобы шарик термометра был погружен в спирт, и в то же время спирт не расплескивался при продувании воздуха.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4. После окончания работы со школьным конденсационным гигрометром необходимо сразу же проветрить помещение.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Для закрепления в лапке штатива шарового сосуда (см. пункт II.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Б—1) используйте резиновую пробку с просверленным в ней отверстием, в которое вставляется выступающая стальная трубка (или стержень в новой конструкции). </w:t>
      </w:r>
      <w:proofErr w:type="gramEnd"/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6. Количество воды, а соответственно и нашатыря можно брать в 2 раза больше (см. пункт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П-Б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7. Для имитации атмосферных условий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пустыни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. пункт I—6) рекомендуется использовать электроплитки (на одном ряду столов) с закрытым нагревательным элементом.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8. Для имитации атмосферных условий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тропиков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. пункт I—7) рекомендуется использовать электрические чайники с горячей водой (на втором ряду столов).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1) Воду следует вскипятить в начале урока и открывать крышки чайников только на время опытов.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2) Если вода остынет — можно подогреть.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3) Термометры располагать на расстоянии 25—30 см над чайником (и над плиткой — см. предыдущий пункт).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9. При использовании электроплиток и чайников работу целесообразно выполнять стоя (не садиться — для удобства и в целях безопасности). 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10. Минимальным объемом работы рекомендуется считать пункты I и II-А (или II-Б).</w:t>
      </w: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5DB" w:rsidRPr="007F1D88" w:rsidRDefault="003465DB" w:rsidP="00346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="00F72E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4. Народные приметы.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 физики</w:t>
      </w:r>
      <w:r w:rsidRPr="007F1D8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физических факторов имеют электромагнитную природу.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Хорошо известно, что возле быстро текущей воды воздух освежает и бодрит. В нем много отрицательных ионов. По этой же причине нам представляется чистым и освежающим воздух после грозы.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Перед грозой влажность воздуха увеличивается, что в сочетании с высокой температурой воздуха приводит к увеличению испарения с кожного покрова человека. Перед сильной грозой человека клонит ко сну, он утомлен, ему не хватает кислорода, душно.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>Высокая влажность в предгрозовой период оказывает влияние на животных и насекомых. Животные перед грозой испытывают беспокойство. Перед дождем или грозой стрижи, ласточки и некоторые другие птицы низко проносятся на землей на “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бреющем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полете”, у самой поверхности вылавливая насекомых. Влага отлагается на волосках, покрывающих тело насекомых, что утяжеляет их, мешая двигаться. По поведению пчел тоже можно предсказать непогоду. Когда приближается гроза, пчелы, стягиваясь отовсюду, несутся к одному из просветов между деревьями, окружающими пасеку, и быстро исчезают в ульях.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Многих животных природа наградила «метеорологическим чутьем»: они реагируют на изменение давления, температуры и влажности воздуха. Ученые считают, что синоптическими способностями обладают более 600 представителей животного мира.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Например, у лягушки органы дыхания очень чувствительны даже к незначительному увеличению влажности. Это является причиной того, что перед дождем у «квакушек» рот не закрывается. Или пауки: даже в ясный солнечный день они чувствуют собирающуюся в воздухе влагу — предвестницу изменения погоды.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lastRenderedPageBreak/>
        <w:t>А на Кубе широкую известность имел попугай, безошибочно предсказывающий погоду. Перед ураганом он насвистывал похоронный марш, перед грозой — самбу, перед дождем - вальсы Штрауса.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 физики: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С изменением влажности воздуха связаны акустические и световые явления.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Ученик: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 конце 19 века в Англии производились длительные наблюдения слышимости Вестминстерского часового колокола. Было установлено, что колокол вечером слышен лучше и дальше, чем днем. Уже тогда это объясняли высокой влажностью и стабильностью приземного слоя воздуха в вечернее время.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 США также было отмечено значительное влияние влажности на распространение звуков разной тональности. В Англии специальные наблюдения над слышимостью сирен плавучих маяков показали, что изменения слышимости сигналов почти в точности следовали за изменениями относительной влажности воздуха. Таким образом, существует явная связь между влажностью и поглощением звука.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Такие оптические явления, возникающие в атмосфере, как радуга, венцы, гало также вызваны наличием в ней влаги.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Иногда можно одновременно наблюдать несколько радуг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главную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, побочную, вторичные. Радуга появляется в тех случаях, когда солнечные лучи освещают завесу дождя, расположенную на противоположной солнцу стороне неба. Ночью при лунном освещении и туманной погоде в горах и на берегах морей можно увидеть белую радугу. Такой тип радуга может возникать и при воздействии солнечного света на туман.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Венцы - еще одна разновидность оптических явлений - цветные кольца, непосредственно примыкающие к небесным светилам. В туманную погоду венцы наблюдаются и на искусственных источниках света у земной поверхности.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Существует группа явлений, которые наблюдаются благодаря преломлению и отражению света ледяными кристаллами перистых облаков. Это гало (от греческого “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галос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” круг), горизонтальный круг, касательные дуги и ложные солнца и луны. Как правило, гало появляется перед приходом циклона или при его близком прохождении от места наблюдения.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физики: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Как ненасыщенный пар сделать насыщенным? Пример с очками, запотевающими при входе с мороза в теплое помещение или с топором, вносимым в дом. Заносим с улицы заранее приготовленный железный лист.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Если влажный воздух охладить, то при некоторой температуре находящийся в нем пар можно довести до состояния насыщения. При дальнейшем охлаждении водяной пар начнет конденсироваться в виде росы. Появляется туман, выпадает роса.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Ученики находят в тексте учебника и читают определение понятия “точка росы”. </w:t>
      </w: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физики: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Известно, что упругость пара над вогнутой поверхностью жидкости меньше упругости его над плоской или выпуклой поверхностью той же жидкости. Поэтому когда ветер приносит водяной пар с плоской поверхности морей и рек к кучам камней в пустыне, в капиллярах которых свободная поверхность воды является вогнутой, принесенный водяной пар из </w:t>
      </w:r>
      <w:proofErr w:type="gramStart"/>
      <w:r w:rsidRPr="007F1D88">
        <w:rPr>
          <w:rFonts w:ascii="Times New Roman" w:eastAsia="Times New Roman" w:hAnsi="Times New Roman" w:cs="Times New Roman"/>
          <w:sz w:val="24"/>
          <w:szCs w:val="24"/>
        </w:rPr>
        <w:t>насыщенного</w:t>
      </w:r>
      <w:proofErr w:type="gram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становится перенасыщенным, и над вогнутым мениском в капилляре начинается конденсация. Это происходит не только в капиллярах, пронизывающих камни, но и в капиллярах растений. Так образуется роса.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В Швейцарии за счет росы почва получает в среднем на 10% больше влаги, чем счет дождя, поскольку роса выпадает здесь чаще и на более значительной территории, чем дождь. В Калифорнии с июня по сентябрь, когда нет дождей, почва получает влагу только счет росы. В районе Гибралтара конденсационная влага собирается и стекает в особые резервуары — «пруды росы». Подобного типа пруды существуют и в некоторых районах Англии.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Ученик: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 Крыму вблизи Феодосии до 1912 года действовала несложная установка для получения влаги из воздуха. Она состояла из нескольких куч камней, расположенных на водоупорном скальном основании. Вода, возникавшая в каменных кучах за счет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капиллярной конденсации, по гончарным трубам отводилась в Феодосию, где питала небольшие фонтаны. Установка давала до </w:t>
      </w:r>
      <w:smartTag w:uri="urn:schemas-microsoft-com:office:smarttags" w:element="metricconverter">
        <w:smartTagPr>
          <w:attr w:name="ProductID" w:val="350 литров"/>
        </w:smartTagPr>
        <w:r w:rsidRPr="007F1D88">
          <w:rPr>
            <w:rFonts w:ascii="Times New Roman" w:eastAsia="Times New Roman" w:hAnsi="Times New Roman" w:cs="Times New Roman"/>
            <w:sz w:val="24"/>
            <w:szCs w:val="24"/>
          </w:rPr>
          <w:t>350 литров</w:t>
        </w:r>
      </w:smartTag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питьевой воды в сутки. Остатки устройств и приспособлений для получения влаги из воздуха найдены также в Сахаре, в горных районах Италии, в Туве, в Каракумах.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Говоря о влажности воздуха, нельзя не вспомнить о ее влиянии на организм живых существ. Как одно из погодных условий она оказывает серьезное влияние на самочувствие человека.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До сих пор еще не удалось до конца установить механизмы реакций организма человека на изменение погодных условий.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А погода часто дает о себе знать нарушением сердечной деятельности, нервными расстройствами. При резкой смене погоды снижается физическая и умственная работоспособность, обостряются болезни, увеличивается число ошибок, несчастных и даже смертельных случаев.</w:t>
      </w: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Ученик: 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Наши предки еще в давние времена обратили внимание на взаимосвязь состояния неба и погоды. В 60-е годы 19 века </w:t>
      </w:r>
      <w:proofErr w:type="spellStart"/>
      <w:r w:rsidRPr="007F1D88">
        <w:rPr>
          <w:rFonts w:ascii="Times New Roman" w:eastAsia="Times New Roman" w:hAnsi="Times New Roman" w:cs="Times New Roman"/>
          <w:sz w:val="24"/>
          <w:szCs w:val="24"/>
        </w:rPr>
        <w:t>политссыльный</w:t>
      </w:r>
      <w:proofErr w:type="spellEnd"/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И.А.Худяков собрал наиболее интересные приметы народной метеорологии якутов. Вот некоторые из них, имеющие отношение к теме нашего урока: 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Северное сияние при пасмурной погоде – к ясным дням, а если северное сияние будет при ясной погоде, то через два дня будет пасмурно;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Если солнце и месяц окружены кругом преломленных лучей (по-якутски “домом”) – к ненастью;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Если через облака, застящие солнце, от последнего будут падать заметные пряди лучей, значит, будет ненастье;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Если облаков много, а явления этого нет, то будет вёдро: «солнце и месяц – да не сыреют»;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У больного человека заболит больная часть тела к ненастью;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Если грудная кость весенней птицы (гуся или утки) будет на свет казаться прозрачною, то лето будет сухое и ясное; если же будет прозрачною только верхняя часть, а нижняя темновата, то осень будет сухая, а весна дождливая и наоборот. Если вся грудная кость будет кровянистою, то лето наступит дождливое;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Спать хочется – к ненастью; на сыром молоке не настаиваются сливки – к большому ненастью.</w:t>
      </w:r>
    </w:p>
    <w:p w:rsidR="003465DB" w:rsidRPr="007F1D88" w:rsidRDefault="003465DB" w:rsidP="0034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Влияние влажности воздуха на жизнедеятельность человека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Влажность воздуха, существенно влияя на теплообмен организма с окружающей средой, имеет большое значение для здоровья и жизнедеятельности человека. 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При низкой температуре и высокой влажности воздуха повышается теплоотдача и человек подвергается большему охлаждению. 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При высокой температуре и высокой влажности воздуха теплоотдача резко сокращается, что ведёт к перегреванию организма, особенно при выполнении физической работы. Высокая температура легче переносится, когда влажность воздуха понижена. Так, при работе в горячих цехах оптимальное влияние на теплообмен и самочувствие оказывает относительная влажность воздуха 20%. 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Наиболее благоприятной для человека в средних климатических условиях является относительная влажность воздуха 40-60%.</w:t>
      </w:r>
    </w:p>
    <w:p w:rsidR="003465DB" w:rsidRPr="007F1D88" w:rsidRDefault="003465DB" w:rsidP="00346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>Для устранения неблагоприятного влияния влажности воздуха в помещениях применяют вентиляцию, кондиционирование воздуха, увлажнители и др.</w:t>
      </w:r>
    </w:p>
    <w:p w:rsidR="003465DB" w:rsidRDefault="003465DB" w:rsidP="003465DB">
      <w:pPr>
        <w:numPr>
          <w:ilvl w:val="0"/>
          <w:numId w:val="1"/>
        </w:numPr>
        <w:spacing w:after="0" w:line="240" w:lineRule="auto"/>
      </w:pPr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Специалисты в области экологии и здоровья человека считают, что в сыром, плохо вентилируемом помещении очень быстро распространяются различные бактерии. При этом</w:t>
      </w:r>
      <w:proofErr w:type="gramStart"/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 w:rsidRPr="007F1D88">
        <w:rPr>
          <w:rFonts w:ascii="Times New Roman" w:eastAsia="Times New Roman" w:hAnsi="Times New Roman" w:cs="Times New Roman"/>
          <w:b/>
          <w:sz w:val="24"/>
          <w:szCs w:val="24"/>
        </w:rPr>
        <w:t xml:space="preserve"> значительно возрастает опасность возникновения инфекционных заболеваний.</w:t>
      </w:r>
    </w:p>
    <w:p w:rsidR="00C35225" w:rsidRDefault="00C35225"/>
    <w:sectPr w:rsidR="00C35225" w:rsidSect="0003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30895"/>
    <w:multiLevelType w:val="multilevel"/>
    <w:tmpl w:val="BBE2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5DB"/>
    <w:rsid w:val="00031884"/>
    <w:rsid w:val="003465DB"/>
    <w:rsid w:val="00C35225"/>
    <w:rsid w:val="00F06987"/>
    <w:rsid w:val="00F7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3197</Words>
  <Characters>18225</Characters>
  <Application>Microsoft Office Word</Application>
  <DocSecurity>0</DocSecurity>
  <Lines>151</Lines>
  <Paragraphs>42</Paragraphs>
  <ScaleCrop>false</ScaleCrop>
  <Company>Acer</Company>
  <LinksUpToDate>false</LinksUpToDate>
  <CharactersWithSpaces>21380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Люба</cp:lastModifiedBy>
  <cp:revision>4</cp:revision>
  <dcterms:created xsi:type="dcterms:W3CDTF">2010-12-27T18:26:00Z</dcterms:created>
  <dcterms:modified xsi:type="dcterms:W3CDTF">2011-01-12T10:08:00Z</dcterms:modified>
</cp:coreProperties>
</file>