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24" w:rsidRPr="006B2DEF" w:rsidRDefault="006B49E3" w:rsidP="000A4624">
      <w:pPr>
        <w:ind w:right="252"/>
        <w:jc w:val="right"/>
        <w:rPr>
          <w:i/>
          <w:color w:val="808080"/>
        </w:rPr>
      </w:pPr>
      <w:r>
        <w:rPr>
          <w:i/>
          <w:color w:val="808080"/>
        </w:rPr>
        <w:t>приложение</w:t>
      </w:r>
      <w:r w:rsidR="001F30B1">
        <w:rPr>
          <w:i/>
          <w:color w:val="808080"/>
        </w:rPr>
        <w:t xml:space="preserve"> 5</w:t>
      </w:r>
      <w:r>
        <w:rPr>
          <w:i/>
          <w:color w:val="808080"/>
        </w:rPr>
        <w:t xml:space="preserve"> </w:t>
      </w:r>
    </w:p>
    <w:p w:rsidR="000A4624" w:rsidRPr="00F53345" w:rsidRDefault="000A4624" w:rsidP="000A4624">
      <w:pPr>
        <w:ind w:right="252"/>
        <w:rPr>
          <w:color w:val="808080"/>
        </w:rPr>
      </w:pPr>
    </w:p>
    <w:p w:rsidR="000A4624" w:rsidRDefault="000A4624" w:rsidP="000A4624">
      <w:pPr>
        <w:ind w:right="252"/>
        <w:jc w:val="center"/>
        <w:rPr>
          <w:color w:val="808080"/>
        </w:rPr>
      </w:pPr>
    </w:p>
    <w:p w:rsidR="000A4624" w:rsidRPr="006B2DEF" w:rsidRDefault="000A4624" w:rsidP="000A4624">
      <w:pPr>
        <w:ind w:right="252"/>
        <w:jc w:val="center"/>
        <w:rPr>
          <w:i/>
          <w:color w:val="808080"/>
        </w:rPr>
      </w:pPr>
      <w:r>
        <w:rPr>
          <w:color w:val="808080"/>
        </w:rPr>
        <w:t>Контрольные вопросы и задания.</w:t>
      </w:r>
    </w:p>
    <w:p w:rsidR="000A4624" w:rsidRPr="00F53345" w:rsidRDefault="000A4624" w:rsidP="000A4624">
      <w:pPr>
        <w:ind w:right="252"/>
        <w:rPr>
          <w:color w:val="808080"/>
        </w:rPr>
      </w:pPr>
    </w:p>
    <w:p w:rsidR="000A4624" w:rsidRPr="00F53345" w:rsidRDefault="000A4624" w:rsidP="000A4624">
      <w:pPr>
        <w:numPr>
          <w:ilvl w:val="0"/>
          <w:numId w:val="1"/>
        </w:numPr>
        <w:ind w:right="252"/>
        <w:jc w:val="center"/>
        <w:rPr>
          <w:color w:val="808080"/>
        </w:rPr>
      </w:pPr>
      <w:r w:rsidRPr="00F53345">
        <w:rPr>
          <w:color w:val="808080"/>
        </w:rPr>
        <w:t>Контрольная карта – задание</w:t>
      </w:r>
    </w:p>
    <w:p w:rsidR="000A4624" w:rsidRDefault="000A4624" w:rsidP="000A4624">
      <w:pPr>
        <w:spacing w:line="360" w:lineRule="auto"/>
        <w:ind w:left="360" w:right="252"/>
        <w:jc w:val="center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03"/>
        <w:gridCol w:w="480"/>
        <w:gridCol w:w="7645"/>
      </w:tblGrid>
      <w:tr w:rsidR="000A4624" w:rsidRPr="00CE12E1" w:rsidTr="009D3C0D">
        <w:trPr>
          <w:trHeight w:val="374"/>
        </w:trPr>
        <w:tc>
          <w:tcPr>
            <w:tcW w:w="9555" w:type="dxa"/>
            <w:gridSpan w:val="4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color w:val="808080"/>
              </w:rPr>
            </w:pPr>
            <w:r w:rsidRPr="00CE12E1">
              <w:rPr>
                <w:color w:val="808080"/>
              </w:rPr>
              <w:t>Станок токарный – СТД-120М</w:t>
            </w:r>
          </w:p>
        </w:tc>
      </w:tr>
      <w:tr w:rsidR="000A4624" w:rsidRPr="00CE12E1" w:rsidTr="009D3C0D">
        <w:trPr>
          <w:trHeight w:val="3243"/>
        </w:trPr>
        <w:tc>
          <w:tcPr>
            <w:tcW w:w="9555" w:type="dxa"/>
            <w:gridSpan w:val="4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color w:val="808080"/>
              </w:rPr>
            </w:pPr>
            <w:r>
              <w:rPr>
                <w:b/>
                <w:noProof/>
                <w:color w:val="808080"/>
                <w:spacing w:val="-12"/>
                <w:sz w:val="28"/>
                <w:szCs w:val="28"/>
              </w:rPr>
              <w:drawing>
                <wp:inline distT="0" distB="0" distL="0" distR="0">
                  <wp:extent cx="4552315" cy="2169160"/>
                  <wp:effectExtent l="19050" t="0" r="635" b="0"/>
                  <wp:docPr id="1" name="Рисунок 1" descr="с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30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315" cy="216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24" w:rsidRPr="00CE12E1" w:rsidTr="009D3C0D">
        <w:trPr>
          <w:trHeight w:val="2103"/>
        </w:trPr>
        <w:tc>
          <w:tcPr>
            <w:tcW w:w="827" w:type="dxa"/>
            <w:vMerge w:val="restart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color w:val="808080"/>
              </w:rPr>
            </w:pPr>
          </w:p>
          <w:p w:rsidR="000A4624" w:rsidRPr="00CE12E1" w:rsidRDefault="000A4624" w:rsidP="009D3C0D">
            <w:pPr>
              <w:ind w:right="252"/>
              <w:rPr>
                <w:color w:val="808080"/>
              </w:rPr>
            </w:pPr>
          </w:p>
          <w:p w:rsidR="000A4624" w:rsidRPr="00CE12E1" w:rsidRDefault="000A4624" w:rsidP="009D3C0D">
            <w:pPr>
              <w:ind w:right="252"/>
              <w:rPr>
                <w:color w:val="808080"/>
              </w:rPr>
            </w:pPr>
          </w:p>
          <w:p w:rsidR="000A4624" w:rsidRPr="00CE12E1" w:rsidRDefault="000A4624" w:rsidP="009D3C0D">
            <w:pPr>
              <w:ind w:right="252"/>
              <w:rPr>
                <w:color w:val="808080"/>
              </w:rPr>
            </w:pPr>
          </w:p>
          <w:p w:rsidR="000A4624" w:rsidRPr="00CE12E1" w:rsidRDefault="000A4624" w:rsidP="009D3C0D">
            <w:pPr>
              <w:ind w:right="252"/>
              <w:rPr>
                <w:color w:val="808080"/>
              </w:rPr>
            </w:pPr>
          </w:p>
          <w:p w:rsidR="000A4624" w:rsidRPr="00CE12E1" w:rsidRDefault="000A4624" w:rsidP="009D3C0D">
            <w:pPr>
              <w:ind w:right="252"/>
              <w:rPr>
                <w:color w:val="808080"/>
              </w:rPr>
            </w:pPr>
          </w:p>
          <w:p w:rsidR="000A4624" w:rsidRPr="00CE12E1" w:rsidRDefault="000A4624" w:rsidP="009D3C0D">
            <w:pPr>
              <w:ind w:right="252"/>
              <w:rPr>
                <w:color w:val="808080"/>
              </w:rPr>
            </w:pPr>
          </w:p>
          <w:p w:rsidR="000A4624" w:rsidRPr="00CE12E1" w:rsidRDefault="000A4624" w:rsidP="009D3C0D">
            <w:pPr>
              <w:ind w:right="252"/>
              <w:rPr>
                <w:b/>
                <w:color w:val="808080"/>
                <w:spacing w:val="-12"/>
                <w:sz w:val="28"/>
                <w:szCs w:val="28"/>
              </w:rPr>
            </w:pPr>
            <w:r w:rsidRPr="00CE12E1">
              <w:rPr>
                <w:color w:val="808080"/>
              </w:rPr>
              <w:t xml:space="preserve">  </w:t>
            </w:r>
          </w:p>
          <w:p w:rsidR="000A4624" w:rsidRPr="00CE12E1" w:rsidRDefault="000A4624" w:rsidP="009D3C0D">
            <w:pPr>
              <w:ind w:right="252"/>
              <w:rPr>
                <w:color w:val="808080"/>
              </w:rPr>
            </w:pPr>
          </w:p>
          <w:p w:rsidR="000A4624" w:rsidRPr="00CE12E1" w:rsidRDefault="000A4624" w:rsidP="009D3C0D">
            <w:pPr>
              <w:ind w:right="252"/>
              <w:rPr>
                <w:color w:val="808080"/>
              </w:rPr>
            </w:pPr>
          </w:p>
          <w:p w:rsidR="000A4624" w:rsidRPr="00CE12E1" w:rsidRDefault="000A4624" w:rsidP="009D3C0D">
            <w:pPr>
              <w:ind w:right="252"/>
              <w:rPr>
                <w:color w:val="808080"/>
              </w:rPr>
            </w:pPr>
            <w:r w:rsidRPr="00CE12E1">
              <w:rPr>
                <w:color w:val="808080"/>
              </w:rPr>
              <w:t>С</w:t>
            </w:r>
          </w:p>
          <w:p w:rsidR="000A4624" w:rsidRPr="00CE12E1" w:rsidRDefault="000A4624" w:rsidP="009D3C0D">
            <w:pPr>
              <w:ind w:left="360" w:right="252"/>
              <w:rPr>
                <w:color w:val="808080"/>
              </w:rPr>
            </w:pPr>
          </w:p>
          <w:p w:rsidR="000A4624" w:rsidRPr="00CE12E1" w:rsidRDefault="000A4624" w:rsidP="009D3C0D">
            <w:pPr>
              <w:ind w:left="360" w:right="252"/>
              <w:rPr>
                <w:color w:val="808080"/>
              </w:rPr>
            </w:pPr>
          </w:p>
          <w:p w:rsidR="000A4624" w:rsidRPr="00CE12E1" w:rsidRDefault="000A4624" w:rsidP="009D3C0D">
            <w:pPr>
              <w:ind w:left="360" w:right="252"/>
              <w:rPr>
                <w:color w:val="808080"/>
              </w:rPr>
            </w:pPr>
          </w:p>
          <w:p w:rsidR="000A4624" w:rsidRPr="00CE12E1" w:rsidRDefault="000A4624" w:rsidP="009D3C0D">
            <w:pPr>
              <w:ind w:left="360" w:right="252"/>
              <w:rPr>
                <w:color w:val="808080"/>
              </w:rPr>
            </w:pPr>
          </w:p>
          <w:p w:rsidR="000A4624" w:rsidRPr="00CE12E1" w:rsidRDefault="000A4624" w:rsidP="009D3C0D">
            <w:pPr>
              <w:ind w:right="252"/>
              <w:rPr>
                <w:b/>
                <w:color w:val="808080"/>
                <w:spacing w:val="-12"/>
                <w:sz w:val="28"/>
                <w:szCs w:val="28"/>
              </w:rPr>
            </w:pPr>
          </w:p>
        </w:tc>
        <w:tc>
          <w:tcPr>
            <w:tcW w:w="603" w:type="dxa"/>
            <w:vMerge w:val="restart"/>
          </w:tcPr>
          <w:p w:rsidR="000A4624" w:rsidRPr="00CE12E1" w:rsidRDefault="000A4624" w:rsidP="009D3C0D">
            <w:pPr>
              <w:rPr>
                <w:b/>
                <w:color w:val="808080"/>
                <w:spacing w:val="-12"/>
                <w:sz w:val="28"/>
                <w:szCs w:val="28"/>
              </w:rPr>
            </w:pPr>
          </w:p>
          <w:p w:rsidR="000A4624" w:rsidRPr="00CE12E1" w:rsidRDefault="000A4624" w:rsidP="009D3C0D">
            <w:pPr>
              <w:rPr>
                <w:b/>
                <w:color w:val="808080"/>
                <w:spacing w:val="-12"/>
                <w:sz w:val="28"/>
                <w:szCs w:val="28"/>
              </w:rPr>
            </w:pPr>
          </w:p>
          <w:p w:rsidR="000A4624" w:rsidRPr="00CE12E1" w:rsidRDefault="000A4624" w:rsidP="009D3C0D">
            <w:pPr>
              <w:rPr>
                <w:b/>
                <w:color w:val="808080"/>
                <w:spacing w:val="-12"/>
                <w:sz w:val="28"/>
                <w:szCs w:val="28"/>
              </w:rPr>
            </w:pPr>
          </w:p>
          <w:p w:rsidR="000A4624" w:rsidRPr="00CE12E1" w:rsidRDefault="000A4624" w:rsidP="009D3C0D">
            <w:pPr>
              <w:rPr>
                <w:b/>
                <w:color w:val="808080"/>
                <w:spacing w:val="-12"/>
                <w:sz w:val="28"/>
                <w:szCs w:val="28"/>
              </w:rPr>
            </w:pPr>
          </w:p>
          <w:p w:rsidR="000A4624" w:rsidRPr="00CE12E1" w:rsidRDefault="000A4624" w:rsidP="009D3C0D">
            <w:pPr>
              <w:rPr>
                <w:b/>
                <w:color w:val="808080"/>
                <w:spacing w:val="-12"/>
                <w:sz w:val="28"/>
                <w:szCs w:val="28"/>
              </w:rPr>
            </w:pPr>
          </w:p>
          <w:p w:rsidR="000A4624" w:rsidRPr="00CE12E1" w:rsidRDefault="000A4624" w:rsidP="009D3C0D">
            <w:pPr>
              <w:rPr>
                <w:b/>
                <w:color w:val="808080"/>
                <w:spacing w:val="-12"/>
                <w:sz w:val="28"/>
                <w:szCs w:val="28"/>
              </w:rPr>
            </w:pPr>
          </w:p>
          <w:p w:rsidR="000A4624" w:rsidRPr="00CE12E1" w:rsidRDefault="000A4624" w:rsidP="009D3C0D">
            <w:pPr>
              <w:rPr>
                <w:color w:val="808080"/>
                <w:spacing w:val="-12"/>
                <w:sz w:val="28"/>
                <w:szCs w:val="28"/>
              </w:rPr>
            </w:pPr>
            <w:r w:rsidRPr="00CE12E1">
              <w:rPr>
                <w:color w:val="808080"/>
                <w:spacing w:val="-12"/>
                <w:sz w:val="28"/>
                <w:szCs w:val="28"/>
              </w:rPr>
              <w:t>В</w:t>
            </w:r>
          </w:p>
          <w:p w:rsidR="000A4624" w:rsidRPr="00CE12E1" w:rsidRDefault="000A4624" w:rsidP="009D3C0D">
            <w:pPr>
              <w:rPr>
                <w:color w:val="808080"/>
              </w:rPr>
            </w:pPr>
          </w:p>
          <w:p w:rsidR="000A4624" w:rsidRPr="00CE12E1" w:rsidRDefault="000A4624" w:rsidP="009D3C0D">
            <w:pPr>
              <w:rPr>
                <w:color w:val="808080"/>
              </w:rPr>
            </w:pPr>
          </w:p>
          <w:p w:rsidR="000A4624" w:rsidRPr="00CE12E1" w:rsidRDefault="000A4624" w:rsidP="009D3C0D">
            <w:pPr>
              <w:rPr>
                <w:color w:val="808080"/>
              </w:rPr>
            </w:pPr>
          </w:p>
          <w:p w:rsidR="000A4624" w:rsidRPr="00CE12E1" w:rsidRDefault="000A4624" w:rsidP="009D3C0D">
            <w:pPr>
              <w:ind w:right="252"/>
              <w:rPr>
                <w:b/>
                <w:color w:val="808080"/>
                <w:spacing w:val="-12"/>
                <w:sz w:val="28"/>
                <w:szCs w:val="28"/>
              </w:rPr>
            </w:pPr>
          </w:p>
        </w:tc>
        <w:tc>
          <w:tcPr>
            <w:tcW w:w="480" w:type="dxa"/>
          </w:tcPr>
          <w:p w:rsidR="000A4624" w:rsidRPr="00CE12E1" w:rsidRDefault="000A4624" w:rsidP="009D3C0D">
            <w:pPr>
              <w:rPr>
                <w:b/>
                <w:color w:val="808080"/>
                <w:spacing w:val="-12"/>
                <w:sz w:val="28"/>
                <w:szCs w:val="28"/>
              </w:rPr>
            </w:pPr>
          </w:p>
          <w:p w:rsidR="000A4624" w:rsidRPr="00CE12E1" w:rsidRDefault="000A4624" w:rsidP="009D3C0D">
            <w:pPr>
              <w:rPr>
                <w:b/>
                <w:color w:val="808080"/>
                <w:spacing w:val="-12"/>
                <w:sz w:val="28"/>
                <w:szCs w:val="28"/>
              </w:rPr>
            </w:pPr>
          </w:p>
          <w:p w:rsidR="000A4624" w:rsidRPr="00CE12E1" w:rsidRDefault="000A4624" w:rsidP="009D3C0D">
            <w:pPr>
              <w:rPr>
                <w:b/>
                <w:color w:val="808080"/>
                <w:spacing w:val="-12"/>
                <w:sz w:val="28"/>
                <w:szCs w:val="28"/>
              </w:rPr>
            </w:pPr>
          </w:p>
          <w:p w:rsidR="000A4624" w:rsidRPr="00CE12E1" w:rsidRDefault="000A4624" w:rsidP="009D3C0D">
            <w:pPr>
              <w:rPr>
                <w:b/>
                <w:color w:val="808080"/>
                <w:spacing w:val="-12"/>
                <w:sz w:val="28"/>
                <w:szCs w:val="28"/>
              </w:rPr>
            </w:pPr>
          </w:p>
          <w:p w:rsidR="000A4624" w:rsidRPr="00CE12E1" w:rsidRDefault="000A4624" w:rsidP="009D3C0D">
            <w:pPr>
              <w:rPr>
                <w:color w:val="808080"/>
                <w:spacing w:val="-12"/>
                <w:sz w:val="28"/>
                <w:szCs w:val="28"/>
              </w:rPr>
            </w:pPr>
            <w:r w:rsidRPr="00CE12E1">
              <w:rPr>
                <w:color w:val="808080"/>
                <w:spacing w:val="-12"/>
                <w:sz w:val="28"/>
                <w:szCs w:val="28"/>
              </w:rPr>
              <w:t>А</w:t>
            </w:r>
          </w:p>
          <w:p w:rsidR="000A4624" w:rsidRPr="00CE12E1" w:rsidRDefault="000A4624" w:rsidP="009D3C0D">
            <w:pPr>
              <w:rPr>
                <w:b/>
                <w:color w:val="808080"/>
                <w:spacing w:val="-12"/>
                <w:sz w:val="28"/>
                <w:szCs w:val="28"/>
              </w:rPr>
            </w:pPr>
          </w:p>
          <w:p w:rsidR="000A4624" w:rsidRPr="00CE12E1" w:rsidRDefault="000A4624" w:rsidP="009D3C0D">
            <w:pPr>
              <w:rPr>
                <w:b/>
                <w:color w:val="808080"/>
                <w:spacing w:val="-12"/>
                <w:sz w:val="28"/>
                <w:szCs w:val="28"/>
              </w:rPr>
            </w:pPr>
          </w:p>
          <w:p w:rsidR="000A4624" w:rsidRPr="00CE12E1" w:rsidRDefault="000A4624" w:rsidP="009D3C0D">
            <w:pPr>
              <w:ind w:right="252"/>
              <w:rPr>
                <w:b/>
                <w:color w:val="808080"/>
                <w:spacing w:val="-12"/>
                <w:sz w:val="28"/>
                <w:szCs w:val="28"/>
              </w:rPr>
            </w:pPr>
          </w:p>
        </w:tc>
        <w:tc>
          <w:tcPr>
            <w:tcW w:w="7645" w:type="dxa"/>
          </w:tcPr>
          <w:p w:rsidR="000A4624" w:rsidRPr="00EC4900" w:rsidRDefault="000A4624" w:rsidP="009D3C0D">
            <w:pPr>
              <w:ind w:right="252"/>
              <w:jc w:val="center"/>
              <w:rPr>
                <w:color w:val="808080"/>
              </w:rPr>
            </w:pPr>
            <w:r w:rsidRPr="00EC4900">
              <w:rPr>
                <w:color w:val="808080"/>
                <w:sz w:val="22"/>
                <w:szCs w:val="22"/>
              </w:rPr>
              <w:t>1. Написать названия частей станка, обозначенные цифрами:</w:t>
            </w:r>
          </w:p>
          <w:p w:rsidR="000A4624" w:rsidRPr="00EC4900" w:rsidRDefault="000A4624" w:rsidP="009D3C0D">
            <w:pPr>
              <w:ind w:left="252" w:right="252"/>
              <w:rPr>
                <w:color w:val="808080"/>
              </w:rPr>
            </w:pPr>
            <w:r w:rsidRPr="00EC4900">
              <w:rPr>
                <w:color w:val="808080"/>
                <w:sz w:val="22"/>
                <w:szCs w:val="22"/>
              </w:rPr>
              <w:t xml:space="preserve">1 – основание;                             7 - </w:t>
            </w:r>
          </w:p>
          <w:p w:rsidR="000A4624" w:rsidRPr="00EC4900" w:rsidRDefault="000A4624" w:rsidP="009D3C0D">
            <w:pPr>
              <w:ind w:left="252" w:right="252"/>
              <w:rPr>
                <w:color w:val="808080"/>
              </w:rPr>
            </w:pPr>
            <w:r w:rsidRPr="00EC4900">
              <w:rPr>
                <w:color w:val="808080"/>
                <w:sz w:val="22"/>
                <w:szCs w:val="22"/>
              </w:rPr>
              <w:t>2 -                                                  8 -</w:t>
            </w:r>
          </w:p>
          <w:p w:rsidR="000A4624" w:rsidRPr="00EC4900" w:rsidRDefault="000A4624" w:rsidP="009D3C0D">
            <w:pPr>
              <w:ind w:left="252" w:right="252"/>
              <w:rPr>
                <w:color w:val="808080"/>
              </w:rPr>
            </w:pPr>
            <w:r w:rsidRPr="00EC4900">
              <w:rPr>
                <w:color w:val="808080"/>
                <w:sz w:val="22"/>
                <w:szCs w:val="22"/>
              </w:rPr>
              <w:t>3 – станина;                                  9 -</w:t>
            </w:r>
          </w:p>
          <w:p w:rsidR="000A4624" w:rsidRPr="00EC4900" w:rsidRDefault="000A4624" w:rsidP="009D3C0D">
            <w:pPr>
              <w:ind w:left="252" w:right="252"/>
              <w:rPr>
                <w:color w:val="808080"/>
              </w:rPr>
            </w:pPr>
            <w:r w:rsidRPr="00EC4900">
              <w:rPr>
                <w:color w:val="808080"/>
                <w:sz w:val="22"/>
                <w:szCs w:val="22"/>
              </w:rPr>
              <w:t>4 –                                                 10 -</w:t>
            </w:r>
          </w:p>
          <w:p w:rsidR="000A4624" w:rsidRPr="00EC4900" w:rsidRDefault="000A4624" w:rsidP="009D3C0D">
            <w:pPr>
              <w:ind w:left="252" w:right="252"/>
              <w:rPr>
                <w:color w:val="808080"/>
              </w:rPr>
            </w:pPr>
            <w:r w:rsidRPr="00EC4900">
              <w:rPr>
                <w:color w:val="808080"/>
                <w:sz w:val="22"/>
                <w:szCs w:val="22"/>
              </w:rPr>
              <w:t>5 –                                                 11 – защитный экран.</w:t>
            </w:r>
          </w:p>
          <w:p w:rsidR="000A4624" w:rsidRPr="00EC4900" w:rsidRDefault="000A4624" w:rsidP="009D3C0D">
            <w:pPr>
              <w:ind w:left="252" w:right="252"/>
              <w:rPr>
                <w:color w:val="808080"/>
              </w:rPr>
            </w:pPr>
            <w:r w:rsidRPr="00EC4900">
              <w:rPr>
                <w:color w:val="808080"/>
                <w:sz w:val="22"/>
                <w:szCs w:val="22"/>
              </w:rPr>
              <w:t xml:space="preserve">6 – </w:t>
            </w:r>
          </w:p>
          <w:p w:rsidR="000A4624" w:rsidRPr="00EC4900" w:rsidRDefault="000A4624" w:rsidP="009D3C0D">
            <w:pPr>
              <w:ind w:right="252"/>
              <w:rPr>
                <w:b/>
                <w:color w:val="808080"/>
                <w:spacing w:val="-12"/>
              </w:rPr>
            </w:pPr>
          </w:p>
        </w:tc>
      </w:tr>
      <w:tr w:rsidR="000A4624" w:rsidRPr="00CE12E1" w:rsidTr="009D3C0D">
        <w:trPr>
          <w:trHeight w:val="909"/>
        </w:trPr>
        <w:tc>
          <w:tcPr>
            <w:tcW w:w="827" w:type="dxa"/>
            <w:vMerge/>
          </w:tcPr>
          <w:p w:rsidR="000A4624" w:rsidRPr="00CE12E1" w:rsidRDefault="000A4624" w:rsidP="009D3C0D">
            <w:pPr>
              <w:ind w:right="252"/>
              <w:rPr>
                <w:color w:val="808080"/>
              </w:rPr>
            </w:pPr>
          </w:p>
        </w:tc>
        <w:tc>
          <w:tcPr>
            <w:tcW w:w="603" w:type="dxa"/>
            <w:vMerge/>
          </w:tcPr>
          <w:p w:rsidR="000A4624" w:rsidRPr="00CE12E1" w:rsidRDefault="000A4624" w:rsidP="009D3C0D">
            <w:pPr>
              <w:ind w:right="252"/>
              <w:rPr>
                <w:color w:val="808080"/>
              </w:rPr>
            </w:pPr>
          </w:p>
        </w:tc>
        <w:tc>
          <w:tcPr>
            <w:tcW w:w="480" w:type="dxa"/>
          </w:tcPr>
          <w:p w:rsidR="000A4624" w:rsidRPr="00CE12E1" w:rsidRDefault="000A4624" w:rsidP="009D3C0D">
            <w:pPr>
              <w:rPr>
                <w:color w:val="808080"/>
              </w:rPr>
            </w:pPr>
          </w:p>
          <w:p w:rsidR="000A4624" w:rsidRPr="00CE12E1" w:rsidRDefault="000A4624" w:rsidP="009D3C0D">
            <w:pPr>
              <w:rPr>
                <w:color w:val="808080"/>
              </w:rPr>
            </w:pPr>
          </w:p>
          <w:p w:rsidR="000A4624" w:rsidRPr="00CE12E1" w:rsidRDefault="000A4624" w:rsidP="009D3C0D">
            <w:pPr>
              <w:rPr>
                <w:color w:val="808080"/>
              </w:rPr>
            </w:pPr>
          </w:p>
          <w:p w:rsidR="000A4624" w:rsidRPr="00CE12E1" w:rsidRDefault="000A4624" w:rsidP="009D3C0D">
            <w:pPr>
              <w:ind w:right="252"/>
              <w:rPr>
                <w:color w:val="808080"/>
              </w:rPr>
            </w:pPr>
          </w:p>
        </w:tc>
        <w:tc>
          <w:tcPr>
            <w:tcW w:w="7645" w:type="dxa"/>
            <w:vAlign w:val="center"/>
          </w:tcPr>
          <w:p w:rsidR="000A4624" w:rsidRPr="00EC4900" w:rsidRDefault="000A4624" w:rsidP="009D3C0D">
            <w:pPr>
              <w:ind w:left="12" w:right="252"/>
              <w:rPr>
                <w:color w:val="808080"/>
              </w:rPr>
            </w:pPr>
            <w:r w:rsidRPr="00EC4900">
              <w:rPr>
                <w:color w:val="808080"/>
                <w:sz w:val="22"/>
                <w:szCs w:val="22"/>
              </w:rPr>
              <w:t xml:space="preserve">    2. Что означает цифра 120 в маркировке станка?</w:t>
            </w:r>
          </w:p>
          <w:p w:rsidR="000A4624" w:rsidRPr="00EC4900" w:rsidRDefault="000A4624" w:rsidP="009D3C0D">
            <w:pPr>
              <w:ind w:left="192" w:right="252"/>
              <w:rPr>
                <w:color w:val="808080"/>
              </w:rPr>
            </w:pPr>
            <w:r w:rsidRPr="00EC4900">
              <w:rPr>
                <w:color w:val="808080"/>
                <w:sz w:val="22"/>
                <w:szCs w:val="22"/>
              </w:rPr>
              <w:t xml:space="preserve">      а) наибольшая возможная длина заготовки;</w:t>
            </w:r>
          </w:p>
          <w:p w:rsidR="000A4624" w:rsidRPr="00EC4900" w:rsidRDefault="000A4624" w:rsidP="009D3C0D">
            <w:pPr>
              <w:ind w:left="192" w:right="252"/>
              <w:rPr>
                <w:color w:val="808080"/>
              </w:rPr>
            </w:pPr>
            <w:r w:rsidRPr="00EC4900">
              <w:rPr>
                <w:color w:val="808080"/>
                <w:sz w:val="22"/>
                <w:szCs w:val="22"/>
              </w:rPr>
              <w:t xml:space="preserve">      б) расстояние от линии центров до станины.</w:t>
            </w:r>
          </w:p>
          <w:p w:rsidR="000A4624" w:rsidRPr="00EC4900" w:rsidRDefault="000A4624" w:rsidP="009D3C0D">
            <w:pPr>
              <w:ind w:right="252"/>
              <w:rPr>
                <w:color w:val="808080"/>
              </w:rPr>
            </w:pPr>
          </w:p>
        </w:tc>
      </w:tr>
      <w:tr w:rsidR="000A4624" w:rsidRPr="00CE12E1" w:rsidTr="009D3C0D">
        <w:trPr>
          <w:trHeight w:val="1370"/>
        </w:trPr>
        <w:tc>
          <w:tcPr>
            <w:tcW w:w="827" w:type="dxa"/>
            <w:vMerge/>
          </w:tcPr>
          <w:p w:rsidR="000A4624" w:rsidRPr="00CE12E1" w:rsidRDefault="000A4624" w:rsidP="009D3C0D">
            <w:pPr>
              <w:ind w:right="252"/>
              <w:rPr>
                <w:color w:val="808080"/>
              </w:rPr>
            </w:pPr>
          </w:p>
        </w:tc>
        <w:tc>
          <w:tcPr>
            <w:tcW w:w="1083" w:type="dxa"/>
            <w:gridSpan w:val="2"/>
          </w:tcPr>
          <w:p w:rsidR="000A4624" w:rsidRPr="00CE12E1" w:rsidRDefault="000A4624" w:rsidP="009D3C0D">
            <w:pPr>
              <w:rPr>
                <w:color w:val="808080"/>
              </w:rPr>
            </w:pPr>
          </w:p>
          <w:p w:rsidR="000A4624" w:rsidRPr="00CE12E1" w:rsidRDefault="000A4624" w:rsidP="009D3C0D">
            <w:pPr>
              <w:rPr>
                <w:color w:val="808080"/>
              </w:rPr>
            </w:pPr>
          </w:p>
          <w:p w:rsidR="000A4624" w:rsidRPr="00CE12E1" w:rsidRDefault="000A4624" w:rsidP="009D3C0D">
            <w:pPr>
              <w:rPr>
                <w:color w:val="808080"/>
              </w:rPr>
            </w:pPr>
          </w:p>
          <w:p w:rsidR="000A4624" w:rsidRPr="00CE12E1" w:rsidRDefault="000A4624" w:rsidP="009D3C0D">
            <w:pPr>
              <w:ind w:left="612" w:right="252"/>
              <w:rPr>
                <w:color w:val="808080"/>
              </w:rPr>
            </w:pPr>
          </w:p>
          <w:p w:rsidR="000A4624" w:rsidRPr="00CE12E1" w:rsidRDefault="000A4624" w:rsidP="009D3C0D">
            <w:pPr>
              <w:ind w:right="252"/>
              <w:rPr>
                <w:color w:val="808080"/>
              </w:rPr>
            </w:pPr>
          </w:p>
        </w:tc>
        <w:tc>
          <w:tcPr>
            <w:tcW w:w="7645" w:type="dxa"/>
            <w:vAlign w:val="center"/>
          </w:tcPr>
          <w:p w:rsidR="000A4624" w:rsidRPr="00EC4900" w:rsidRDefault="000A4624" w:rsidP="009D3C0D">
            <w:pPr>
              <w:ind w:right="252"/>
              <w:rPr>
                <w:color w:val="808080"/>
              </w:rPr>
            </w:pPr>
            <w:r w:rsidRPr="00EC4900">
              <w:rPr>
                <w:color w:val="808080"/>
                <w:sz w:val="22"/>
                <w:szCs w:val="22"/>
              </w:rPr>
              <w:t xml:space="preserve">    3. Рассмотрите кинематическую схему станка; найдите      соответствия с фотографией; покажите, где расположены подшипники. Поясните их назначение и назовите правила технического обслуживания</w:t>
            </w:r>
          </w:p>
          <w:p w:rsidR="000A4624" w:rsidRPr="00EC4900" w:rsidRDefault="000A4624" w:rsidP="009D3C0D">
            <w:pPr>
              <w:rPr>
                <w:color w:val="808080"/>
              </w:rPr>
            </w:pPr>
          </w:p>
          <w:p w:rsidR="000A4624" w:rsidRPr="00EC4900" w:rsidRDefault="000A4624" w:rsidP="009D3C0D">
            <w:pPr>
              <w:ind w:right="252"/>
              <w:rPr>
                <w:color w:val="808080"/>
              </w:rPr>
            </w:pPr>
          </w:p>
        </w:tc>
      </w:tr>
    </w:tbl>
    <w:p w:rsidR="000A4624" w:rsidRPr="00374077" w:rsidRDefault="000A4624" w:rsidP="000A4624">
      <w:pPr>
        <w:spacing w:line="360" w:lineRule="auto"/>
        <w:ind w:right="252"/>
        <w:jc w:val="center"/>
        <w:rPr>
          <w:color w:val="808080"/>
          <w:sz w:val="28"/>
          <w:szCs w:val="28"/>
        </w:rPr>
      </w:pPr>
    </w:p>
    <w:p w:rsidR="000A4624" w:rsidRDefault="000A4624" w:rsidP="000A4624">
      <w:pPr>
        <w:ind w:left="216" w:right="252" w:firstLine="416"/>
        <w:jc w:val="both"/>
        <w:rPr>
          <w:color w:val="808080"/>
        </w:rPr>
      </w:pPr>
      <w:r>
        <w:rPr>
          <w:color w:val="808080"/>
        </w:rPr>
        <w:t>Уровень</w:t>
      </w:r>
      <w:proofErr w:type="gramStart"/>
      <w:r>
        <w:rPr>
          <w:color w:val="808080"/>
        </w:rPr>
        <w:t xml:space="preserve"> А</w:t>
      </w:r>
      <w:proofErr w:type="gramEnd"/>
      <w:r>
        <w:rPr>
          <w:color w:val="808080"/>
        </w:rPr>
        <w:t xml:space="preserve"> -  5 баллов – 8 правильных ответов</w:t>
      </w:r>
    </w:p>
    <w:p w:rsidR="000A4624" w:rsidRDefault="000A4624" w:rsidP="000A4624">
      <w:pPr>
        <w:ind w:left="1980" w:right="252"/>
        <w:jc w:val="both"/>
        <w:rPr>
          <w:color w:val="808080"/>
        </w:rPr>
      </w:pPr>
      <w:r>
        <w:rPr>
          <w:color w:val="808080"/>
        </w:rPr>
        <w:t>4              - 7</w:t>
      </w:r>
    </w:p>
    <w:p w:rsidR="000A4624" w:rsidRDefault="000A4624" w:rsidP="000A4624">
      <w:pPr>
        <w:ind w:left="1980" w:right="252"/>
        <w:jc w:val="both"/>
        <w:rPr>
          <w:color w:val="808080"/>
        </w:rPr>
      </w:pPr>
      <w:r>
        <w:rPr>
          <w:color w:val="808080"/>
        </w:rPr>
        <w:t>3              - 6</w:t>
      </w:r>
    </w:p>
    <w:p w:rsidR="000A4624" w:rsidRDefault="000A4624" w:rsidP="000A4624">
      <w:pPr>
        <w:ind w:right="252"/>
        <w:jc w:val="both"/>
        <w:rPr>
          <w:color w:val="808080"/>
        </w:rPr>
      </w:pPr>
      <w:r>
        <w:rPr>
          <w:color w:val="808080"/>
        </w:rPr>
        <w:t xml:space="preserve">          Уровень</w:t>
      </w:r>
      <w:proofErr w:type="gramStart"/>
      <w:r>
        <w:rPr>
          <w:color w:val="808080"/>
        </w:rPr>
        <w:t xml:space="preserve"> Б</w:t>
      </w:r>
      <w:proofErr w:type="gramEnd"/>
      <w:r>
        <w:rPr>
          <w:color w:val="808080"/>
        </w:rPr>
        <w:t xml:space="preserve">  -  (2-й – б) – 5 баллов</w:t>
      </w:r>
    </w:p>
    <w:p w:rsidR="000A4624" w:rsidRDefault="000A4624" w:rsidP="000A4624">
      <w:pPr>
        <w:ind w:right="252"/>
        <w:jc w:val="both"/>
        <w:rPr>
          <w:color w:val="808080"/>
        </w:rPr>
      </w:pPr>
      <w:r>
        <w:rPr>
          <w:color w:val="808080"/>
        </w:rPr>
        <w:t xml:space="preserve">          Уровень</w:t>
      </w:r>
      <w:proofErr w:type="gramStart"/>
      <w:r>
        <w:rPr>
          <w:color w:val="808080"/>
        </w:rPr>
        <w:t xml:space="preserve"> С</w:t>
      </w:r>
      <w:proofErr w:type="gramEnd"/>
      <w:r>
        <w:rPr>
          <w:color w:val="808080"/>
        </w:rPr>
        <w:t xml:space="preserve"> -  10 баллов</w:t>
      </w:r>
    </w:p>
    <w:p w:rsidR="000A4624" w:rsidRPr="001C2ADB" w:rsidRDefault="000A4624" w:rsidP="000A4624">
      <w:pPr>
        <w:ind w:right="252"/>
        <w:jc w:val="both"/>
        <w:rPr>
          <w:i/>
          <w:color w:val="808080"/>
        </w:rPr>
      </w:pPr>
      <w:r>
        <w:rPr>
          <w:i/>
          <w:color w:val="808080"/>
        </w:rPr>
        <w:t xml:space="preserve">Общая сумма баллов – 20  – отметка 5 (18-20б) </w:t>
      </w:r>
    </w:p>
    <w:p w:rsidR="000A4624" w:rsidRPr="001C2ADB" w:rsidRDefault="000A4624" w:rsidP="000A4624">
      <w:pPr>
        <w:ind w:right="252"/>
        <w:jc w:val="both"/>
        <w:rPr>
          <w:i/>
          <w:color w:val="808080"/>
        </w:rPr>
      </w:pPr>
      <w:r>
        <w:rPr>
          <w:color w:val="808080"/>
        </w:rPr>
        <w:t xml:space="preserve">                                                                  </w:t>
      </w:r>
      <w:r w:rsidRPr="001C2ADB">
        <w:rPr>
          <w:i/>
          <w:color w:val="808080"/>
        </w:rPr>
        <w:t>4 (14-17б)</w:t>
      </w:r>
    </w:p>
    <w:p w:rsidR="000A4624" w:rsidRDefault="000A4624" w:rsidP="000A4624">
      <w:pPr>
        <w:ind w:right="252"/>
        <w:jc w:val="both"/>
        <w:rPr>
          <w:i/>
          <w:color w:val="808080"/>
        </w:rPr>
      </w:pPr>
      <w:r>
        <w:rPr>
          <w:color w:val="808080"/>
        </w:rPr>
        <w:t xml:space="preserve">                                                                  </w:t>
      </w:r>
      <w:r>
        <w:rPr>
          <w:i/>
          <w:color w:val="808080"/>
        </w:rPr>
        <w:t>3 (до 13б)</w:t>
      </w:r>
    </w:p>
    <w:p w:rsidR="000A4624" w:rsidRPr="001C2ADB" w:rsidRDefault="000A4624" w:rsidP="000A4624">
      <w:pPr>
        <w:ind w:right="252"/>
        <w:jc w:val="both"/>
        <w:rPr>
          <w:i/>
          <w:color w:val="808080"/>
        </w:rPr>
      </w:pPr>
    </w:p>
    <w:p w:rsidR="000A4624" w:rsidRDefault="000A4624" w:rsidP="000A4624">
      <w:pPr>
        <w:ind w:right="252"/>
        <w:jc w:val="both"/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  <w:t xml:space="preserve">       </w:t>
      </w:r>
    </w:p>
    <w:p w:rsidR="000A4624" w:rsidRDefault="000A4624" w:rsidP="000A4624">
      <w:pPr>
        <w:numPr>
          <w:ilvl w:val="0"/>
          <w:numId w:val="1"/>
        </w:numPr>
        <w:ind w:right="252"/>
        <w:jc w:val="center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lastRenderedPageBreak/>
        <w:t>Контрольное тестовое задание.</w:t>
      </w:r>
    </w:p>
    <w:p w:rsidR="000A4624" w:rsidRDefault="000A4624" w:rsidP="000A4624">
      <w:pPr>
        <w:ind w:right="252"/>
        <w:rPr>
          <w:color w:val="808080"/>
          <w:sz w:val="28"/>
          <w:szCs w:val="28"/>
        </w:rPr>
      </w:pPr>
    </w:p>
    <w:p w:rsidR="000A4624" w:rsidRPr="000D1910" w:rsidRDefault="000A4624" w:rsidP="000A4624">
      <w:pPr>
        <w:numPr>
          <w:ilvl w:val="0"/>
          <w:numId w:val="2"/>
        </w:numPr>
        <w:spacing w:line="360" w:lineRule="auto"/>
        <w:ind w:right="252"/>
        <w:rPr>
          <w:b/>
          <w:i/>
          <w:color w:val="808080"/>
        </w:rPr>
      </w:pPr>
      <w:r w:rsidRPr="000D1910">
        <w:rPr>
          <w:b/>
          <w:i/>
          <w:color w:val="808080"/>
        </w:rPr>
        <w:t>Какое приспособление используется для закрепления заготовки малой длины и большого диаметра в станке СТД – 120М?</w:t>
      </w:r>
    </w:p>
    <w:p w:rsidR="000A4624" w:rsidRDefault="000A4624" w:rsidP="000A4624">
      <w:pPr>
        <w:spacing w:line="360" w:lineRule="auto"/>
        <w:ind w:left="720" w:right="252"/>
        <w:rPr>
          <w:color w:val="808080"/>
        </w:rPr>
      </w:pPr>
      <w:r>
        <w:rPr>
          <w:color w:val="808080"/>
        </w:rPr>
        <w:t>а) патрон</w:t>
      </w:r>
    </w:p>
    <w:p w:rsidR="000A4624" w:rsidRDefault="000A4624" w:rsidP="000A4624">
      <w:pPr>
        <w:spacing w:line="360" w:lineRule="auto"/>
        <w:ind w:left="720" w:right="252"/>
        <w:rPr>
          <w:color w:val="808080"/>
        </w:rPr>
      </w:pPr>
      <w:r>
        <w:rPr>
          <w:color w:val="808080"/>
        </w:rPr>
        <w:t>б) планшайба</w:t>
      </w:r>
    </w:p>
    <w:p w:rsidR="000A4624" w:rsidRDefault="000A4624" w:rsidP="000A4624">
      <w:pPr>
        <w:spacing w:line="360" w:lineRule="auto"/>
        <w:ind w:left="720" w:right="252"/>
        <w:rPr>
          <w:color w:val="808080"/>
        </w:rPr>
      </w:pPr>
      <w:r>
        <w:rPr>
          <w:color w:val="808080"/>
        </w:rPr>
        <w:t>в) трезубец – вилка</w:t>
      </w:r>
    </w:p>
    <w:p w:rsidR="000A4624" w:rsidRPr="000D1910" w:rsidRDefault="000A4624" w:rsidP="000A4624">
      <w:pPr>
        <w:spacing w:line="360" w:lineRule="auto"/>
        <w:ind w:right="252"/>
        <w:rPr>
          <w:b/>
          <w:i/>
          <w:color w:val="808080"/>
        </w:rPr>
      </w:pPr>
      <w:r>
        <w:rPr>
          <w:color w:val="808080"/>
        </w:rPr>
        <w:t xml:space="preserve">      </w:t>
      </w:r>
      <w:r w:rsidRPr="000D1910">
        <w:rPr>
          <w:b/>
          <w:i/>
          <w:color w:val="808080"/>
        </w:rPr>
        <w:t>2.  Что такое базовая поверхность на чертеже детали?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 а) произвольно выбранная сторона детали, относительно которой откладываются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     все размеры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 б) сторона детали, которая крепится на планшайбу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 в) сторона детали, которая обрабатывается резцом</w:t>
      </w:r>
    </w:p>
    <w:p w:rsidR="000A4624" w:rsidRPr="000D1910" w:rsidRDefault="000A4624" w:rsidP="000A4624">
      <w:pPr>
        <w:spacing w:line="360" w:lineRule="auto"/>
        <w:ind w:right="252"/>
        <w:rPr>
          <w:b/>
          <w:i/>
          <w:color w:val="808080"/>
        </w:rPr>
      </w:pPr>
      <w:r w:rsidRPr="000D1910">
        <w:rPr>
          <w:b/>
          <w:i/>
          <w:color w:val="808080"/>
        </w:rPr>
        <w:t xml:space="preserve">      3.  Какие заготовки нельзя использовать при работе на станке?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а)  заготовки, имеющие трещины и сколы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б) непросушенные заготовки 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в) неподготовленные заготовки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г)  все, перечисленные выше</w:t>
      </w:r>
    </w:p>
    <w:p w:rsidR="000A4624" w:rsidRPr="000D1910" w:rsidRDefault="000A4624" w:rsidP="000A4624">
      <w:pPr>
        <w:spacing w:line="360" w:lineRule="auto"/>
        <w:ind w:right="252"/>
        <w:rPr>
          <w:b/>
          <w:i/>
          <w:color w:val="808080"/>
        </w:rPr>
      </w:pPr>
      <w:r w:rsidRPr="000D1910">
        <w:rPr>
          <w:b/>
          <w:i/>
          <w:color w:val="808080"/>
        </w:rPr>
        <w:t xml:space="preserve">      4.  Какой максимально допустимый зазор может быть между подручником и </w:t>
      </w:r>
    </w:p>
    <w:p w:rsidR="000A4624" w:rsidRPr="000D1910" w:rsidRDefault="000A4624" w:rsidP="000A4624">
      <w:pPr>
        <w:spacing w:line="360" w:lineRule="auto"/>
        <w:ind w:right="252"/>
        <w:rPr>
          <w:b/>
          <w:i/>
          <w:color w:val="808080"/>
        </w:rPr>
      </w:pPr>
      <w:r w:rsidRPr="000D1910">
        <w:rPr>
          <w:b/>
          <w:i/>
          <w:color w:val="808080"/>
        </w:rPr>
        <w:t xml:space="preserve">           заготовкой во время работы?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а) 3мм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б) 5мм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в) 7мм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г)  нет правильного ответа</w:t>
      </w:r>
    </w:p>
    <w:p w:rsidR="000A4624" w:rsidRDefault="000A4624" w:rsidP="000A4624">
      <w:pPr>
        <w:spacing w:line="360" w:lineRule="auto"/>
        <w:ind w:right="252"/>
        <w:rPr>
          <w:b/>
          <w:i/>
          <w:color w:val="808080"/>
        </w:rPr>
      </w:pPr>
      <w:r>
        <w:rPr>
          <w:color w:val="808080"/>
        </w:rPr>
        <w:t xml:space="preserve">    </w:t>
      </w:r>
      <w:r w:rsidRPr="000D1910">
        <w:rPr>
          <w:b/>
          <w:i/>
          <w:color w:val="808080"/>
        </w:rPr>
        <w:t xml:space="preserve">  5.  К каким последствиям может привести увеличение зазора  </w:t>
      </w:r>
      <w:proofErr w:type="gramStart"/>
      <w:r w:rsidRPr="000D1910">
        <w:rPr>
          <w:b/>
          <w:i/>
          <w:color w:val="808080"/>
        </w:rPr>
        <w:t>между</w:t>
      </w:r>
      <w:proofErr w:type="gramEnd"/>
      <w:r w:rsidRPr="000D1910">
        <w:rPr>
          <w:b/>
          <w:i/>
          <w:color w:val="808080"/>
        </w:rPr>
        <w:t xml:space="preserve"> </w:t>
      </w:r>
    </w:p>
    <w:p w:rsidR="000A4624" w:rsidRPr="000D1910" w:rsidRDefault="000A4624" w:rsidP="000A4624">
      <w:pPr>
        <w:spacing w:line="360" w:lineRule="auto"/>
        <w:ind w:right="252"/>
        <w:rPr>
          <w:b/>
          <w:i/>
          <w:color w:val="808080"/>
        </w:rPr>
      </w:pPr>
      <w:r>
        <w:rPr>
          <w:b/>
          <w:i/>
          <w:color w:val="808080"/>
        </w:rPr>
        <w:t xml:space="preserve">           </w:t>
      </w:r>
      <w:r w:rsidRPr="000D1910">
        <w:rPr>
          <w:b/>
          <w:i/>
          <w:color w:val="808080"/>
        </w:rPr>
        <w:t>подручником и</w:t>
      </w:r>
      <w:r>
        <w:rPr>
          <w:b/>
          <w:i/>
          <w:color w:val="808080"/>
        </w:rPr>
        <w:t xml:space="preserve">  заготовкой во время работы?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а) к вылету заготовки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б) к заклиниванию резца между  подручником и  заготовкой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в) ко всем перечисленным выше</w:t>
      </w:r>
    </w:p>
    <w:p w:rsidR="000A4624" w:rsidRPr="000D1910" w:rsidRDefault="000A4624" w:rsidP="000A4624">
      <w:pPr>
        <w:spacing w:line="360" w:lineRule="auto"/>
        <w:ind w:right="252"/>
        <w:rPr>
          <w:b/>
          <w:i/>
          <w:color w:val="808080"/>
        </w:rPr>
      </w:pPr>
      <w:r>
        <w:rPr>
          <w:color w:val="808080"/>
        </w:rPr>
        <w:t xml:space="preserve">     </w:t>
      </w:r>
      <w:r w:rsidRPr="000D1910">
        <w:rPr>
          <w:b/>
          <w:i/>
          <w:color w:val="808080"/>
        </w:rPr>
        <w:t xml:space="preserve"> 6.  В какой последовательности производят обработку поверхностей детали?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а) сначала наружную, затем внутреннюю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б) сначала</w:t>
      </w:r>
      <w:r w:rsidRPr="00177090">
        <w:rPr>
          <w:color w:val="808080"/>
        </w:rPr>
        <w:t xml:space="preserve"> </w:t>
      </w:r>
      <w:r>
        <w:rPr>
          <w:color w:val="808080"/>
        </w:rPr>
        <w:t>внутреннюю, затем наружную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в) не имеет значения</w:t>
      </w:r>
    </w:p>
    <w:p w:rsidR="000A4624" w:rsidRPr="000D1910" w:rsidRDefault="000A4624" w:rsidP="000A4624">
      <w:pPr>
        <w:spacing w:line="360" w:lineRule="auto"/>
        <w:ind w:right="252"/>
        <w:rPr>
          <w:b/>
          <w:i/>
          <w:color w:val="808080"/>
        </w:rPr>
      </w:pPr>
      <w:r w:rsidRPr="000D1910">
        <w:rPr>
          <w:b/>
          <w:i/>
          <w:color w:val="808080"/>
        </w:rPr>
        <w:t xml:space="preserve">      7.  Обязательно ли просверливать отверстие по оси заготовки перед точением</w:t>
      </w:r>
    </w:p>
    <w:p w:rsidR="000A4624" w:rsidRPr="000D1910" w:rsidRDefault="000A4624" w:rsidP="000A4624">
      <w:pPr>
        <w:spacing w:line="360" w:lineRule="auto"/>
        <w:ind w:right="252"/>
        <w:rPr>
          <w:b/>
          <w:i/>
          <w:color w:val="808080"/>
        </w:rPr>
      </w:pPr>
      <w:r w:rsidRPr="000D1910">
        <w:rPr>
          <w:b/>
          <w:i/>
          <w:color w:val="808080"/>
        </w:rPr>
        <w:t xml:space="preserve">           внутренней поверхности детали?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lastRenderedPageBreak/>
        <w:t xml:space="preserve">           а) нет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б) да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в) да, если длина установленной заготовки больше диаметра и отверстие будет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    по длине также больше диаметра заготовки</w:t>
      </w:r>
    </w:p>
    <w:p w:rsidR="000A4624" w:rsidRPr="000D1910" w:rsidRDefault="000A4624" w:rsidP="000A4624">
      <w:pPr>
        <w:spacing w:line="360" w:lineRule="auto"/>
        <w:ind w:right="252"/>
        <w:rPr>
          <w:b/>
          <w:i/>
          <w:color w:val="808080"/>
        </w:rPr>
      </w:pPr>
      <w:r w:rsidRPr="000D1910">
        <w:rPr>
          <w:b/>
          <w:i/>
          <w:color w:val="808080"/>
        </w:rPr>
        <w:t xml:space="preserve">       8.  Для чего служит полукруглая стамеска?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а) для черновой обработки наружной поверхности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б) для растачивания углублений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в) для торцевого неглубокого точения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г) для всех перечисленных видов работ</w:t>
      </w:r>
    </w:p>
    <w:p w:rsidR="000A4624" w:rsidRPr="000D1910" w:rsidRDefault="000A4624" w:rsidP="000A4624">
      <w:pPr>
        <w:spacing w:line="360" w:lineRule="auto"/>
        <w:ind w:right="252"/>
        <w:rPr>
          <w:b/>
          <w:i/>
          <w:color w:val="808080"/>
        </w:rPr>
      </w:pPr>
      <w:r>
        <w:rPr>
          <w:color w:val="808080"/>
        </w:rPr>
        <w:t xml:space="preserve">       </w:t>
      </w:r>
      <w:r w:rsidRPr="000D1910">
        <w:rPr>
          <w:b/>
          <w:i/>
          <w:color w:val="808080"/>
        </w:rPr>
        <w:t xml:space="preserve">9.  Для чего предназначена узкая плоская скошенная стамеска (косяк)? 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а) для </w:t>
      </w:r>
      <w:proofErr w:type="spellStart"/>
      <w:r>
        <w:rPr>
          <w:color w:val="808080"/>
        </w:rPr>
        <w:t>прорезания</w:t>
      </w:r>
      <w:proofErr w:type="spellEnd"/>
      <w:r>
        <w:rPr>
          <w:color w:val="808080"/>
        </w:rPr>
        <w:t xml:space="preserve"> канавок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б) для подрезания торцов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в) для отрезания детали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г) для </w:t>
      </w:r>
      <w:proofErr w:type="spellStart"/>
      <w:r>
        <w:rPr>
          <w:color w:val="808080"/>
        </w:rPr>
        <w:t>прорезания</w:t>
      </w:r>
      <w:proofErr w:type="spellEnd"/>
      <w:r>
        <w:rPr>
          <w:color w:val="808080"/>
        </w:rPr>
        <w:t xml:space="preserve"> канавок, для подрезания торцов, для отрезания детали</w:t>
      </w:r>
    </w:p>
    <w:p w:rsidR="000A4624" w:rsidRPr="000D1910" w:rsidRDefault="000A4624" w:rsidP="000A4624">
      <w:pPr>
        <w:spacing w:line="360" w:lineRule="auto"/>
        <w:ind w:right="252"/>
        <w:rPr>
          <w:b/>
          <w:i/>
          <w:color w:val="808080"/>
        </w:rPr>
      </w:pPr>
      <w:r w:rsidRPr="000D1910">
        <w:rPr>
          <w:b/>
          <w:i/>
          <w:color w:val="808080"/>
        </w:rPr>
        <w:t xml:space="preserve">      10. Какими резцами обрабатывается внутренняя поверхность детали?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а) полукруглым и плоским узким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б) крючком и плоским узким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в) в зависимости от размеров детали и отверстия могу применяться варианты а) и  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    б), а также их сочетание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 w:rsidRPr="000D1910">
        <w:rPr>
          <w:b/>
          <w:i/>
          <w:color w:val="808080"/>
        </w:rPr>
        <w:t xml:space="preserve">       11. Какими инструментами промеряется диаметр внутренней поверхности?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 а) штангенциркулем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 б) нутромером и линейкой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 в) штангенциркулем, нутромером и линейкой</w:t>
      </w:r>
    </w:p>
    <w:p w:rsidR="000A4624" w:rsidRPr="000D1910" w:rsidRDefault="000A4624" w:rsidP="000A4624">
      <w:pPr>
        <w:spacing w:line="360" w:lineRule="auto"/>
        <w:ind w:right="252"/>
        <w:rPr>
          <w:b/>
          <w:i/>
          <w:color w:val="808080"/>
        </w:rPr>
      </w:pPr>
      <w:r w:rsidRPr="000D1910">
        <w:rPr>
          <w:b/>
          <w:i/>
          <w:color w:val="808080"/>
        </w:rPr>
        <w:t xml:space="preserve">       12.  У </w:t>
      </w:r>
      <w:proofErr w:type="gramStart"/>
      <w:r w:rsidRPr="000D1910">
        <w:rPr>
          <w:b/>
          <w:i/>
          <w:color w:val="808080"/>
        </w:rPr>
        <w:t>штангенциркуля</w:t>
      </w:r>
      <w:proofErr w:type="gramEnd"/>
      <w:r w:rsidRPr="000D1910">
        <w:rPr>
          <w:b/>
          <w:i/>
          <w:color w:val="808080"/>
        </w:rPr>
        <w:t xml:space="preserve"> какой марки имеется глубиномер?</w:t>
      </w:r>
    </w:p>
    <w:p w:rsidR="000A4624" w:rsidRPr="000D1910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 а) ШЦ – </w:t>
      </w:r>
      <w:r>
        <w:rPr>
          <w:color w:val="808080"/>
          <w:lang w:val="en-US"/>
        </w:rPr>
        <w:t>I</w:t>
      </w:r>
    </w:p>
    <w:p w:rsidR="000A4624" w:rsidRDefault="000A4624" w:rsidP="000A4624">
      <w:pPr>
        <w:spacing w:line="360" w:lineRule="auto"/>
        <w:ind w:right="252"/>
        <w:rPr>
          <w:color w:val="808080"/>
        </w:rPr>
      </w:pPr>
      <w:r>
        <w:rPr>
          <w:color w:val="808080"/>
        </w:rPr>
        <w:t xml:space="preserve">            б) ШЦ – </w:t>
      </w:r>
      <w:r>
        <w:rPr>
          <w:color w:val="808080"/>
          <w:lang w:val="en-US"/>
        </w:rPr>
        <w:t>II</w:t>
      </w:r>
    </w:p>
    <w:p w:rsidR="000A4624" w:rsidRPr="000A4624" w:rsidRDefault="000A4624" w:rsidP="000A4624">
      <w:pPr>
        <w:spacing w:line="360" w:lineRule="auto"/>
        <w:ind w:right="252"/>
        <w:jc w:val="center"/>
        <w:rPr>
          <w:b/>
          <w:i/>
          <w:color w:val="808080"/>
        </w:rPr>
      </w:pPr>
      <w:r w:rsidRPr="00CF256E">
        <w:rPr>
          <w:b/>
          <w:i/>
          <w:color w:val="808080"/>
        </w:rPr>
        <w:t>ключ к тестовому заданию.</w:t>
      </w:r>
    </w:p>
    <w:tbl>
      <w:tblPr>
        <w:tblW w:w="0" w:type="auto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9"/>
        <w:gridCol w:w="625"/>
        <w:gridCol w:w="730"/>
        <w:gridCol w:w="730"/>
        <w:gridCol w:w="730"/>
        <w:gridCol w:w="730"/>
        <w:gridCol w:w="730"/>
        <w:gridCol w:w="731"/>
        <w:gridCol w:w="731"/>
        <w:gridCol w:w="731"/>
        <w:gridCol w:w="731"/>
        <w:gridCol w:w="731"/>
        <w:gridCol w:w="731"/>
      </w:tblGrid>
      <w:tr w:rsidR="000A4624" w:rsidRPr="00CE12E1" w:rsidTr="009D3C0D">
        <w:trPr>
          <w:trHeight w:val="383"/>
        </w:trPr>
        <w:tc>
          <w:tcPr>
            <w:tcW w:w="728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i/>
                <w:color w:val="808080"/>
              </w:rPr>
            </w:pPr>
            <w:r w:rsidRPr="00CE12E1">
              <w:rPr>
                <w:i/>
                <w:color w:val="808080"/>
              </w:rPr>
              <w:t>вопрос</w:t>
            </w:r>
          </w:p>
        </w:tc>
        <w:tc>
          <w:tcPr>
            <w:tcW w:w="625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1</w:t>
            </w:r>
          </w:p>
        </w:tc>
        <w:tc>
          <w:tcPr>
            <w:tcW w:w="730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2</w:t>
            </w:r>
          </w:p>
        </w:tc>
        <w:tc>
          <w:tcPr>
            <w:tcW w:w="730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3</w:t>
            </w:r>
          </w:p>
        </w:tc>
        <w:tc>
          <w:tcPr>
            <w:tcW w:w="730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4</w:t>
            </w:r>
          </w:p>
        </w:tc>
        <w:tc>
          <w:tcPr>
            <w:tcW w:w="730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5</w:t>
            </w:r>
          </w:p>
        </w:tc>
        <w:tc>
          <w:tcPr>
            <w:tcW w:w="730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6</w:t>
            </w:r>
          </w:p>
        </w:tc>
        <w:tc>
          <w:tcPr>
            <w:tcW w:w="731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7</w:t>
            </w:r>
          </w:p>
        </w:tc>
        <w:tc>
          <w:tcPr>
            <w:tcW w:w="731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8</w:t>
            </w:r>
          </w:p>
        </w:tc>
        <w:tc>
          <w:tcPr>
            <w:tcW w:w="731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9</w:t>
            </w:r>
          </w:p>
        </w:tc>
        <w:tc>
          <w:tcPr>
            <w:tcW w:w="731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10</w:t>
            </w:r>
          </w:p>
        </w:tc>
        <w:tc>
          <w:tcPr>
            <w:tcW w:w="731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11</w:t>
            </w:r>
          </w:p>
        </w:tc>
        <w:tc>
          <w:tcPr>
            <w:tcW w:w="731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12</w:t>
            </w:r>
          </w:p>
        </w:tc>
      </w:tr>
      <w:tr w:rsidR="000A4624" w:rsidRPr="00CE12E1" w:rsidTr="009D3C0D">
        <w:trPr>
          <w:trHeight w:val="398"/>
        </w:trPr>
        <w:tc>
          <w:tcPr>
            <w:tcW w:w="728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i/>
                <w:color w:val="808080"/>
              </w:rPr>
            </w:pPr>
            <w:r w:rsidRPr="00CE12E1">
              <w:rPr>
                <w:i/>
                <w:color w:val="808080"/>
              </w:rPr>
              <w:t>ответ</w:t>
            </w:r>
          </w:p>
        </w:tc>
        <w:tc>
          <w:tcPr>
            <w:tcW w:w="625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б</w:t>
            </w:r>
          </w:p>
        </w:tc>
        <w:tc>
          <w:tcPr>
            <w:tcW w:w="730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а</w:t>
            </w:r>
          </w:p>
        </w:tc>
        <w:tc>
          <w:tcPr>
            <w:tcW w:w="730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г</w:t>
            </w:r>
          </w:p>
        </w:tc>
        <w:tc>
          <w:tcPr>
            <w:tcW w:w="730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б</w:t>
            </w:r>
          </w:p>
        </w:tc>
        <w:tc>
          <w:tcPr>
            <w:tcW w:w="730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в</w:t>
            </w:r>
          </w:p>
        </w:tc>
        <w:tc>
          <w:tcPr>
            <w:tcW w:w="730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а</w:t>
            </w:r>
          </w:p>
        </w:tc>
        <w:tc>
          <w:tcPr>
            <w:tcW w:w="731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в</w:t>
            </w:r>
          </w:p>
        </w:tc>
        <w:tc>
          <w:tcPr>
            <w:tcW w:w="731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г</w:t>
            </w:r>
          </w:p>
        </w:tc>
        <w:tc>
          <w:tcPr>
            <w:tcW w:w="731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г</w:t>
            </w:r>
          </w:p>
        </w:tc>
        <w:tc>
          <w:tcPr>
            <w:tcW w:w="731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в</w:t>
            </w:r>
          </w:p>
        </w:tc>
        <w:tc>
          <w:tcPr>
            <w:tcW w:w="731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в</w:t>
            </w:r>
          </w:p>
        </w:tc>
        <w:tc>
          <w:tcPr>
            <w:tcW w:w="731" w:type="dxa"/>
            <w:vAlign w:val="center"/>
          </w:tcPr>
          <w:p w:rsidR="000A4624" w:rsidRPr="00CE12E1" w:rsidRDefault="000A4624" w:rsidP="009D3C0D">
            <w:pPr>
              <w:spacing w:line="360" w:lineRule="auto"/>
              <w:ind w:right="252"/>
              <w:jc w:val="center"/>
              <w:rPr>
                <w:b/>
                <w:color w:val="808080"/>
              </w:rPr>
            </w:pPr>
            <w:r w:rsidRPr="00CE12E1">
              <w:rPr>
                <w:b/>
                <w:color w:val="808080"/>
              </w:rPr>
              <w:t>а</w:t>
            </w:r>
          </w:p>
        </w:tc>
      </w:tr>
    </w:tbl>
    <w:p w:rsidR="004D32D5" w:rsidRDefault="004D32D5"/>
    <w:p w:rsidR="000A4624" w:rsidRPr="000A4624" w:rsidRDefault="000A4624">
      <w:pPr>
        <w:rPr>
          <w:i/>
          <w:color w:val="808080" w:themeColor="background1" w:themeShade="80"/>
          <w:sz w:val="22"/>
          <w:szCs w:val="22"/>
        </w:rPr>
      </w:pPr>
      <w:r w:rsidRPr="000A4624">
        <w:rPr>
          <w:i/>
          <w:color w:val="808080" w:themeColor="background1" w:themeShade="80"/>
          <w:sz w:val="22"/>
          <w:szCs w:val="22"/>
        </w:rPr>
        <w:t>10-11 правильных ответов – отметка – 5 баллов</w:t>
      </w:r>
    </w:p>
    <w:p w:rsidR="000A4624" w:rsidRPr="000A4624" w:rsidRDefault="000A4624">
      <w:pPr>
        <w:rPr>
          <w:i/>
          <w:color w:val="808080" w:themeColor="background1" w:themeShade="80"/>
          <w:sz w:val="22"/>
          <w:szCs w:val="22"/>
        </w:rPr>
      </w:pPr>
      <w:r w:rsidRPr="000A4624">
        <w:rPr>
          <w:i/>
          <w:color w:val="808080" w:themeColor="background1" w:themeShade="80"/>
          <w:sz w:val="22"/>
          <w:szCs w:val="22"/>
        </w:rPr>
        <w:t>8-9 -                                                           4 балла</w:t>
      </w:r>
    </w:p>
    <w:p w:rsidR="000A4624" w:rsidRPr="000A4624" w:rsidRDefault="000A4624">
      <w:pPr>
        <w:rPr>
          <w:i/>
          <w:color w:val="808080" w:themeColor="background1" w:themeShade="80"/>
          <w:sz w:val="22"/>
          <w:szCs w:val="22"/>
        </w:rPr>
      </w:pPr>
      <w:r w:rsidRPr="000A4624">
        <w:rPr>
          <w:i/>
          <w:color w:val="808080" w:themeColor="background1" w:themeShade="80"/>
          <w:sz w:val="22"/>
          <w:szCs w:val="22"/>
        </w:rPr>
        <w:t>6-7 -                                                           3 балла</w:t>
      </w:r>
    </w:p>
    <w:p w:rsidR="000A4624" w:rsidRPr="000A4624" w:rsidRDefault="000A4624">
      <w:pPr>
        <w:rPr>
          <w:i/>
          <w:color w:val="808080" w:themeColor="background1" w:themeShade="80"/>
          <w:sz w:val="22"/>
          <w:szCs w:val="22"/>
        </w:rPr>
      </w:pPr>
    </w:p>
    <w:p w:rsidR="000A4624" w:rsidRPr="000A4624" w:rsidRDefault="000A4624">
      <w:pPr>
        <w:rPr>
          <w:i/>
          <w:color w:val="808080" w:themeColor="background1" w:themeShade="80"/>
          <w:sz w:val="22"/>
          <w:szCs w:val="22"/>
        </w:rPr>
      </w:pPr>
      <w:r w:rsidRPr="000A4624">
        <w:rPr>
          <w:i/>
          <w:color w:val="808080" w:themeColor="background1" w:themeShade="80"/>
          <w:sz w:val="22"/>
          <w:szCs w:val="22"/>
        </w:rPr>
        <w:t>Ученики сдают оба контрольных задания и готовую деталь. За работу над данным учебным элементом каждый учащийся получает четыре отметки: две по контрольным заданиям и две за готовую деталь – за качество изготовления и соответствие требованиям операционной карты. Если отметка ниже 3 баллов – работа выполняется вновь на занятиях кружка.</w:t>
      </w:r>
    </w:p>
    <w:sectPr w:rsidR="000A4624" w:rsidRPr="000A4624" w:rsidSect="004D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A4BF2"/>
    <w:multiLevelType w:val="hybridMultilevel"/>
    <w:tmpl w:val="6F326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3F0E95"/>
    <w:multiLevelType w:val="hybridMultilevel"/>
    <w:tmpl w:val="E84A1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A4624"/>
    <w:rsid w:val="000A4624"/>
    <w:rsid w:val="001F30B1"/>
    <w:rsid w:val="004D32D5"/>
    <w:rsid w:val="006B49E3"/>
    <w:rsid w:val="00820CE2"/>
    <w:rsid w:val="00900079"/>
    <w:rsid w:val="00E71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6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6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695</Words>
  <Characters>3968</Characters>
  <Application>Microsoft Office Word</Application>
  <DocSecurity>0</DocSecurity>
  <Lines>33</Lines>
  <Paragraphs>9</Paragraphs>
  <ScaleCrop>false</ScaleCrop>
  <Company>Microsoft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Maicl</dc:creator>
  <cp:keywords/>
  <dc:description/>
  <cp:lastModifiedBy>Maicl</cp:lastModifiedBy>
  <cp:revision>5</cp:revision>
  <dcterms:created xsi:type="dcterms:W3CDTF">2012-01-03T09:43:00Z</dcterms:created>
  <dcterms:modified xsi:type="dcterms:W3CDTF">2012-01-17T17:54:00Z</dcterms:modified>
</cp:coreProperties>
</file>