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99">
    <v:background id="_x0000_s1025" o:bwmode="white" fillcolor="#ff9" o:targetscreensize="1024,768">
      <v:fill color2="#d4ecba" focusposition=".5,.5" focussize="" focus="100%" type="gradientRadial"/>
    </v:background>
  </w:background>
  <w:body>
    <w:p w:rsidR="003042A7" w:rsidRDefault="003042A7" w:rsidP="003042A7">
      <w:pPr>
        <w:pStyle w:val="Style2"/>
        <w:widowControl/>
        <w:spacing w:before="125" w:line="240" w:lineRule="auto"/>
        <w:ind w:firstLine="567"/>
        <w:jc w:val="right"/>
        <w:rPr>
          <w:rStyle w:val="FontStyle206"/>
          <w:b/>
          <w:color w:val="C00000"/>
          <w:sz w:val="24"/>
          <w:szCs w:val="24"/>
          <w:u w:val="double"/>
        </w:rPr>
      </w:pPr>
      <w:r w:rsidRPr="003042A7">
        <w:rPr>
          <w:rFonts w:ascii="Times New Roman" w:hAnsi="Times New Roman" w:cs="Times New Roman"/>
          <w:b/>
          <w:i/>
          <w:color w:val="1F497D" w:themeColor="text2"/>
        </w:rPr>
        <w:t>Приложение 1</w:t>
      </w:r>
    </w:p>
    <w:p w:rsidR="00912BB8" w:rsidRPr="003042A7" w:rsidRDefault="00912BB8" w:rsidP="00F8756C">
      <w:pPr>
        <w:pStyle w:val="Style2"/>
        <w:widowControl/>
        <w:spacing w:before="125" w:line="240" w:lineRule="auto"/>
        <w:ind w:firstLine="567"/>
        <w:rPr>
          <w:rStyle w:val="FontStyle206"/>
          <w:b/>
          <w:color w:val="C00000"/>
          <w:sz w:val="24"/>
          <w:szCs w:val="24"/>
          <w:u w:val="double"/>
        </w:rPr>
      </w:pPr>
      <w:r w:rsidRPr="003042A7">
        <w:rPr>
          <w:rStyle w:val="FontStyle206"/>
          <w:b/>
          <w:color w:val="C00000"/>
          <w:sz w:val="24"/>
          <w:szCs w:val="24"/>
          <w:u w:val="double"/>
        </w:rPr>
        <w:t>Сущностью и спецификой дополнительного образования де</w:t>
      </w:r>
      <w:r w:rsidRPr="003042A7">
        <w:rPr>
          <w:rStyle w:val="FontStyle206"/>
          <w:b/>
          <w:color w:val="C00000"/>
          <w:sz w:val="24"/>
          <w:szCs w:val="24"/>
          <w:u w:val="double"/>
        </w:rPr>
        <w:softHyphen/>
        <w:t>тей является:</w:t>
      </w:r>
    </w:p>
    <w:p w:rsidR="00912BB8" w:rsidRPr="00F8756C" w:rsidRDefault="00912BB8" w:rsidP="00F8756C">
      <w:pPr>
        <w:pStyle w:val="Style4"/>
        <w:widowControl/>
        <w:spacing w:before="96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 xml:space="preserve">•    изучение  интересов  и  </w:t>
      </w:r>
      <w:proofErr w:type="gramStart"/>
      <w:r w:rsidRPr="00F8756C">
        <w:rPr>
          <w:rStyle w:val="FontStyle206"/>
          <w:color w:val="1F497D" w:themeColor="text2"/>
          <w:sz w:val="24"/>
          <w:szCs w:val="24"/>
        </w:rPr>
        <w:t>потребностей</w:t>
      </w:r>
      <w:proofErr w:type="gramEnd"/>
      <w:r w:rsidRPr="00F8756C">
        <w:rPr>
          <w:rStyle w:val="FontStyle206"/>
          <w:color w:val="1F497D" w:themeColor="text2"/>
          <w:sz w:val="24"/>
          <w:szCs w:val="24"/>
        </w:rPr>
        <w:t xml:space="preserve">  обучающихся  в    допол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нительном образовании;</w:t>
      </w:r>
    </w:p>
    <w:p w:rsidR="00912BB8" w:rsidRPr="00F8756C" w:rsidRDefault="00912BB8" w:rsidP="00F8756C">
      <w:pPr>
        <w:pStyle w:val="Style87"/>
        <w:widowControl/>
        <w:numPr>
          <w:ilvl w:val="0"/>
          <w:numId w:val="13"/>
        </w:numPr>
        <w:tabs>
          <w:tab w:val="left" w:pos="557"/>
        </w:tabs>
        <w:spacing w:before="149"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определение содержания дополнительного образования де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 xml:space="preserve">тей, его форм и методов работы с </w:t>
      </w:r>
      <w:proofErr w:type="gramStart"/>
      <w:r w:rsidRPr="00F8756C">
        <w:rPr>
          <w:rStyle w:val="FontStyle206"/>
          <w:color w:val="1F497D" w:themeColor="text2"/>
          <w:sz w:val="24"/>
          <w:szCs w:val="24"/>
        </w:rPr>
        <w:t>обучающимися</w:t>
      </w:r>
      <w:proofErr w:type="gramEnd"/>
      <w:r w:rsidRPr="00F8756C">
        <w:rPr>
          <w:rStyle w:val="FontStyle206"/>
          <w:color w:val="1F497D" w:themeColor="text2"/>
          <w:sz w:val="24"/>
          <w:szCs w:val="24"/>
        </w:rPr>
        <w:t xml:space="preserve"> с учетом их возраста, вида учреждения, особенностей его социокультурного окружения;</w:t>
      </w:r>
    </w:p>
    <w:p w:rsidR="00912BB8" w:rsidRPr="00F8756C" w:rsidRDefault="00912BB8" w:rsidP="00F8756C">
      <w:pPr>
        <w:pStyle w:val="Style87"/>
        <w:widowControl/>
        <w:numPr>
          <w:ilvl w:val="0"/>
          <w:numId w:val="13"/>
        </w:numPr>
        <w:tabs>
          <w:tab w:val="left" w:pos="557"/>
        </w:tabs>
        <w:spacing w:before="149"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формирование условий для создания единого образова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 xml:space="preserve">тельного пространства;     </w:t>
      </w:r>
    </w:p>
    <w:p w:rsidR="00912BB8" w:rsidRPr="00F8756C" w:rsidRDefault="00912BB8" w:rsidP="00F8756C">
      <w:pPr>
        <w:pStyle w:val="Style87"/>
        <w:widowControl/>
        <w:numPr>
          <w:ilvl w:val="0"/>
          <w:numId w:val="13"/>
        </w:numPr>
        <w:tabs>
          <w:tab w:val="left" w:pos="557"/>
        </w:tabs>
        <w:spacing w:before="139"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расширение видов творческой деятельности в системе до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полнительного образования детей для наиболее полного удовле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 xml:space="preserve">творения интересов и </w:t>
      </w:r>
      <w:proofErr w:type="gramStart"/>
      <w:r w:rsidRPr="00F8756C">
        <w:rPr>
          <w:rStyle w:val="FontStyle206"/>
          <w:color w:val="1F497D" w:themeColor="text2"/>
          <w:sz w:val="24"/>
          <w:szCs w:val="24"/>
        </w:rPr>
        <w:t>потребностей</w:t>
      </w:r>
      <w:proofErr w:type="gramEnd"/>
      <w:r w:rsidRPr="00F8756C">
        <w:rPr>
          <w:rStyle w:val="FontStyle206"/>
          <w:color w:val="1F497D" w:themeColor="text2"/>
          <w:sz w:val="24"/>
          <w:szCs w:val="24"/>
        </w:rPr>
        <w:t xml:space="preserve"> обучающихся в объедине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ниях по интересам;</w:t>
      </w:r>
    </w:p>
    <w:p w:rsidR="00912BB8" w:rsidRPr="00F8756C" w:rsidRDefault="00912BB8" w:rsidP="00F8756C">
      <w:pPr>
        <w:pStyle w:val="Style87"/>
        <w:widowControl/>
        <w:numPr>
          <w:ilvl w:val="0"/>
          <w:numId w:val="13"/>
        </w:numPr>
        <w:tabs>
          <w:tab w:val="left" w:pos="557"/>
        </w:tabs>
        <w:spacing w:before="130"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 xml:space="preserve">создание условий для привлечения к занятиям </w:t>
      </w:r>
      <w:r w:rsidRPr="00F8756C">
        <w:rPr>
          <w:rStyle w:val="FontStyle250"/>
          <w:color w:val="1F497D" w:themeColor="text2"/>
          <w:sz w:val="24"/>
          <w:szCs w:val="24"/>
        </w:rPr>
        <w:t xml:space="preserve">в </w:t>
      </w:r>
      <w:r w:rsidRPr="00F8756C">
        <w:rPr>
          <w:rStyle w:val="FontStyle206"/>
          <w:color w:val="1F497D" w:themeColor="text2"/>
          <w:sz w:val="24"/>
          <w:szCs w:val="24"/>
        </w:rPr>
        <w:t>системе дополнительного образования детей большего числа обучающихся</w:t>
      </w:r>
    </w:p>
    <w:p w:rsidR="00912BB8" w:rsidRPr="00F8756C" w:rsidRDefault="00912BB8" w:rsidP="00F8756C">
      <w:pPr>
        <w:pStyle w:val="Style1"/>
        <w:widowControl/>
        <w:spacing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 xml:space="preserve">        </w:t>
      </w:r>
      <w:r w:rsidR="002F0609">
        <w:rPr>
          <w:rStyle w:val="FontStyle206"/>
          <w:color w:val="1F497D" w:themeColor="text2"/>
          <w:sz w:val="24"/>
          <w:szCs w:val="24"/>
        </w:rPr>
        <w:t xml:space="preserve">  </w:t>
      </w:r>
      <w:r w:rsidRPr="00F8756C">
        <w:rPr>
          <w:rStyle w:val="FontStyle206"/>
          <w:color w:val="1F497D" w:themeColor="text2"/>
          <w:sz w:val="24"/>
          <w:szCs w:val="24"/>
        </w:rPr>
        <w:t>среднего и старшего школьного возрастов;</w:t>
      </w:r>
    </w:p>
    <w:p w:rsidR="00912BB8" w:rsidRPr="00F8756C" w:rsidRDefault="00912BB8" w:rsidP="00F8756C">
      <w:pPr>
        <w:pStyle w:val="Style89"/>
        <w:widowControl/>
        <w:numPr>
          <w:ilvl w:val="0"/>
          <w:numId w:val="13"/>
        </w:numPr>
        <w:tabs>
          <w:tab w:val="left" w:pos="557"/>
        </w:tabs>
        <w:spacing w:before="82" w:line="240" w:lineRule="auto"/>
        <w:ind w:left="567" w:hanging="567"/>
        <w:jc w:val="both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 xml:space="preserve">создание максимальных условий для освоения </w:t>
      </w:r>
      <w:proofErr w:type="gramStart"/>
      <w:r w:rsidRPr="00F8756C">
        <w:rPr>
          <w:rStyle w:val="FontStyle206"/>
          <w:color w:val="1F497D" w:themeColor="text2"/>
          <w:sz w:val="24"/>
          <w:szCs w:val="24"/>
        </w:rPr>
        <w:t>обучающи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мися</w:t>
      </w:r>
      <w:proofErr w:type="gramEnd"/>
      <w:r w:rsidRPr="00F8756C">
        <w:rPr>
          <w:rStyle w:val="FontStyle206"/>
          <w:color w:val="1F497D" w:themeColor="text2"/>
          <w:sz w:val="24"/>
          <w:szCs w:val="24"/>
        </w:rPr>
        <w:t xml:space="preserve"> духовных и культурных ценностей, воспитание уважения к </w:t>
      </w:r>
      <w:r w:rsidRPr="00F8756C">
        <w:rPr>
          <w:rStyle w:val="FontStyle206"/>
          <w:color w:val="1F497D" w:themeColor="text2"/>
          <w:sz w:val="24"/>
          <w:szCs w:val="24"/>
          <w:vertAlign w:val="superscript"/>
        </w:rPr>
        <w:t xml:space="preserve">1 </w:t>
      </w:r>
      <w:r w:rsidRPr="00F8756C">
        <w:rPr>
          <w:rStyle w:val="FontStyle206"/>
          <w:color w:val="1F497D" w:themeColor="text2"/>
          <w:sz w:val="24"/>
          <w:szCs w:val="24"/>
        </w:rPr>
        <w:t>историй и культуре своего и других народов;</w:t>
      </w:r>
    </w:p>
    <w:p w:rsidR="00912BB8" w:rsidRPr="00F8756C" w:rsidRDefault="00912BB8" w:rsidP="00F8756C">
      <w:pPr>
        <w:pStyle w:val="Style89"/>
        <w:widowControl/>
        <w:numPr>
          <w:ilvl w:val="0"/>
          <w:numId w:val="13"/>
        </w:numPr>
        <w:tabs>
          <w:tab w:val="left" w:pos="557"/>
        </w:tabs>
        <w:spacing w:before="96" w:line="240" w:lineRule="auto"/>
        <w:ind w:left="567" w:hanging="567"/>
        <w:jc w:val="both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 xml:space="preserve">обращение к личностным проблемам </w:t>
      </w:r>
      <w:proofErr w:type="gramStart"/>
      <w:r w:rsidRPr="00F8756C">
        <w:rPr>
          <w:rStyle w:val="FontStyle206"/>
          <w:color w:val="1F497D" w:themeColor="text2"/>
          <w:sz w:val="24"/>
          <w:szCs w:val="24"/>
        </w:rPr>
        <w:t>обучающегося</w:t>
      </w:r>
      <w:proofErr w:type="gramEnd"/>
      <w:r w:rsidRPr="00F8756C">
        <w:rPr>
          <w:rStyle w:val="FontStyle206"/>
          <w:color w:val="1F497D" w:themeColor="text2"/>
          <w:sz w:val="24"/>
          <w:szCs w:val="24"/>
        </w:rPr>
        <w:t>, фор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мирование, их нравственных качеств, творческой и социальной активности.</w:t>
      </w:r>
    </w:p>
    <w:p w:rsidR="00912BB8" w:rsidRPr="00F8756C" w:rsidRDefault="00912BB8" w:rsidP="00F8756C">
      <w:pPr>
        <w:pStyle w:val="Style2"/>
        <w:widowControl/>
        <w:spacing w:before="125" w:line="240" w:lineRule="auto"/>
        <w:ind w:firstLine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Дополнительное образование дает ребенку реальную воз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можность выбора своего индивидуального пути. Получение ре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бенком такой</w:t>
      </w:r>
      <w:r w:rsidRPr="00465302">
        <w:rPr>
          <w:rStyle w:val="FontStyle206"/>
          <w:color w:val="1F497D" w:themeColor="text2"/>
          <w:sz w:val="28"/>
          <w:szCs w:val="28"/>
        </w:rPr>
        <w:t xml:space="preserve"> </w:t>
      </w:r>
      <w:r w:rsidRPr="00F8756C">
        <w:rPr>
          <w:rStyle w:val="FontStyle206"/>
          <w:color w:val="1F497D" w:themeColor="text2"/>
          <w:sz w:val="24"/>
          <w:szCs w:val="24"/>
        </w:rPr>
        <w:t>возможности означает его включение в занятия по интересам, создание условий для достижения успехов в соот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ветствии с собственными способностями. Дополнительное обра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зование детей увеличивает пространство, в котором школьники могут развивать свою познавательную и творческую активность, реализовывать свои личностные качества, демонстрировать те способности, которые зачастую остаются невостребованными основным образованием.</w:t>
      </w:r>
    </w:p>
    <w:p w:rsidR="00912BB8" w:rsidRPr="00F8756C" w:rsidRDefault="00912BB8" w:rsidP="00912BB8">
      <w:pPr>
        <w:pStyle w:val="Style2"/>
        <w:widowControl/>
        <w:tabs>
          <w:tab w:val="left" w:pos="5458"/>
        </w:tabs>
        <w:spacing w:line="240" w:lineRule="auto"/>
        <w:ind w:firstLine="567"/>
        <w:rPr>
          <w:rStyle w:val="FontStyle210"/>
          <w:b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Особое значение дополнительное образование детей имеет</w:t>
      </w:r>
      <w:r w:rsidRPr="00F8756C">
        <w:rPr>
          <w:rStyle w:val="FontStyle206"/>
          <w:color w:val="1F497D" w:themeColor="text2"/>
          <w:sz w:val="24"/>
          <w:szCs w:val="24"/>
        </w:rPr>
        <w:br/>
        <w:t>для решения проблемы социальной адаптации и профессионального самоопределения школьников. Раскрыв свои потенциальные способности и попробовав их реализовать еще в школьные годы, выпускник будет лучше подготовлен к реальной жизни в обществе, научится добиваться поставленных целей и выбирать цивилизованные, нравственные средства ее достижения.</w:t>
      </w:r>
      <w:r w:rsidRPr="00F8756C">
        <w:rPr>
          <w:rStyle w:val="FontStyle206"/>
          <w:color w:val="1F497D" w:themeColor="text2"/>
          <w:sz w:val="24"/>
          <w:szCs w:val="24"/>
        </w:rPr>
        <w:br/>
      </w:r>
    </w:p>
    <w:p w:rsidR="00912BB8" w:rsidRPr="00F8756C" w:rsidRDefault="00912BB8" w:rsidP="00912BB8">
      <w:pPr>
        <w:pStyle w:val="Style2"/>
        <w:widowControl/>
        <w:tabs>
          <w:tab w:val="left" w:pos="5458"/>
        </w:tabs>
        <w:spacing w:line="240" w:lineRule="auto"/>
        <w:ind w:firstLine="567"/>
        <w:rPr>
          <w:rStyle w:val="FontStyle210"/>
          <w:b/>
          <w:color w:val="1F497D" w:themeColor="text2"/>
          <w:sz w:val="24"/>
          <w:szCs w:val="24"/>
        </w:rPr>
      </w:pPr>
      <w:r w:rsidRPr="00F8756C">
        <w:rPr>
          <w:rStyle w:val="FontStyle210"/>
          <w:b/>
          <w:color w:val="1F497D" w:themeColor="text2"/>
          <w:sz w:val="24"/>
          <w:szCs w:val="24"/>
        </w:rPr>
        <w:t>Приоритетные принципы:</w:t>
      </w:r>
      <w:r w:rsidRPr="00F8756C">
        <w:rPr>
          <w:rStyle w:val="FontStyle210"/>
          <w:b/>
          <w:color w:val="1F497D" w:themeColor="text2"/>
          <w:sz w:val="24"/>
          <w:szCs w:val="24"/>
        </w:rPr>
        <w:tab/>
      </w:r>
    </w:p>
    <w:p w:rsidR="00912BB8" w:rsidRPr="00F8756C" w:rsidRDefault="00912BB8" w:rsidP="00744547">
      <w:pPr>
        <w:pStyle w:val="Style11"/>
        <w:widowControl/>
        <w:numPr>
          <w:ilvl w:val="0"/>
          <w:numId w:val="14"/>
        </w:numPr>
        <w:tabs>
          <w:tab w:val="left" w:pos="567"/>
        </w:tabs>
        <w:spacing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свободный выбор ребенком видов и сфер деятельности;</w:t>
      </w:r>
    </w:p>
    <w:p w:rsidR="00912BB8" w:rsidRPr="00F8756C" w:rsidRDefault="00912BB8" w:rsidP="00744547">
      <w:pPr>
        <w:pStyle w:val="Style11"/>
        <w:widowControl/>
        <w:numPr>
          <w:ilvl w:val="0"/>
          <w:numId w:val="14"/>
        </w:numPr>
        <w:tabs>
          <w:tab w:val="left" w:pos="567"/>
          <w:tab w:val="left" w:pos="595"/>
          <w:tab w:val="left" w:pos="4886"/>
        </w:tabs>
        <w:spacing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ориентация на личностные</w:t>
      </w:r>
      <w:r w:rsidR="00B7665A" w:rsidRPr="00F8756C">
        <w:rPr>
          <w:rStyle w:val="FontStyle206"/>
          <w:color w:val="1F497D" w:themeColor="text2"/>
          <w:sz w:val="24"/>
          <w:szCs w:val="24"/>
        </w:rPr>
        <w:t xml:space="preserve"> </w:t>
      </w:r>
      <w:r w:rsidRPr="00F8756C">
        <w:rPr>
          <w:rStyle w:val="FontStyle206"/>
          <w:color w:val="1F497D" w:themeColor="text2"/>
          <w:sz w:val="24"/>
          <w:szCs w:val="24"/>
        </w:rPr>
        <w:t>интересы, потребности, спо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>собности ребенка;</w:t>
      </w:r>
      <w:r w:rsidRPr="00F8756C">
        <w:rPr>
          <w:rStyle w:val="FontStyle206"/>
          <w:color w:val="1F497D" w:themeColor="text2"/>
          <w:sz w:val="24"/>
          <w:szCs w:val="24"/>
        </w:rPr>
        <w:tab/>
      </w:r>
    </w:p>
    <w:p w:rsidR="00912BB8" w:rsidRPr="00F8756C" w:rsidRDefault="00912BB8" w:rsidP="00744547">
      <w:pPr>
        <w:pStyle w:val="Style11"/>
        <w:widowControl/>
        <w:numPr>
          <w:ilvl w:val="0"/>
          <w:numId w:val="14"/>
        </w:numPr>
        <w:tabs>
          <w:tab w:val="left" w:pos="567"/>
          <w:tab w:val="left" w:pos="595"/>
          <w:tab w:val="left" w:pos="4536"/>
        </w:tabs>
        <w:spacing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>возможность свободного самоопределения и самореализа</w:t>
      </w:r>
      <w:r w:rsidRPr="00F8756C">
        <w:rPr>
          <w:rStyle w:val="FontStyle206"/>
          <w:color w:val="1F497D" w:themeColor="text2"/>
          <w:sz w:val="24"/>
          <w:szCs w:val="24"/>
        </w:rPr>
        <w:softHyphen/>
        <w:t xml:space="preserve">ции ребенка;  </w:t>
      </w:r>
    </w:p>
    <w:p w:rsidR="00912BB8" w:rsidRPr="00F8756C" w:rsidRDefault="00912BB8" w:rsidP="00744547">
      <w:pPr>
        <w:pStyle w:val="Style2"/>
        <w:widowControl/>
        <w:tabs>
          <w:tab w:val="left" w:pos="567"/>
          <w:tab w:val="left" w:pos="5616"/>
        </w:tabs>
        <w:spacing w:line="240" w:lineRule="auto"/>
        <w:ind w:left="490" w:hanging="490"/>
        <w:rPr>
          <w:rStyle w:val="FontStyle206"/>
          <w:color w:val="1F497D" w:themeColor="text2"/>
          <w:sz w:val="24"/>
          <w:szCs w:val="24"/>
          <w:vertAlign w:val="superscript"/>
        </w:rPr>
      </w:pPr>
      <w:r w:rsidRPr="00F8756C">
        <w:rPr>
          <w:rStyle w:val="FontStyle206"/>
          <w:color w:val="1F497D" w:themeColor="text2"/>
          <w:sz w:val="24"/>
          <w:szCs w:val="24"/>
        </w:rPr>
        <w:t xml:space="preserve">4)   </w:t>
      </w:r>
      <w:r w:rsidR="00744547">
        <w:rPr>
          <w:rStyle w:val="FontStyle206"/>
          <w:color w:val="1F497D" w:themeColor="text2"/>
          <w:sz w:val="24"/>
          <w:szCs w:val="24"/>
        </w:rPr>
        <w:t xml:space="preserve"> </w:t>
      </w:r>
      <w:r w:rsidRPr="00F8756C">
        <w:rPr>
          <w:rStyle w:val="FontStyle206"/>
          <w:color w:val="1F497D" w:themeColor="text2"/>
          <w:sz w:val="24"/>
          <w:szCs w:val="24"/>
        </w:rPr>
        <w:t xml:space="preserve">  единство обучения, воспитания, развития;</w:t>
      </w:r>
      <w:r w:rsidRPr="00F8756C">
        <w:rPr>
          <w:rStyle w:val="FontStyle206"/>
          <w:color w:val="1F497D" w:themeColor="text2"/>
          <w:sz w:val="24"/>
          <w:szCs w:val="24"/>
        </w:rPr>
        <w:tab/>
      </w:r>
    </w:p>
    <w:p w:rsidR="00912BB8" w:rsidRDefault="00912BB8" w:rsidP="00744547">
      <w:pPr>
        <w:pStyle w:val="Style2"/>
        <w:widowControl/>
        <w:tabs>
          <w:tab w:val="left" w:pos="567"/>
          <w:tab w:val="left" w:pos="3144"/>
          <w:tab w:val="left" w:pos="4306"/>
        </w:tabs>
        <w:spacing w:line="240" w:lineRule="auto"/>
        <w:ind w:firstLine="0"/>
        <w:rPr>
          <w:rStyle w:val="FontStyle206"/>
          <w:color w:val="1F497D" w:themeColor="text2"/>
          <w:sz w:val="24"/>
          <w:szCs w:val="24"/>
        </w:rPr>
      </w:pPr>
      <w:r w:rsidRPr="00F8756C">
        <w:rPr>
          <w:rStyle w:val="FontStyle206"/>
          <w:color w:val="1F497D" w:themeColor="text2"/>
          <w:sz w:val="24"/>
          <w:szCs w:val="24"/>
        </w:rPr>
        <w:t xml:space="preserve">5)  </w:t>
      </w:r>
      <w:r w:rsidR="00744547">
        <w:rPr>
          <w:rStyle w:val="FontStyle206"/>
          <w:color w:val="1F497D" w:themeColor="text2"/>
          <w:sz w:val="24"/>
          <w:szCs w:val="24"/>
        </w:rPr>
        <w:t xml:space="preserve">  </w:t>
      </w:r>
      <w:bookmarkStart w:id="0" w:name="_GoBack"/>
      <w:bookmarkEnd w:id="0"/>
      <w:r w:rsidRPr="00F8756C">
        <w:rPr>
          <w:rStyle w:val="FontStyle206"/>
          <w:color w:val="1F497D" w:themeColor="text2"/>
          <w:sz w:val="24"/>
          <w:szCs w:val="24"/>
        </w:rPr>
        <w:t xml:space="preserve">  практико-деятельностная основа образовательного процесса.</w:t>
      </w:r>
    </w:p>
    <w:p w:rsidR="003042A7" w:rsidRDefault="003042A7" w:rsidP="00912BB8">
      <w:pPr>
        <w:pStyle w:val="Style2"/>
        <w:widowControl/>
        <w:tabs>
          <w:tab w:val="left" w:pos="3144"/>
          <w:tab w:val="left" w:pos="4306"/>
        </w:tabs>
        <w:spacing w:line="240" w:lineRule="auto"/>
        <w:ind w:firstLine="0"/>
        <w:rPr>
          <w:rStyle w:val="FontStyle206"/>
          <w:color w:val="1F497D" w:themeColor="text2"/>
          <w:sz w:val="24"/>
          <w:szCs w:val="24"/>
        </w:rPr>
      </w:pPr>
    </w:p>
    <w:p w:rsidR="003042A7" w:rsidRPr="003042A7" w:rsidRDefault="003042A7" w:rsidP="00912BB8">
      <w:pPr>
        <w:pStyle w:val="Style2"/>
        <w:widowControl/>
        <w:tabs>
          <w:tab w:val="left" w:pos="3144"/>
          <w:tab w:val="left" w:pos="4306"/>
        </w:tabs>
        <w:spacing w:line="240" w:lineRule="auto"/>
        <w:ind w:firstLine="0"/>
        <w:rPr>
          <w:rStyle w:val="FontStyle206"/>
          <w:b/>
          <w:color w:val="1F497D" w:themeColor="text2"/>
          <w:sz w:val="24"/>
          <w:szCs w:val="24"/>
        </w:rPr>
      </w:pPr>
      <w:r w:rsidRPr="003042A7">
        <w:rPr>
          <w:rStyle w:val="FontStyle206"/>
          <w:b/>
          <w:color w:val="1F497D" w:themeColor="text2"/>
          <w:sz w:val="24"/>
          <w:szCs w:val="24"/>
        </w:rPr>
        <w:t>Литература:</w:t>
      </w:r>
    </w:p>
    <w:p w:rsidR="003042A7" w:rsidRPr="00F8756C" w:rsidRDefault="003042A7" w:rsidP="003042A7">
      <w:pPr>
        <w:pStyle w:val="Style2"/>
        <w:widowControl/>
        <w:numPr>
          <w:ilvl w:val="0"/>
          <w:numId w:val="39"/>
        </w:numPr>
        <w:tabs>
          <w:tab w:val="left" w:pos="3144"/>
          <w:tab w:val="left" w:pos="4306"/>
        </w:tabs>
        <w:spacing w:line="240" w:lineRule="auto"/>
        <w:ind w:left="567" w:hanging="567"/>
        <w:rPr>
          <w:rStyle w:val="FontStyle206"/>
          <w:color w:val="1F497D" w:themeColor="text2"/>
          <w:sz w:val="24"/>
          <w:szCs w:val="24"/>
        </w:rPr>
      </w:pPr>
      <w:r>
        <w:rPr>
          <w:rStyle w:val="FontStyle206"/>
          <w:color w:val="1F497D" w:themeColor="text2"/>
          <w:sz w:val="24"/>
          <w:szCs w:val="24"/>
        </w:rPr>
        <w:t xml:space="preserve">Игнатьев Р.В. Пояснительная записка к программе «Детская студия дизайна».- В кн.: Занятия в школе дизайна. 5-9 классы / авт.-сост. Е.Г. </w:t>
      </w:r>
      <w:proofErr w:type="spellStart"/>
      <w:r>
        <w:rPr>
          <w:rStyle w:val="FontStyle206"/>
          <w:color w:val="1F497D" w:themeColor="text2"/>
          <w:sz w:val="24"/>
          <w:szCs w:val="24"/>
        </w:rPr>
        <w:t>Вершинникова</w:t>
      </w:r>
      <w:proofErr w:type="spellEnd"/>
      <w:r>
        <w:rPr>
          <w:rStyle w:val="FontStyle206"/>
          <w:color w:val="1F497D" w:themeColor="text2"/>
          <w:sz w:val="24"/>
          <w:szCs w:val="24"/>
        </w:rPr>
        <w:t>, Р.В. Игнатьев.-Изд.2-е</w:t>
      </w:r>
      <w:proofErr w:type="gramStart"/>
      <w:r>
        <w:rPr>
          <w:rStyle w:val="FontStyle206"/>
          <w:color w:val="1F497D" w:themeColor="text2"/>
          <w:sz w:val="24"/>
          <w:szCs w:val="24"/>
        </w:rPr>
        <w:t>.-</w:t>
      </w:r>
      <w:proofErr w:type="gramEnd"/>
      <w:r>
        <w:rPr>
          <w:rStyle w:val="FontStyle206"/>
          <w:color w:val="1F497D" w:themeColor="text2"/>
          <w:sz w:val="24"/>
          <w:szCs w:val="24"/>
        </w:rPr>
        <w:t>Волгоград: Учитель, 2011, с. 96-97.</w:t>
      </w:r>
    </w:p>
    <w:sectPr w:rsidR="003042A7" w:rsidRPr="00F8756C" w:rsidSect="00A428A5">
      <w:headerReference w:type="default" r:id="rId9"/>
      <w:pgSz w:w="10736" w:h="16838"/>
      <w:pgMar w:top="851" w:right="813" w:bottom="851" w:left="1134" w:header="709" w:footer="709" w:gutter="0"/>
      <w:pgBorders w:offsetFrom="page">
        <w:top w:val="double" w:sz="6" w:space="24" w:color="1F497D" w:themeColor="text2"/>
        <w:left w:val="double" w:sz="6" w:space="24" w:color="1F497D" w:themeColor="text2"/>
        <w:bottom w:val="double" w:sz="6" w:space="24" w:color="1F497D" w:themeColor="text2"/>
        <w:right w:val="double" w:sz="6" w:space="24" w:color="1F497D" w:themeColor="text2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4A" w:rsidRDefault="003D224A" w:rsidP="006A1600">
      <w:pPr>
        <w:spacing w:after="0" w:line="240" w:lineRule="auto"/>
      </w:pPr>
      <w:r>
        <w:separator/>
      </w:r>
    </w:p>
  </w:endnote>
  <w:endnote w:type="continuationSeparator" w:id="0">
    <w:p w:rsidR="003D224A" w:rsidRDefault="003D224A" w:rsidP="006A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4A" w:rsidRDefault="003D224A" w:rsidP="006A1600">
      <w:pPr>
        <w:spacing w:after="0" w:line="240" w:lineRule="auto"/>
      </w:pPr>
      <w:r>
        <w:separator/>
      </w:r>
    </w:p>
  </w:footnote>
  <w:footnote w:type="continuationSeparator" w:id="0">
    <w:p w:rsidR="003D224A" w:rsidRDefault="003D224A" w:rsidP="006A1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215543"/>
      <w:docPartObj>
        <w:docPartGallery w:val="Page Numbers (Top of Page)"/>
        <w:docPartUnique/>
      </w:docPartObj>
    </w:sdtPr>
    <w:sdtEndPr/>
    <w:sdtContent>
      <w:p w:rsidR="00ED4066" w:rsidRDefault="00ED406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4547">
          <w:rPr>
            <w:noProof/>
          </w:rPr>
          <w:t>1</w:t>
        </w:r>
        <w:r>
          <w:fldChar w:fldCharType="end"/>
        </w:r>
      </w:p>
    </w:sdtContent>
  </w:sdt>
  <w:p w:rsidR="00ED4066" w:rsidRDefault="00ED40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3FB2"/>
    <w:lvl w:ilvl="0">
      <w:numFmt w:val="bullet"/>
      <w:lvlText w:val="*"/>
      <w:lvlJc w:val="left"/>
    </w:lvl>
  </w:abstractNum>
  <w:abstractNum w:abstractNumId="1">
    <w:nsid w:val="06022022"/>
    <w:multiLevelType w:val="hybridMultilevel"/>
    <w:tmpl w:val="01C68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445F4"/>
    <w:multiLevelType w:val="hybridMultilevel"/>
    <w:tmpl w:val="289662E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">
    <w:nsid w:val="0B865785"/>
    <w:multiLevelType w:val="multilevel"/>
    <w:tmpl w:val="7DE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42DD9"/>
    <w:multiLevelType w:val="hybridMultilevel"/>
    <w:tmpl w:val="447489BE"/>
    <w:lvl w:ilvl="0" w:tplc="9FD06F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03332"/>
    <w:multiLevelType w:val="hybridMultilevel"/>
    <w:tmpl w:val="9014F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39205D7"/>
    <w:multiLevelType w:val="multilevel"/>
    <w:tmpl w:val="6C64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412C03"/>
    <w:multiLevelType w:val="hybridMultilevel"/>
    <w:tmpl w:val="7430C472"/>
    <w:lvl w:ilvl="0" w:tplc="E2101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2135A"/>
    <w:multiLevelType w:val="hybridMultilevel"/>
    <w:tmpl w:val="8842C222"/>
    <w:lvl w:ilvl="0" w:tplc="0C64B69E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E2508"/>
    <w:multiLevelType w:val="hybridMultilevel"/>
    <w:tmpl w:val="A8485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32FB6"/>
    <w:multiLevelType w:val="hybridMultilevel"/>
    <w:tmpl w:val="222415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7604921"/>
    <w:multiLevelType w:val="multilevel"/>
    <w:tmpl w:val="3B6867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F497D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D3D4993"/>
    <w:multiLevelType w:val="multilevel"/>
    <w:tmpl w:val="823C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25149A"/>
    <w:multiLevelType w:val="multilevel"/>
    <w:tmpl w:val="F49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087CF8"/>
    <w:multiLevelType w:val="hybridMultilevel"/>
    <w:tmpl w:val="F0C45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B224E"/>
    <w:multiLevelType w:val="hybridMultilevel"/>
    <w:tmpl w:val="A74C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6209D"/>
    <w:multiLevelType w:val="hybridMultilevel"/>
    <w:tmpl w:val="98B6F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26259D"/>
    <w:multiLevelType w:val="hybridMultilevel"/>
    <w:tmpl w:val="5E3CB7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693160"/>
    <w:multiLevelType w:val="multilevel"/>
    <w:tmpl w:val="F3C8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70DD5"/>
    <w:multiLevelType w:val="hybridMultilevel"/>
    <w:tmpl w:val="05CA844E"/>
    <w:lvl w:ilvl="0" w:tplc="8D36E1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1B5C36"/>
    <w:multiLevelType w:val="hybridMultilevel"/>
    <w:tmpl w:val="73923EEE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>
    <w:nsid w:val="54E05A73"/>
    <w:multiLevelType w:val="hybridMultilevel"/>
    <w:tmpl w:val="4B9866A8"/>
    <w:lvl w:ilvl="0" w:tplc="F0F2F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83125"/>
    <w:multiLevelType w:val="hybridMultilevel"/>
    <w:tmpl w:val="5D62D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0F6B3A"/>
    <w:multiLevelType w:val="hybridMultilevel"/>
    <w:tmpl w:val="02CA39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>
    <w:nsid w:val="5C26647C"/>
    <w:multiLevelType w:val="hybridMultilevel"/>
    <w:tmpl w:val="910057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F53496F"/>
    <w:multiLevelType w:val="singleLevel"/>
    <w:tmpl w:val="6DE44ABA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6">
    <w:nsid w:val="5F6F007D"/>
    <w:multiLevelType w:val="hybridMultilevel"/>
    <w:tmpl w:val="E75A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750AA5"/>
    <w:multiLevelType w:val="multilevel"/>
    <w:tmpl w:val="FF9A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A185FBE"/>
    <w:multiLevelType w:val="hybridMultilevel"/>
    <w:tmpl w:val="96F82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9572BA"/>
    <w:multiLevelType w:val="multilevel"/>
    <w:tmpl w:val="1F2C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D4ACC"/>
    <w:multiLevelType w:val="multilevel"/>
    <w:tmpl w:val="5FB4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7D7DED"/>
    <w:multiLevelType w:val="hybridMultilevel"/>
    <w:tmpl w:val="A374032C"/>
    <w:lvl w:ilvl="0" w:tplc="7B7CD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106023"/>
    <w:multiLevelType w:val="multilevel"/>
    <w:tmpl w:val="F59C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7710D48"/>
    <w:multiLevelType w:val="multilevel"/>
    <w:tmpl w:val="550E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BF3234"/>
    <w:multiLevelType w:val="hybridMultilevel"/>
    <w:tmpl w:val="0D364B6E"/>
    <w:lvl w:ilvl="0" w:tplc="3ABA7A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42740"/>
    <w:multiLevelType w:val="hybridMultilevel"/>
    <w:tmpl w:val="62D01B02"/>
    <w:lvl w:ilvl="0" w:tplc="7096BEC6">
      <w:start w:val="1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6">
    <w:nsid w:val="7BC9186B"/>
    <w:multiLevelType w:val="multilevel"/>
    <w:tmpl w:val="D660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581B11"/>
    <w:multiLevelType w:val="multilevel"/>
    <w:tmpl w:val="FDC03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AB1296"/>
    <w:multiLevelType w:val="multilevel"/>
    <w:tmpl w:val="4E84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9"/>
  </w:num>
  <w:num w:numId="5">
    <w:abstractNumId w:val="26"/>
  </w:num>
  <w:num w:numId="6">
    <w:abstractNumId w:val="34"/>
  </w:num>
  <w:num w:numId="7">
    <w:abstractNumId w:val="35"/>
  </w:num>
  <w:num w:numId="8">
    <w:abstractNumId w:val="24"/>
  </w:num>
  <w:num w:numId="9">
    <w:abstractNumId w:val="17"/>
  </w:num>
  <w:num w:numId="10">
    <w:abstractNumId w:val="16"/>
  </w:num>
  <w:num w:numId="11">
    <w:abstractNumId w:val="8"/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5"/>
  </w:num>
  <w:num w:numId="15">
    <w:abstractNumId w:val="22"/>
  </w:num>
  <w:num w:numId="16">
    <w:abstractNumId w:val="14"/>
  </w:num>
  <w:num w:numId="17">
    <w:abstractNumId w:val="19"/>
  </w:num>
  <w:num w:numId="18">
    <w:abstractNumId w:val="20"/>
  </w:num>
  <w:num w:numId="19">
    <w:abstractNumId w:val="28"/>
  </w:num>
  <w:num w:numId="20">
    <w:abstractNumId w:val="23"/>
  </w:num>
  <w:num w:numId="21">
    <w:abstractNumId w:val="2"/>
  </w:num>
  <w:num w:numId="22">
    <w:abstractNumId w:val="1"/>
  </w:num>
  <w:num w:numId="23">
    <w:abstractNumId w:val="10"/>
  </w:num>
  <w:num w:numId="24">
    <w:abstractNumId w:val="31"/>
  </w:num>
  <w:num w:numId="25">
    <w:abstractNumId w:val="30"/>
  </w:num>
  <w:num w:numId="26">
    <w:abstractNumId w:val="37"/>
  </w:num>
  <w:num w:numId="27">
    <w:abstractNumId w:val="38"/>
  </w:num>
  <w:num w:numId="28">
    <w:abstractNumId w:val="6"/>
  </w:num>
  <w:num w:numId="29">
    <w:abstractNumId w:val="29"/>
  </w:num>
  <w:num w:numId="30">
    <w:abstractNumId w:val="36"/>
  </w:num>
  <w:num w:numId="31">
    <w:abstractNumId w:val="27"/>
  </w:num>
  <w:num w:numId="32">
    <w:abstractNumId w:val="13"/>
  </w:num>
  <w:num w:numId="33">
    <w:abstractNumId w:val="12"/>
  </w:num>
  <w:num w:numId="34">
    <w:abstractNumId w:val="18"/>
  </w:num>
  <w:num w:numId="35">
    <w:abstractNumId w:val="33"/>
  </w:num>
  <w:num w:numId="36">
    <w:abstractNumId w:val="32"/>
  </w:num>
  <w:num w:numId="37">
    <w:abstractNumId w:val="3"/>
  </w:num>
  <w:num w:numId="38">
    <w:abstractNumId w:val="21"/>
  </w:num>
  <w:num w:numId="39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displayBackgroundShape/>
  <w:proofState w:spelling="clean" w:grammar="clean"/>
  <w:defaultTabStop w:val="708"/>
  <w:characterSpacingControl w:val="doNotCompress"/>
  <w:hdrShapeDefaults>
    <o:shapedefaults v:ext="edit" spidmax="4097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B42"/>
    <w:rsid w:val="00010723"/>
    <w:rsid w:val="00015DC5"/>
    <w:rsid w:val="00020B14"/>
    <w:rsid w:val="00024BF7"/>
    <w:rsid w:val="00033199"/>
    <w:rsid w:val="000358FC"/>
    <w:rsid w:val="00036620"/>
    <w:rsid w:val="0004551F"/>
    <w:rsid w:val="00051445"/>
    <w:rsid w:val="000611D9"/>
    <w:rsid w:val="000621E0"/>
    <w:rsid w:val="00062CEF"/>
    <w:rsid w:val="000663A4"/>
    <w:rsid w:val="00066A9D"/>
    <w:rsid w:val="00066CE0"/>
    <w:rsid w:val="00074219"/>
    <w:rsid w:val="000810DB"/>
    <w:rsid w:val="000834D9"/>
    <w:rsid w:val="00085DAD"/>
    <w:rsid w:val="000929C4"/>
    <w:rsid w:val="000A161D"/>
    <w:rsid w:val="000A26D1"/>
    <w:rsid w:val="000A67C8"/>
    <w:rsid w:val="000B0E20"/>
    <w:rsid w:val="000D1150"/>
    <w:rsid w:val="000D134A"/>
    <w:rsid w:val="000E206C"/>
    <w:rsid w:val="000F0CFE"/>
    <w:rsid w:val="000F0F94"/>
    <w:rsid w:val="000F3881"/>
    <w:rsid w:val="000F7A9D"/>
    <w:rsid w:val="0010089F"/>
    <w:rsid w:val="001018AC"/>
    <w:rsid w:val="0010749D"/>
    <w:rsid w:val="00111EE1"/>
    <w:rsid w:val="001165A3"/>
    <w:rsid w:val="00124616"/>
    <w:rsid w:val="001262C5"/>
    <w:rsid w:val="00131B89"/>
    <w:rsid w:val="00132563"/>
    <w:rsid w:val="00135368"/>
    <w:rsid w:val="0014087D"/>
    <w:rsid w:val="00140A29"/>
    <w:rsid w:val="001413D0"/>
    <w:rsid w:val="001414C7"/>
    <w:rsid w:val="00142863"/>
    <w:rsid w:val="0014530B"/>
    <w:rsid w:val="00146BE7"/>
    <w:rsid w:val="00147C26"/>
    <w:rsid w:val="00151600"/>
    <w:rsid w:val="00151B65"/>
    <w:rsid w:val="00152F1D"/>
    <w:rsid w:val="00154A2A"/>
    <w:rsid w:val="0015556E"/>
    <w:rsid w:val="001637DB"/>
    <w:rsid w:val="001640A7"/>
    <w:rsid w:val="0017440D"/>
    <w:rsid w:val="00176F14"/>
    <w:rsid w:val="001805FC"/>
    <w:rsid w:val="0018099C"/>
    <w:rsid w:val="00180C71"/>
    <w:rsid w:val="001829E2"/>
    <w:rsid w:val="00184ADD"/>
    <w:rsid w:val="001A5B3E"/>
    <w:rsid w:val="001B0B47"/>
    <w:rsid w:val="001B3D13"/>
    <w:rsid w:val="001B66A2"/>
    <w:rsid w:val="001B79D8"/>
    <w:rsid w:val="001C2170"/>
    <w:rsid w:val="001C4F11"/>
    <w:rsid w:val="001C5C2E"/>
    <w:rsid w:val="001D2E5B"/>
    <w:rsid w:val="001D6B19"/>
    <w:rsid w:val="001E1F3D"/>
    <w:rsid w:val="001E4954"/>
    <w:rsid w:val="001E6F64"/>
    <w:rsid w:val="001E7336"/>
    <w:rsid w:val="001F2C84"/>
    <w:rsid w:val="001F60DF"/>
    <w:rsid w:val="001F6927"/>
    <w:rsid w:val="001F6B78"/>
    <w:rsid w:val="00202155"/>
    <w:rsid w:val="0020383E"/>
    <w:rsid w:val="00206AA5"/>
    <w:rsid w:val="0020745E"/>
    <w:rsid w:val="00210A21"/>
    <w:rsid w:val="00210BEF"/>
    <w:rsid w:val="00211DA5"/>
    <w:rsid w:val="00216365"/>
    <w:rsid w:val="00217402"/>
    <w:rsid w:val="002203A1"/>
    <w:rsid w:val="002226AA"/>
    <w:rsid w:val="00222E82"/>
    <w:rsid w:val="00223CAD"/>
    <w:rsid w:val="00226B74"/>
    <w:rsid w:val="00226BBC"/>
    <w:rsid w:val="002308BC"/>
    <w:rsid w:val="00243AA9"/>
    <w:rsid w:val="002448A5"/>
    <w:rsid w:val="00250499"/>
    <w:rsid w:val="002512ED"/>
    <w:rsid w:val="00251619"/>
    <w:rsid w:val="00252035"/>
    <w:rsid w:val="00253C0B"/>
    <w:rsid w:val="00261076"/>
    <w:rsid w:val="002659DE"/>
    <w:rsid w:val="00267B90"/>
    <w:rsid w:val="0027034F"/>
    <w:rsid w:val="00270EEA"/>
    <w:rsid w:val="00274A6C"/>
    <w:rsid w:val="002752AE"/>
    <w:rsid w:val="00286892"/>
    <w:rsid w:val="00290386"/>
    <w:rsid w:val="002912EE"/>
    <w:rsid w:val="0029137B"/>
    <w:rsid w:val="00291C5F"/>
    <w:rsid w:val="00292A7C"/>
    <w:rsid w:val="00294A1F"/>
    <w:rsid w:val="002A23DA"/>
    <w:rsid w:val="002A6924"/>
    <w:rsid w:val="002A7C7C"/>
    <w:rsid w:val="002C33AA"/>
    <w:rsid w:val="002C527B"/>
    <w:rsid w:val="002D20FF"/>
    <w:rsid w:val="002E69E8"/>
    <w:rsid w:val="002E6FFE"/>
    <w:rsid w:val="002F0609"/>
    <w:rsid w:val="002F6760"/>
    <w:rsid w:val="002F773E"/>
    <w:rsid w:val="002F77E5"/>
    <w:rsid w:val="00300F7C"/>
    <w:rsid w:val="003042A7"/>
    <w:rsid w:val="003064B8"/>
    <w:rsid w:val="00306AAE"/>
    <w:rsid w:val="00306B4C"/>
    <w:rsid w:val="00306BDA"/>
    <w:rsid w:val="0030712E"/>
    <w:rsid w:val="00323F9B"/>
    <w:rsid w:val="00333DF1"/>
    <w:rsid w:val="0033551C"/>
    <w:rsid w:val="00343814"/>
    <w:rsid w:val="003449EA"/>
    <w:rsid w:val="00346CB5"/>
    <w:rsid w:val="003558E3"/>
    <w:rsid w:val="0035702C"/>
    <w:rsid w:val="003607F6"/>
    <w:rsid w:val="0036083B"/>
    <w:rsid w:val="003615F9"/>
    <w:rsid w:val="00363227"/>
    <w:rsid w:val="00364B6C"/>
    <w:rsid w:val="00364DE5"/>
    <w:rsid w:val="00365ED0"/>
    <w:rsid w:val="003701F9"/>
    <w:rsid w:val="003714DE"/>
    <w:rsid w:val="00381EAA"/>
    <w:rsid w:val="00382D79"/>
    <w:rsid w:val="00387DF8"/>
    <w:rsid w:val="0039257F"/>
    <w:rsid w:val="0039489C"/>
    <w:rsid w:val="003A12E5"/>
    <w:rsid w:val="003A1555"/>
    <w:rsid w:val="003A3F9D"/>
    <w:rsid w:val="003A545F"/>
    <w:rsid w:val="003A7C79"/>
    <w:rsid w:val="003B16AC"/>
    <w:rsid w:val="003B6F9E"/>
    <w:rsid w:val="003D0F7C"/>
    <w:rsid w:val="003D224A"/>
    <w:rsid w:val="003D6D69"/>
    <w:rsid w:val="003D7E27"/>
    <w:rsid w:val="003E076B"/>
    <w:rsid w:val="003E1BF6"/>
    <w:rsid w:val="003E1D40"/>
    <w:rsid w:val="003E2F76"/>
    <w:rsid w:val="003E4CD7"/>
    <w:rsid w:val="003F4E1E"/>
    <w:rsid w:val="003F64AF"/>
    <w:rsid w:val="00402425"/>
    <w:rsid w:val="0040295D"/>
    <w:rsid w:val="0040583F"/>
    <w:rsid w:val="00407881"/>
    <w:rsid w:val="004100F7"/>
    <w:rsid w:val="0043118B"/>
    <w:rsid w:val="0043553D"/>
    <w:rsid w:val="00436A7B"/>
    <w:rsid w:val="00441063"/>
    <w:rsid w:val="00447A93"/>
    <w:rsid w:val="004523B2"/>
    <w:rsid w:val="00456BF9"/>
    <w:rsid w:val="00461D93"/>
    <w:rsid w:val="00462DF7"/>
    <w:rsid w:val="00465302"/>
    <w:rsid w:val="0046718C"/>
    <w:rsid w:val="0047171C"/>
    <w:rsid w:val="004734A7"/>
    <w:rsid w:val="004755B0"/>
    <w:rsid w:val="0047596F"/>
    <w:rsid w:val="00475C3D"/>
    <w:rsid w:val="00487023"/>
    <w:rsid w:val="0049368E"/>
    <w:rsid w:val="004A3C2D"/>
    <w:rsid w:val="004A5A3B"/>
    <w:rsid w:val="004B73AA"/>
    <w:rsid w:val="004C0F52"/>
    <w:rsid w:val="004C24A7"/>
    <w:rsid w:val="004D1A53"/>
    <w:rsid w:val="004D5D1B"/>
    <w:rsid w:val="004D5D58"/>
    <w:rsid w:val="004E089F"/>
    <w:rsid w:val="004E2986"/>
    <w:rsid w:val="004E5B89"/>
    <w:rsid w:val="004E5BB0"/>
    <w:rsid w:val="004E6BAC"/>
    <w:rsid w:val="004F1ECD"/>
    <w:rsid w:val="004F43D6"/>
    <w:rsid w:val="0050311B"/>
    <w:rsid w:val="005047C3"/>
    <w:rsid w:val="005060F3"/>
    <w:rsid w:val="005114CA"/>
    <w:rsid w:val="00511B60"/>
    <w:rsid w:val="00511C95"/>
    <w:rsid w:val="005134F1"/>
    <w:rsid w:val="0052106B"/>
    <w:rsid w:val="00522075"/>
    <w:rsid w:val="00523B9E"/>
    <w:rsid w:val="00524BE8"/>
    <w:rsid w:val="00525622"/>
    <w:rsid w:val="005304D0"/>
    <w:rsid w:val="005327FB"/>
    <w:rsid w:val="00533225"/>
    <w:rsid w:val="00535D84"/>
    <w:rsid w:val="005432A4"/>
    <w:rsid w:val="00544EE6"/>
    <w:rsid w:val="005466FA"/>
    <w:rsid w:val="00551EC4"/>
    <w:rsid w:val="005626C6"/>
    <w:rsid w:val="005703D9"/>
    <w:rsid w:val="00570B53"/>
    <w:rsid w:val="00572A78"/>
    <w:rsid w:val="005775AC"/>
    <w:rsid w:val="00577C23"/>
    <w:rsid w:val="0058719E"/>
    <w:rsid w:val="005936B8"/>
    <w:rsid w:val="00595389"/>
    <w:rsid w:val="005A2672"/>
    <w:rsid w:val="005A49BC"/>
    <w:rsid w:val="005A71E3"/>
    <w:rsid w:val="005B2076"/>
    <w:rsid w:val="005B5C24"/>
    <w:rsid w:val="005C0201"/>
    <w:rsid w:val="005C475D"/>
    <w:rsid w:val="005D0456"/>
    <w:rsid w:val="005D131B"/>
    <w:rsid w:val="005D175E"/>
    <w:rsid w:val="005D78A8"/>
    <w:rsid w:val="005E7B84"/>
    <w:rsid w:val="005F145E"/>
    <w:rsid w:val="005F2601"/>
    <w:rsid w:val="005F3B06"/>
    <w:rsid w:val="005F5600"/>
    <w:rsid w:val="005F582B"/>
    <w:rsid w:val="005F7BD9"/>
    <w:rsid w:val="00600BCB"/>
    <w:rsid w:val="00602D78"/>
    <w:rsid w:val="00623F04"/>
    <w:rsid w:val="0063397A"/>
    <w:rsid w:val="00635354"/>
    <w:rsid w:val="0063789B"/>
    <w:rsid w:val="00642287"/>
    <w:rsid w:val="00643995"/>
    <w:rsid w:val="00647916"/>
    <w:rsid w:val="0065067D"/>
    <w:rsid w:val="0066169D"/>
    <w:rsid w:val="00662E1D"/>
    <w:rsid w:val="006630E2"/>
    <w:rsid w:val="00670EDC"/>
    <w:rsid w:val="00672B57"/>
    <w:rsid w:val="006741D7"/>
    <w:rsid w:val="00675454"/>
    <w:rsid w:val="00676600"/>
    <w:rsid w:val="00677DB4"/>
    <w:rsid w:val="00681A74"/>
    <w:rsid w:val="00682462"/>
    <w:rsid w:val="006826BA"/>
    <w:rsid w:val="00685EE9"/>
    <w:rsid w:val="006865B3"/>
    <w:rsid w:val="0068792E"/>
    <w:rsid w:val="00691A34"/>
    <w:rsid w:val="00691B41"/>
    <w:rsid w:val="006922C1"/>
    <w:rsid w:val="0069487E"/>
    <w:rsid w:val="006961CF"/>
    <w:rsid w:val="006A1600"/>
    <w:rsid w:val="006A18ED"/>
    <w:rsid w:val="006A1ED2"/>
    <w:rsid w:val="006A5866"/>
    <w:rsid w:val="006A63E9"/>
    <w:rsid w:val="006A685F"/>
    <w:rsid w:val="006A7CC9"/>
    <w:rsid w:val="006B4172"/>
    <w:rsid w:val="006B4558"/>
    <w:rsid w:val="006C0349"/>
    <w:rsid w:val="006C0F67"/>
    <w:rsid w:val="006C3B09"/>
    <w:rsid w:val="006C405B"/>
    <w:rsid w:val="006D4146"/>
    <w:rsid w:val="006D49C9"/>
    <w:rsid w:val="006D609F"/>
    <w:rsid w:val="006D6A40"/>
    <w:rsid w:val="006D7C0E"/>
    <w:rsid w:val="006E268D"/>
    <w:rsid w:val="006E5D58"/>
    <w:rsid w:val="007038AB"/>
    <w:rsid w:val="0070626B"/>
    <w:rsid w:val="007150B2"/>
    <w:rsid w:val="0072212A"/>
    <w:rsid w:val="00722A2D"/>
    <w:rsid w:val="007246B1"/>
    <w:rsid w:val="00725C54"/>
    <w:rsid w:val="00727C50"/>
    <w:rsid w:val="00727E82"/>
    <w:rsid w:val="00730405"/>
    <w:rsid w:val="007321D3"/>
    <w:rsid w:val="00733254"/>
    <w:rsid w:val="00734490"/>
    <w:rsid w:val="007415DA"/>
    <w:rsid w:val="007416D0"/>
    <w:rsid w:val="00744547"/>
    <w:rsid w:val="00745C03"/>
    <w:rsid w:val="007524FE"/>
    <w:rsid w:val="0075445E"/>
    <w:rsid w:val="00764D3A"/>
    <w:rsid w:val="00770D07"/>
    <w:rsid w:val="00772F35"/>
    <w:rsid w:val="007806DD"/>
    <w:rsid w:val="00786B0F"/>
    <w:rsid w:val="0079285B"/>
    <w:rsid w:val="00793632"/>
    <w:rsid w:val="007964BB"/>
    <w:rsid w:val="00796A64"/>
    <w:rsid w:val="00797E6D"/>
    <w:rsid w:val="007A5250"/>
    <w:rsid w:val="007B2F0D"/>
    <w:rsid w:val="007B31FE"/>
    <w:rsid w:val="007B515A"/>
    <w:rsid w:val="007B6F7F"/>
    <w:rsid w:val="007C31AF"/>
    <w:rsid w:val="007C474B"/>
    <w:rsid w:val="007D0BB5"/>
    <w:rsid w:val="007D3D9B"/>
    <w:rsid w:val="007D3DB6"/>
    <w:rsid w:val="007E029C"/>
    <w:rsid w:val="007E561F"/>
    <w:rsid w:val="007F23BE"/>
    <w:rsid w:val="00801040"/>
    <w:rsid w:val="0080728F"/>
    <w:rsid w:val="00807BD2"/>
    <w:rsid w:val="00811141"/>
    <w:rsid w:val="008126AD"/>
    <w:rsid w:val="0081658A"/>
    <w:rsid w:val="0082178C"/>
    <w:rsid w:val="00821A30"/>
    <w:rsid w:val="0082320B"/>
    <w:rsid w:val="0082539B"/>
    <w:rsid w:val="008353ED"/>
    <w:rsid w:val="0084123B"/>
    <w:rsid w:val="00844460"/>
    <w:rsid w:val="00851914"/>
    <w:rsid w:val="00853123"/>
    <w:rsid w:val="00855C97"/>
    <w:rsid w:val="00861E07"/>
    <w:rsid w:val="008715B0"/>
    <w:rsid w:val="008715B9"/>
    <w:rsid w:val="00877E03"/>
    <w:rsid w:val="008807A9"/>
    <w:rsid w:val="0088123C"/>
    <w:rsid w:val="00886C0B"/>
    <w:rsid w:val="00886E5D"/>
    <w:rsid w:val="00890C5B"/>
    <w:rsid w:val="00891597"/>
    <w:rsid w:val="008939D6"/>
    <w:rsid w:val="00893CB1"/>
    <w:rsid w:val="008A278F"/>
    <w:rsid w:val="008A2D06"/>
    <w:rsid w:val="008A334E"/>
    <w:rsid w:val="008B13AF"/>
    <w:rsid w:val="008B41AB"/>
    <w:rsid w:val="008C339D"/>
    <w:rsid w:val="008C5BBB"/>
    <w:rsid w:val="008C7C6A"/>
    <w:rsid w:val="008D194D"/>
    <w:rsid w:val="008D4889"/>
    <w:rsid w:val="008D5FCA"/>
    <w:rsid w:val="008E7960"/>
    <w:rsid w:val="008F0405"/>
    <w:rsid w:val="008F0F57"/>
    <w:rsid w:val="008F5FA5"/>
    <w:rsid w:val="008F66E6"/>
    <w:rsid w:val="0090000A"/>
    <w:rsid w:val="00901B7F"/>
    <w:rsid w:val="00902F9E"/>
    <w:rsid w:val="00902FA9"/>
    <w:rsid w:val="00904370"/>
    <w:rsid w:val="00910133"/>
    <w:rsid w:val="00911E68"/>
    <w:rsid w:val="00912BB8"/>
    <w:rsid w:val="00917938"/>
    <w:rsid w:val="00920BD3"/>
    <w:rsid w:val="009326DB"/>
    <w:rsid w:val="00932E08"/>
    <w:rsid w:val="00943ECE"/>
    <w:rsid w:val="00953582"/>
    <w:rsid w:val="0095424F"/>
    <w:rsid w:val="00956B41"/>
    <w:rsid w:val="009638BA"/>
    <w:rsid w:val="00971DF0"/>
    <w:rsid w:val="00976465"/>
    <w:rsid w:val="0098441E"/>
    <w:rsid w:val="009847A6"/>
    <w:rsid w:val="0099058B"/>
    <w:rsid w:val="00991225"/>
    <w:rsid w:val="009A1D37"/>
    <w:rsid w:val="009B2868"/>
    <w:rsid w:val="009B5F24"/>
    <w:rsid w:val="009C1FF5"/>
    <w:rsid w:val="009C4218"/>
    <w:rsid w:val="009C4C5F"/>
    <w:rsid w:val="009D7F0F"/>
    <w:rsid w:val="009E0125"/>
    <w:rsid w:val="009F5962"/>
    <w:rsid w:val="00A13679"/>
    <w:rsid w:val="00A1498B"/>
    <w:rsid w:val="00A14E37"/>
    <w:rsid w:val="00A16158"/>
    <w:rsid w:val="00A20752"/>
    <w:rsid w:val="00A23407"/>
    <w:rsid w:val="00A26DF4"/>
    <w:rsid w:val="00A2749B"/>
    <w:rsid w:val="00A34796"/>
    <w:rsid w:val="00A41D81"/>
    <w:rsid w:val="00A428A5"/>
    <w:rsid w:val="00A42FE7"/>
    <w:rsid w:val="00A46183"/>
    <w:rsid w:val="00A52B38"/>
    <w:rsid w:val="00A555BC"/>
    <w:rsid w:val="00A61746"/>
    <w:rsid w:val="00A62AD3"/>
    <w:rsid w:val="00A75325"/>
    <w:rsid w:val="00A76D06"/>
    <w:rsid w:val="00A82861"/>
    <w:rsid w:val="00A8651C"/>
    <w:rsid w:val="00A915DB"/>
    <w:rsid w:val="00A92F91"/>
    <w:rsid w:val="00A939A1"/>
    <w:rsid w:val="00AA0F6C"/>
    <w:rsid w:val="00AA1B41"/>
    <w:rsid w:val="00AA261F"/>
    <w:rsid w:val="00AA4334"/>
    <w:rsid w:val="00AC58DE"/>
    <w:rsid w:val="00AC6B42"/>
    <w:rsid w:val="00AD0B33"/>
    <w:rsid w:val="00AD1386"/>
    <w:rsid w:val="00AD64C2"/>
    <w:rsid w:val="00AE187B"/>
    <w:rsid w:val="00AF3B2D"/>
    <w:rsid w:val="00AF4222"/>
    <w:rsid w:val="00B00126"/>
    <w:rsid w:val="00B03B21"/>
    <w:rsid w:val="00B04FF9"/>
    <w:rsid w:val="00B06477"/>
    <w:rsid w:val="00B11ECB"/>
    <w:rsid w:val="00B130C1"/>
    <w:rsid w:val="00B200D9"/>
    <w:rsid w:val="00B25013"/>
    <w:rsid w:val="00B30E37"/>
    <w:rsid w:val="00B325A3"/>
    <w:rsid w:val="00B36E8A"/>
    <w:rsid w:val="00B4274A"/>
    <w:rsid w:val="00B42CF1"/>
    <w:rsid w:val="00B4345B"/>
    <w:rsid w:val="00B45785"/>
    <w:rsid w:val="00B45E1C"/>
    <w:rsid w:val="00B524C9"/>
    <w:rsid w:val="00B61240"/>
    <w:rsid w:val="00B642F8"/>
    <w:rsid w:val="00B6454D"/>
    <w:rsid w:val="00B667F7"/>
    <w:rsid w:val="00B7267D"/>
    <w:rsid w:val="00B7665A"/>
    <w:rsid w:val="00B86412"/>
    <w:rsid w:val="00B96201"/>
    <w:rsid w:val="00BA2C62"/>
    <w:rsid w:val="00BA31BF"/>
    <w:rsid w:val="00BA39C4"/>
    <w:rsid w:val="00BA57CA"/>
    <w:rsid w:val="00BA710B"/>
    <w:rsid w:val="00BB0220"/>
    <w:rsid w:val="00BC05EF"/>
    <w:rsid w:val="00BC3976"/>
    <w:rsid w:val="00BC3BC7"/>
    <w:rsid w:val="00BC5850"/>
    <w:rsid w:val="00BD09F1"/>
    <w:rsid w:val="00BD7D71"/>
    <w:rsid w:val="00BE025E"/>
    <w:rsid w:val="00BE4759"/>
    <w:rsid w:val="00BE647B"/>
    <w:rsid w:val="00BF5DB2"/>
    <w:rsid w:val="00C05158"/>
    <w:rsid w:val="00C102CD"/>
    <w:rsid w:val="00C16A94"/>
    <w:rsid w:val="00C179AC"/>
    <w:rsid w:val="00C3036F"/>
    <w:rsid w:val="00C32B66"/>
    <w:rsid w:val="00C33E84"/>
    <w:rsid w:val="00C34F37"/>
    <w:rsid w:val="00C371C6"/>
    <w:rsid w:val="00C408B3"/>
    <w:rsid w:val="00C44D17"/>
    <w:rsid w:val="00C459E6"/>
    <w:rsid w:val="00C51B81"/>
    <w:rsid w:val="00C56A10"/>
    <w:rsid w:val="00C57D9F"/>
    <w:rsid w:val="00C61A4A"/>
    <w:rsid w:val="00C63B0C"/>
    <w:rsid w:val="00C74E53"/>
    <w:rsid w:val="00C7590E"/>
    <w:rsid w:val="00C75E24"/>
    <w:rsid w:val="00C766FC"/>
    <w:rsid w:val="00C76F47"/>
    <w:rsid w:val="00C8651A"/>
    <w:rsid w:val="00C86EF5"/>
    <w:rsid w:val="00C96633"/>
    <w:rsid w:val="00CA28FF"/>
    <w:rsid w:val="00CA4D87"/>
    <w:rsid w:val="00CB0176"/>
    <w:rsid w:val="00CB42F6"/>
    <w:rsid w:val="00CB49E5"/>
    <w:rsid w:val="00CB6B80"/>
    <w:rsid w:val="00CC0A8F"/>
    <w:rsid w:val="00CC4BA5"/>
    <w:rsid w:val="00CC5D0E"/>
    <w:rsid w:val="00CC7052"/>
    <w:rsid w:val="00CC7242"/>
    <w:rsid w:val="00CD521B"/>
    <w:rsid w:val="00CE5EF8"/>
    <w:rsid w:val="00CF278D"/>
    <w:rsid w:val="00CF536F"/>
    <w:rsid w:val="00CF7CA3"/>
    <w:rsid w:val="00D11624"/>
    <w:rsid w:val="00D277EF"/>
    <w:rsid w:val="00D27F33"/>
    <w:rsid w:val="00D43180"/>
    <w:rsid w:val="00D436E2"/>
    <w:rsid w:val="00D44635"/>
    <w:rsid w:val="00D471C4"/>
    <w:rsid w:val="00D50AB5"/>
    <w:rsid w:val="00D54C48"/>
    <w:rsid w:val="00D57901"/>
    <w:rsid w:val="00D64B86"/>
    <w:rsid w:val="00D72E27"/>
    <w:rsid w:val="00D811FB"/>
    <w:rsid w:val="00D81615"/>
    <w:rsid w:val="00D835A3"/>
    <w:rsid w:val="00D83865"/>
    <w:rsid w:val="00D83F7C"/>
    <w:rsid w:val="00D860F8"/>
    <w:rsid w:val="00D86166"/>
    <w:rsid w:val="00D9070B"/>
    <w:rsid w:val="00D92FDA"/>
    <w:rsid w:val="00D94D76"/>
    <w:rsid w:val="00DA1162"/>
    <w:rsid w:val="00DA18BD"/>
    <w:rsid w:val="00DA1D85"/>
    <w:rsid w:val="00DA2494"/>
    <w:rsid w:val="00DA4B9F"/>
    <w:rsid w:val="00DB1599"/>
    <w:rsid w:val="00DB16AC"/>
    <w:rsid w:val="00DB245E"/>
    <w:rsid w:val="00DB2742"/>
    <w:rsid w:val="00DB4A6E"/>
    <w:rsid w:val="00DC047E"/>
    <w:rsid w:val="00DC0A9D"/>
    <w:rsid w:val="00DC62C3"/>
    <w:rsid w:val="00DD29E9"/>
    <w:rsid w:val="00DE6C9C"/>
    <w:rsid w:val="00DF398F"/>
    <w:rsid w:val="00E02EE7"/>
    <w:rsid w:val="00E0488B"/>
    <w:rsid w:val="00E14216"/>
    <w:rsid w:val="00E20267"/>
    <w:rsid w:val="00E22423"/>
    <w:rsid w:val="00E24A91"/>
    <w:rsid w:val="00E26E95"/>
    <w:rsid w:val="00E30B8A"/>
    <w:rsid w:val="00E314D6"/>
    <w:rsid w:val="00E32077"/>
    <w:rsid w:val="00E337D7"/>
    <w:rsid w:val="00E350C9"/>
    <w:rsid w:val="00E354AD"/>
    <w:rsid w:val="00E36038"/>
    <w:rsid w:val="00E3618C"/>
    <w:rsid w:val="00E43EC9"/>
    <w:rsid w:val="00E510BD"/>
    <w:rsid w:val="00E53929"/>
    <w:rsid w:val="00E625C8"/>
    <w:rsid w:val="00E74A8C"/>
    <w:rsid w:val="00E75C30"/>
    <w:rsid w:val="00E76D8D"/>
    <w:rsid w:val="00E82002"/>
    <w:rsid w:val="00E87FEE"/>
    <w:rsid w:val="00E9430B"/>
    <w:rsid w:val="00E9630B"/>
    <w:rsid w:val="00E96436"/>
    <w:rsid w:val="00E9670D"/>
    <w:rsid w:val="00EA0797"/>
    <w:rsid w:val="00EA2894"/>
    <w:rsid w:val="00EA3E39"/>
    <w:rsid w:val="00EA4BA2"/>
    <w:rsid w:val="00EB204B"/>
    <w:rsid w:val="00EB3117"/>
    <w:rsid w:val="00EB49A8"/>
    <w:rsid w:val="00EB5BF2"/>
    <w:rsid w:val="00EB61A4"/>
    <w:rsid w:val="00EC02FC"/>
    <w:rsid w:val="00EC41C9"/>
    <w:rsid w:val="00EC6095"/>
    <w:rsid w:val="00EC791D"/>
    <w:rsid w:val="00ED4066"/>
    <w:rsid w:val="00ED7451"/>
    <w:rsid w:val="00EE663F"/>
    <w:rsid w:val="00EF1F81"/>
    <w:rsid w:val="00EF5E85"/>
    <w:rsid w:val="00F04854"/>
    <w:rsid w:val="00F1614C"/>
    <w:rsid w:val="00F27F32"/>
    <w:rsid w:val="00F3209C"/>
    <w:rsid w:val="00F41D84"/>
    <w:rsid w:val="00F46CC4"/>
    <w:rsid w:val="00F617F8"/>
    <w:rsid w:val="00F650E1"/>
    <w:rsid w:val="00F653E5"/>
    <w:rsid w:val="00F76092"/>
    <w:rsid w:val="00F844F0"/>
    <w:rsid w:val="00F8513A"/>
    <w:rsid w:val="00F868C4"/>
    <w:rsid w:val="00F8756C"/>
    <w:rsid w:val="00F8782B"/>
    <w:rsid w:val="00F93705"/>
    <w:rsid w:val="00F96D6D"/>
    <w:rsid w:val="00FA15F8"/>
    <w:rsid w:val="00FA38DE"/>
    <w:rsid w:val="00FB0428"/>
    <w:rsid w:val="00FB154E"/>
    <w:rsid w:val="00FB77E0"/>
    <w:rsid w:val="00FC19DB"/>
    <w:rsid w:val="00FC3336"/>
    <w:rsid w:val="00FC4117"/>
    <w:rsid w:val="00FD00A6"/>
    <w:rsid w:val="00FD1410"/>
    <w:rsid w:val="00FD17B4"/>
    <w:rsid w:val="00FD49EA"/>
    <w:rsid w:val="00FD55AD"/>
    <w:rsid w:val="00FE1B76"/>
    <w:rsid w:val="00FE5EC4"/>
    <w:rsid w:val="00FE644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f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B0176"/>
    <w:pPr>
      <w:overflowPunct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4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0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7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0B33"/>
    <w:pPr>
      <w:ind w:left="720"/>
      <w:contextualSpacing/>
    </w:pPr>
  </w:style>
  <w:style w:type="paragraph" w:styleId="a7">
    <w:name w:val="No Spacing"/>
    <w:uiPriority w:val="99"/>
    <w:qFormat/>
    <w:rsid w:val="0079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"/>
    <w:next w:val="a"/>
    <w:uiPriority w:val="35"/>
    <w:semiHidden/>
    <w:unhideWhenUsed/>
    <w:qFormat/>
    <w:rsid w:val="0095424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9">
    <w:name w:val="Hyperlink"/>
    <w:uiPriority w:val="99"/>
    <w:unhideWhenUsed/>
    <w:rsid w:val="00B42CF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1600"/>
  </w:style>
  <w:style w:type="paragraph" w:styleId="ac">
    <w:name w:val="footer"/>
    <w:basedOn w:val="a"/>
    <w:link w:val="ad"/>
    <w:uiPriority w:val="99"/>
    <w:unhideWhenUsed/>
    <w:rsid w:val="006A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1600"/>
  </w:style>
  <w:style w:type="paragraph" w:styleId="ae">
    <w:name w:val="Normal (Web)"/>
    <w:basedOn w:val="a"/>
    <w:uiPriority w:val="99"/>
    <w:unhideWhenUsed/>
    <w:rsid w:val="006B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20"/>
    <w:qFormat/>
    <w:rsid w:val="006B4172"/>
    <w:rPr>
      <w:i/>
      <w:iCs/>
    </w:rPr>
  </w:style>
  <w:style w:type="character" w:customStyle="1" w:styleId="apple-converted-space">
    <w:name w:val="apple-converted-space"/>
    <w:rsid w:val="006B4172"/>
  </w:style>
  <w:style w:type="paragraph" w:styleId="HTML">
    <w:name w:val="HTML Preformatted"/>
    <w:basedOn w:val="a"/>
    <w:link w:val="HTML0"/>
    <w:uiPriority w:val="99"/>
    <w:semiHidden/>
    <w:unhideWhenUsed/>
    <w:rsid w:val="00EE66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E66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B0176"/>
    <w:rPr>
      <w:rFonts w:ascii="Times New Roman" w:eastAsia="Times New Roman" w:hAnsi="Times New Roman" w:cs="Times New Roman"/>
      <w:kern w:val="28"/>
      <w:sz w:val="28"/>
      <w:szCs w:val="20"/>
      <w:lang w:val="en-US" w:eastAsia="x-none"/>
    </w:rPr>
  </w:style>
  <w:style w:type="character" w:styleId="af0">
    <w:name w:val="FollowedHyperlink"/>
    <w:basedOn w:val="a0"/>
    <w:uiPriority w:val="99"/>
    <w:semiHidden/>
    <w:unhideWhenUsed/>
    <w:rsid w:val="00691A34"/>
    <w:rPr>
      <w:color w:val="800080" w:themeColor="followedHyperlink"/>
      <w:u w:val="single"/>
    </w:rPr>
  </w:style>
  <w:style w:type="paragraph" w:customStyle="1" w:styleId="Style87">
    <w:name w:val="Style87"/>
    <w:basedOn w:val="a"/>
    <w:uiPriority w:val="99"/>
    <w:rsid w:val="00851914"/>
    <w:pPr>
      <w:widowControl w:val="0"/>
      <w:autoSpaceDE w:val="0"/>
      <w:autoSpaceDN w:val="0"/>
      <w:adjustRightInd w:val="0"/>
      <w:spacing w:after="0" w:line="264" w:lineRule="exact"/>
      <w:ind w:firstLine="37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6">
    <w:name w:val="Font Style206"/>
    <w:basedOn w:val="a0"/>
    <w:uiPriority w:val="99"/>
    <w:rsid w:val="00851914"/>
    <w:rPr>
      <w:rFonts w:ascii="Times New Roman" w:hAnsi="Times New Roman" w:cs="Times New Roman"/>
      <w:sz w:val="20"/>
      <w:szCs w:val="20"/>
    </w:rPr>
  </w:style>
  <w:style w:type="paragraph" w:customStyle="1" w:styleId="Style123">
    <w:name w:val="Style123"/>
    <w:basedOn w:val="a"/>
    <w:uiPriority w:val="99"/>
    <w:rsid w:val="00BA710B"/>
    <w:pPr>
      <w:widowControl w:val="0"/>
      <w:autoSpaceDE w:val="0"/>
      <w:autoSpaceDN w:val="0"/>
      <w:adjustRightInd w:val="0"/>
      <w:spacing w:after="0" w:line="290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7">
    <w:name w:val="Font Style237"/>
    <w:basedOn w:val="a0"/>
    <w:uiPriority w:val="99"/>
    <w:rsid w:val="00BA710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1">
    <w:name w:val="Style71"/>
    <w:basedOn w:val="a"/>
    <w:uiPriority w:val="99"/>
    <w:rsid w:val="00E96436"/>
    <w:pPr>
      <w:widowControl w:val="0"/>
      <w:autoSpaceDE w:val="0"/>
      <w:autoSpaceDN w:val="0"/>
      <w:adjustRightInd w:val="0"/>
      <w:spacing w:after="0" w:line="317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5">
    <w:name w:val="Style135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8">
    <w:name w:val="Style138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2">
    <w:name w:val="Style142"/>
    <w:basedOn w:val="a"/>
    <w:uiPriority w:val="99"/>
    <w:rsid w:val="00E964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31">
    <w:name w:val="Font Style231"/>
    <w:basedOn w:val="a0"/>
    <w:uiPriority w:val="99"/>
    <w:rsid w:val="00E96436"/>
    <w:rPr>
      <w:rFonts w:ascii="Times New Roman" w:hAnsi="Times New Roman" w:cs="Times New Roman"/>
      <w:sz w:val="20"/>
      <w:szCs w:val="20"/>
    </w:rPr>
  </w:style>
  <w:style w:type="character" w:customStyle="1" w:styleId="FontStyle252">
    <w:name w:val="Font Style252"/>
    <w:basedOn w:val="a0"/>
    <w:uiPriority w:val="99"/>
    <w:rsid w:val="00E96436"/>
    <w:rPr>
      <w:rFonts w:ascii="Candara" w:hAnsi="Candara" w:cs="Candara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8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3" w:lineRule="exact"/>
      <w:ind w:firstLine="36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6" w:lineRule="exact"/>
      <w:ind w:firstLine="355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465302"/>
    <w:pPr>
      <w:widowControl w:val="0"/>
      <w:autoSpaceDE w:val="0"/>
      <w:autoSpaceDN w:val="0"/>
      <w:adjustRightInd w:val="0"/>
      <w:spacing w:after="0" w:line="281" w:lineRule="exact"/>
      <w:ind w:firstLine="37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10">
    <w:name w:val="Font Style210"/>
    <w:basedOn w:val="a0"/>
    <w:uiPriority w:val="99"/>
    <w:rsid w:val="0046530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3">
    <w:name w:val="Font Style213"/>
    <w:basedOn w:val="a0"/>
    <w:uiPriority w:val="99"/>
    <w:rsid w:val="00465302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250">
    <w:name w:val="Font Style250"/>
    <w:basedOn w:val="a0"/>
    <w:uiPriority w:val="99"/>
    <w:rsid w:val="00465302"/>
    <w:rPr>
      <w:rFonts w:ascii="Times New Roman" w:hAnsi="Times New Roman" w:cs="Times New Roman"/>
      <w:sz w:val="14"/>
      <w:szCs w:val="14"/>
    </w:rPr>
  </w:style>
  <w:style w:type="paragraph" w:customStyle="1" w:styleId="Style5">
    <w:name w:val="Style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465302"/>
    <w:pPr>
      <w:widowControl w:val="0"/>
      <w:autoSpaceDE w:val="0"/>
      <w:autoSpaceDN w:val="0"/>
      <w:adjustRightInd w:val="0"/>
      <w:spacing w:after="0" w:line="355" w:lineRule="exact"/>
      <w:ind w:firstLine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465302"/>
    <w:pPr>
      <w:widowControl w:val="0"/>
      <w:autoSpaceDE w:val="0"/>
      <w:autoSpaceDN w:val="0"/>
      <w:adjustRightInd w:val="0"/>
      <w:spacing w:after="0" w:line="298" w:lineRule="exact"/>
      <w:ind w:firstLine="13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205">
    <w:name w:val="Font Style205"/>
    <w:basedOn w:val="a0"/>
    <w:uiPriority w:val="99"/>
    <w:rsid w:val="0046530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34">
    <w:name w:val="Font Style234"/>
    <w:basedOn w:val="a0"/>
    <w:uiPriority w:val="99"/>
    <w:rsid w:val="00465302"/>
    <w:rPr>
      <w:rFonts w:ascii="Century Gothic" w:hAnsi="Century Gothic" w:cs="Century Gothic"/>
      <w:spacing w:val="-10"/>
      <w:sz w:val="14"/>
      <w:szCs w:val="14"/>
    </w:rPr>
  </w:style>
  <w:style w:type="character" w:customStyle="1" w:styleId="20">
    <w:name w:val="Заголовок 2 Знак"/>
    <w:basedOn w:val="a0"/>
    <w:link w:val="2"/>
    <w:uiPriority w:val="9"/>
    <w:semiHidden/>
    <w:rsid w:val="009764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4">
    <w:name w:val="p4"/>
    <w:basedOn w:val="a"/>
    <w:rsid w:val="00976465"/>
    <w:pPr>
      <w:spacing w:before="100" w:beforeAutospacing="1" w:after="100" w:afterAutospacing="1" w:line="240" w:lineRule="auto"/>
      <w:ind w:left="45" w:right="135"/>
      <w:jc w:val="center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FontStyle110">
    <w:name w:val="Font Style110"/>
    <w:basedOn w:val="a0"/>
    <w:uiPriority w:val="99"/>
    <w:rsid w:val="0064228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3">
    <w:name w:val="Font Style113"/>
    <w:basedOn w:val="a0"/>
    <w:uiPriority w:val="99"/>
    <w:rsid w:val="00642287"/>
    <w:rPr>
      <w:rFonts w:ascii="Times New Roman" w:hAnsi="Times New Roman" w:cs="Times New Roman"/>
      <w:sz w:val="22"/>
      <w:szCs w:val="22"/>
    </w:rPr>
  </w:style>
  <w:style w:type="character" w:customStyle="1" w:styleId="FontStyle268">
    <w:name w:val="Font Style268"/>
    <w:basedOn w:val="a0"/>
    <w:uiPriority w:val="99"/>
    <w:rsid w:val="0064228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46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D4DA-AA8B-436C-928A-40FC1EBB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4</cp:revision>
  <dcterms:created xsi:type="dcterms:W3CDTF">2012-01-27T06:11:00Z</dcterms:created>
  <dcterms:modified xsi:type="dcterms:W3CDTF">2012-01-30T04:40:00Z</dcterms:modified>
</cp:coreProperties>
</file>