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F7" w:rsidRPr="0066040C" w:rsidRDefault="001B059A" w:rsidP="0066040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3918F7" w:rsidRPr="0066040C" w:rsidRDefault="003918F7" w:rsidP="0066637D">
      <w:pPr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t xml:space="preserve">Содержание </w:t>
      </w:r>
      <w:r w:rsidR="0066040C">
        <w:rPr>
          <w:b/>
          <w:sz w:val="24"/>
          <w:szCs w:val="24"/>
        </w:rPr>
        <w:t>викторины</w:t>
      </w:r>
      <w:r w:rsidRPr="0066040C">
        <w:rPr>
          <w:b/>
          <w:sz w:val="24"/>
          <w:szCs w:val="24"/>
        </w:rPr>
        <w:t xml:space="preserve"> «Небесное и земное в звуках и красках»</w:t>
      </w:r>
    </w:p>
    <w:p w:rsidR="003918F7" w:rsidRPr="0066040C" w:rsidRDefault="003918F7" w:rsidP="0066040C">
      <w:pPr>
        <w:spacing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t>Первый раунд</w:t>
      </w:r>
    </w:p>
    <w:p w:rsidR="003918F7" w:rsidRPr="0066040C" w:rsidRDefault="003918F7" w:rsidP="0066040C">
      <w:pPr>
        <w:spacing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t>Песнопения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127"/>
        <w:gridCol w:w="4216"/>
      </w:tblGrid>
      <w:tr w:rsidR="003918F7" w:rsidRPr="0066040C" w:rsidTr="0066637D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3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127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918F7" w:rsidRPr="0066040C" w:rsidTr="0066637D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 xml:space="preserve">Обращение человека к Богу или к Его святым (Богородице, ангелам, душам праведников) с целью покаяния, хвалы, </w:t>
            </w:r>
            <w:proofErr w:type="spellStart"/>
            <w:r w:rsidRPr="0066040C">
              <w:rPr>
                <w:sz w:val="24"/>
                <w:szCs w:val="24"/>
              </w:rPr>
              <w:t>испрашивания</w:t>
            </w:r>
            <w:proofErr w:type="spellEnd"/>
            <w:r w:rsidRPr="0066040C">
              <w:rPr>
                <w:sz w:val="24"/>
                <w:szCs w:val="24"/>
              </w:rPr>
              <w:t xml:space="preserve"> милостей или благодарения</w:t>
            </w:r>
          </w:p>
        </w:tc>
        <w:tc>
          <w:tcPr>
            <w:tcW w:w="2127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Молитва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66637D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Торжественное молитвенное песнопение, прославляющее Иисуса Христа, Богородицу или какого-либо святого</w:t>
            </w:r>
          </w:p>
        </w:tc>
        <w:tc>
          <w:tcPr>
            <w:tcW w:w="2127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Величание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66637D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Торжественная песнь-гимн в честь русских святых, состоящая из нескольких стихов</w:t>
            </w:r>
          </w:p>
        </w:tc>
        <w:tc>
          <w:tcPr>
            <w:tcW w:w="2127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Стихира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66637D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Краткое песнопение, в котором раскрывается сущность церковного праздника или прославляется святой</w:t>
            </w:r>
          </w:p>
        </w:tc>
        <w:tc>
          <w:tcPr>
            <w:tcW w:w="2127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Тропарь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66637D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Основной вид древнерусского церковного одноголосного пения без сопровождения</w:t>
            </w:r>
          </w:p>
        </w:tc>
        <w:tc>
          <w:tcPr>
            <w:tcW w:w="2127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Знаменный распев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36DC0" w:rsidRPr="0066040C" w:rsidRDefault="00136DC0" w:rsidP="00136D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66040C">
        <w:rPr>
          <w:b/>
          <w:sz w:val="24"/>
          <w:szCs w:val="24"/>
        </w:rPr>
        <w:lastRenderedPageBreak/>
        <w:t>Первый раунд</w:t>
      </w:r>
    </w:p>
    <w:p w:rsidR="003918F7" w:rsidRPr="00CC5BFC" w:rsidRDefault="003918F7" w:rsidP="00CC5BFC">
      <w:pPr>
        <w:spacing w:before="240" w:line="240" w:lineRule="auto"/>
        <w:jc w:val="center"/>
        <w:rPr>
          <w:b/>
          <w:iCs w:val="0"/>
          <w:sz w:val="24"/>
          <w:szCs w:val="24"/>
        </w:rPr>
      </w:pPr>
      <w:r w:rsidRPr="0066040C">
        <w:rPr>
          <w:b/>
          <w:iCs w:val="0"/>
          <w:sz w:val="24"/>
          <w:szCs w:val="24"/>
        </w:rPr>
        <w:t>Христианские праздники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6040C">
              <w:rPr>
                <w:sz w:val="24"/>
                <w:szCs w:val="24"/>
              </w:rPr>
              <w:t xml:space="preserve">Праздник Русской православной церкви, о </w:t>
            </w:r>
            <w:r w:rsidR="0066637D">
              <w:rPr>
                <w:sz w:val="24"/>
                <w:szCs w:val="24"/>
              </w:rPr>
              <w:t xml:space="preserve">котором говорится в славянском </w:t>
            </w:r>
            <w:r w:rsidRPr="0066040C">
              <w:rPr>
                <w:sz w:val="24"/>
                <w:szCs w:val="24"/>
              </w:rPr>
              <w:t>песнопении «Добрый тебе вечер»</w:t>
            </w:r>
            <w:proofErr w:type="gramEnd"/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Рождество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Великое событие, которо</w:t>
            </w:r>
            <w:r w:rsidR="0066637D">
              <w:rPr>
                <w:sz w:val="24"/>
                <w:szCs w:val="24"/>
              </w:rPr>
              <w:t xml:space="preserve">е произошло на реке Иордан при </w:t>
            </w:r>
            <w:r w:rsidRPr="0066040C">
              <w:rPr>
                <w:sz w:val="24"/>
                <w:szCs w:val="24"/>
              </w:rPr>
              <w:t>участ</w:t>
            </w:r>
            <w:proofErr w:type="gramStart"/>
            <w:r w:rsidRPr="0066040C">
              <w:rPr>
                <w:sz w:val="24"/>
                <w:szCs w:val="24"/>
              </w:rPr>
              <w:t>ии Иоа</w:t>
            </w:r>
            <w:proofErr w:type="gramEnd"/>
            <w:r w:rsidRPr="0066040C">
              <w:rPr>
                <w:sz w:val="24"/>
                <w:szCs w:val="24"/>
              </w:rPr>
              <w:t>нна Предтечи и Иисуса Христа</w:t>
            </w:r>
          </w:p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Крещение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Церковный праздник на последней неделе перед Пасхой, которому посвящена песня А. Гречанинова на стихотворение А. Блока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Вербное воскресенье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Этот праздник имеет название «Вход Господень в Иерусалим». Одним из атрибутов этого праздника являются ветки пальм. У нас на Руси не растут пальмы, поэтому Иисуса Христа в этот день встречают веточками вербы.</w:t>
            </w: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Светлый праздник, который является главным христианским праздником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Пасха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У каждого большого церковного праздника есть свои приметы. На Пасху это куличи, крашенные пасхальные яйца; верующие радостно приветствуют друг друга словами «Христос воскресе! – и ответом: «Воистину воскресе!».</w:t>
            </w: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Праздник поклонения матушке-природе, во время которого девушки «завивают» берёзу, поют ей песни, водят хороводы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Троица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Тро</w:t>
            </w:r>
            <w:r w:rsidR="008A1B71">
              <w:rPr>
                <w:sz w:val="24"/>
                <w:szCs w:val="24"/>
              </w:rPr>
              <w:t xml:space="preserve">ицу </w:t>
            </w:r>
            <w:proofErr w:type="gramStart"/>
            <w:r w:rsidR="008A1B71">
              <w:rPr>
                <w:sz w:val="24"/>
                <w:szCs w:val="24"/>
              </w:rPr>
              <w:t>отмечают на Руси в светлую</w:t>
            </w:r>
            <w:proofErr w:type="gramEnd"/>
            <w:r w:rsidR="008A1B7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6040C">
              <w:rPr>
                <w:sz w:val="24"/>
                <w:szCs w:val="24"/>
              </w:rPr>
              <w:t xml:space="preserve">июньскую пору. В России </w:t>
            </w:r>
            <w:proofErr w:type="spellStart"/>
            <w:r w:rsidRPr="0066040C">
              <w:rPr>
                <w:sz w:val="24"/>
                <w:szCs w:val="24"/>
              </w:rPr>
              <w:t>троицкое</w:t>
            </w:r>
            <w:proofErr w:type="spellEnd"/>
            <w:r w:rsidRPr="0066040C">
              <w:rPr>
                <w:sz w:val="24"/>
                <w:szCs w:val="24"/>
              </w:rPr>
              <w:t xml:space="preserve"> дерево – берёзка. Берёзку несут в церковь, на могилы родных и близких, её ветками украшают дом.</w:t>
            </w:r>
          </w:p>
        </w:tc>
      </w:tr>
    </w:tbl>
    <w:p w:rsidR="00CC5BFC" w:rsidRDefault="00CC5B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C5BFC" w:rsidRDefault="003918F7" w:rsidP="00CC5BFC">
      <w:pPr>
        <w:tabs>
          <w:tab w:val="left" w:pos="7453"/>
        </w:tabs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lastRenderedPageBreak/>
        <w:t>Второй раунд</w:t>
      </w:r>
    </w:p>
    <w:p w:rsidR="003918F7" w:rsidRPr="00CC5BFC" w:rsidRDefault="003918F7" w:rsidP="00CC5BFC">
      <w:pPr>
        <w:tabs>
          <w:tab w:val="left" w:pos="7453"/>
        </w:tabs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t>Духовная музыка композиторов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Светлый праздник, в честь которого названа 4-я часть сюиты для двух фортепиано С.В. Рахманинова, созданная на основе детских воспоминаний о звоне колоколов Софийского собора в Новгороде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Пасха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6040C">
              <w:rPr>
                <w:sz w:val="24"/>
                <w:szCs w:val="24"/>
              </w:rPr>
              <w:t>Пьеса П.И. Чайковского из цикла пьес для фортепиано «Детский альбом», в которой звучит подлинная мелодия молитвы</w:t>
            </w:r>
            <w:proofErr w:type="gramEnd"/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«В церкви»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Название кантаты С.С. Прокофьева, которая посвящена подвигу русского полководца, причисленного к лику святых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«Александр Невский»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637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6040C">
              <w:rPr>
                <w:sz w:val="24"/>
                <w:szCs w:val="24"/>
              </w:rPr>
              <w:t>Название симфонии-действа для солистов, хора и ударных инструментов В.А. Гаврилина, созданной после прочтения рассказов В.М. Шукшина</w:t>
            </w:r>
            <w:proofErr w:type="gramEnd"/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«Перезвоны»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637D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Жанр многоголосной церковной музыки, в котором написано произведение</w:t>
            </w:r>
            <w:r w:rsidR="0066637D">
              <w:rPr>
                <w:sz w:val="24"/>
                <w:szCs w:val="24"/>
              </w:rPr>
              <w:t xml:space="preserve"> </w:t>
            </w:r>
            <w:r w:rsidRPr="0066040C">
              <w:rPr>
                <w:sz w:val="24"/>
                <w:szCs w:val="24"/>
              </w:rPr>
              <w:t xml:space="preserve">М.С. Березовского «Не </w:t>
            </w:r>
            <w:proofErr w:type="spellStart"/>
            <w:r w:rsidRPr="0066040C">
              <w:rPr>
                <w:sz w:val="24"/>
                <w:szCs w:val="24"/>
              </w:rPr>
              <w:t>отвержи</w:t>
            </w:r>
            <w:proofErr w:type="spellEnd"/>
            <w:r w:rsidRPr="0066040C">
              <w:rPr>
                <w:sz w:val="24"/>
                <w:szCs w:val="24"/>
              </w:rPr>
              <w:t xml:space="preserve"> мене во время старости»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Духовный концерт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C5BFC" w:rsidRDefault="00CC5B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36DC0" w:rsidRDefault="00136DC0" w:rsidP="00136DC0">
      <w:pPr>
        <w:tabs>
          <w:tab w:val="left" w:pos="7453"/>
        </w:tabs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lastRenderedPageBreak/>
        <w:t>Второй раунд</w:t>
      </w:r>
    </w:p>
    <w:p w:rsidR="003918F7" w:rsidRPr="00CC5BFC" w:rsidRDefault="003918F7" w:rsidP="00CC5BFC">
      <w:pPr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t>Иконы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 xml:space="preserve">Икона Андрея Рублёва, на которой </w:t>
            </w:r>
            <w:proofErr w:type="gramStart"/>
            <w:r w:rsidRPr="0066040C">
              <w:rPr>
                <w:sz w:val="24"/>
                <w:szCs w:val="24"/>
              </w:rPr>
              <w:t>изображены</w:t>
            </w:r>
            <w:proofErr w:type="gramEnd"/>
            <w:r w:rsidRPr="0066040C">
              <w:rPr>
                <w:sz w:val="24"/>
                <w:szCs w:val="24"/>
              </w:rPr>
              <w:t xml:space="preserve"> Бог Отец, Бог Сын Иисус Христос и Бог Дух Святой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Троица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Величайшая святыня Руси, икона небесной заступницы Москвы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Богоматерь Владимирская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 xml:space="preserve">На этой иконе толпа людей восклицает: «Осанна! </w:t>
            </w:r>
            <w:proofErr w:type="gramStart"/>
            <w:r w:rsidRPr="0066040C">
              <w:rPr>
                <w:sz w:val="24"/>
                <w:szCs w:val="24"/>
              </w:rPr>
              <w:t>Слава в вышних Богу!», а дети приветствуют Его ветками пальм</w:t>
            </w:r>
            <w:proofErr w:type="gramEnd"/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Вход Господень в Иерусалим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Иисус Христос протягивает руки Адаму, Еве и другим умершим людям и выводит их из мрака смерти к свету райской жизни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Воскресение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На этой иконе изображены и князья, и крестьяне, и цари, и купцы, у каждого из которых в жизни был подвиг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Икона</w:t>
            </w:r>
            <w:proofErr w:type="gramStart"/>
            <w:r w:rsidRPr="0066040C">
              <w:rPr>
                <w:sz w:val="24"/>
                <w:szCs w:val="24"/>
              </w:rPr>
              <w:t xml:space="preserve"> В</w:t>
            </w:r>
            <w:proofErr w:type="gramEnd"/>
            <w:r w:rsidRPr="0066040C">
              <w:rPr>
                <w:sz w:val="24"/>
                <w:szCs w:val="24"/>
              </w:rPr>
              <w:t>сех Святых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C5BFC" w:rsidRDefault="00CC5B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918F7" w:rsidRPr="0066040C" w:rsidRDefault="003918F7" w:rsidP="00CC5BFC">
      <w:pPr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lastRenderedPageBreak/>
        <w:t>Третий раунд</w:t>
      </w:r>
    </w:p>
    <w:p w:rsidR="003918F7" w:rsidRPr="00CC5BFC" w:rsidRDefault="003918F7" w:rsidP="00CC5BFC">
      <w:pPr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t>Колокольные звоны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Колокольный звон, который призывает прихожан к богослужению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Благовест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Колокольный звон, который сообщает о каком-либо происшествии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Набат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Колокольный звон, во время которого звонарь перебирает колокола по очереди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Перезвон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Три удара в несколько колоколов, идущие подряд. Этот звон бывает великий, средний и красный. Красный звон длится весь день в Пасху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Трезвон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4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Самый большой колокол в мире, стоящий теперь на каменном постаменте у подножия колокольни Ивана Великого</w:t>
            </w:r>
          </w:p>
        </w:tc>
        <w:tc>
          <w:tcPr>
            <w:tcW w:w="2268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Царь-колокол</w:t>
            </w:r>
          </w:p>
        </w:tc>
        <w:tc>
          <w:tcPr>
            <w:tcW w:w="421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C5BFC" w:rsidRDefault="00CC5B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36DC0" w:rsidRPr="0066040C" w:rsidRDefault="00136DC0" w:rsidP="00136DC0">
      <w:pPr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lastRenderedPageBreak/>
        <w:t>Третий раунд</w:t>
      </w:r>
    </w:p>
    <w:p w:rsidR="003918F7" w:rsidRPr="0066040C" w:rsidRDefault="003918F7" w:rsidP="00CC5BFC">
      <w:pPr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t>Святые земли русской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05"/>
        <w:gridCol w:w="2602"/>
        <w:gridCol w:w="2173"/>
        <w:gridCol w:w="3874"/>
      </w:tblGrid>
      <w:tr w:rsidR="003918F7" w:rsidRPr="0066040C" w:rsidTr="00DD417F">
        <w:tc>
          <w:tcPr>
            <w:tcW w:w="120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0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173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387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918F7" w:rsidRPr="0066040C" w:rsidTr="00DD417F">
        <w:tc>
          <w:tcPr>
            <w:tcW w:w="120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Великий полководец, который был причислен к лику святых за защиту Руси от врагов, глубокую веру и верность Христу</w:t>
            </w:r>
          </w:p>
        </w:tc>
        <w:tc>
          <w:tcPr>
            <w:tcW w:w="2173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Александр Невский</w:t>
            </w:r>
          </w:p>
        </w:tc>
        <w:tc>
          <w:tcPr>
            <w:tcW w:w="387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8F7" w:rsidRPr="0066040C" w:rsidTr="00DD417F">
        <w:tc>
          <w:tcPr>
            <w:tcW w:w="120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2</w:t>
            </w:r>
          </w:p>
        </w:tc>
        <w:tc>
          <w:tcPr>
            <w:tcW w:w="260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Игумен Русской церкви, который благословил Дмитрия Донского на Куликовскую битву с монголо-татарами</w:t>
            </w:r>
          </w:p>
        </w:tc>
        <w:tc>
          <w:tcPr>
            <w:tcW w:w="2173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Сергий Радонежский</w:t>
            </w:r>
          </w:p>
        </w:tc>
        <w:tc>
          <w:tcPr>
            <w:tcW w:w="387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Отрок Варфоломей родился в городе Ростов Великий. Мальчик был ласковый, трудолюбивый. Позже отрок Варфоломей стал монахом и получил новое имя – Сергий Радонежский.</w:t>
            </w:r>
          </w:p>
        </w:tc>
      </w:tr>
      <w:tr w:rsidR="003918F7" w:rsidRPr="0066040C" w:rsidTr="00DD417F">
        <w:tc>
          <w:tcPr>
            <w:tcW w:w="120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3</w:t>
            </w:r>
          </w:p>
        </w:tc>
        <w:tc>
          <w:tcPr>
            <w:tcW w:w="260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С именем этого святого великого князя связано выдающееся событие в истории нашего народа – Крещение Руси в 988 году</w:t>
            </w:r>
          </w:p>
        </w:tc>
        <w:tc>
          <w:tcPr>
            <w:tcW w:w="2173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Князь Владимир</w:t>
            </w:r>
          </w:p>
        </w:tc>
        <w:tc>
          <w:tcPr>
            <w:tcW w:w="387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Князь Владимир, прозванный в народе «Красное Солнышко», был внуком княгини Ольги. Он часто слушал её рассказы о православной вере. По примеру своей бабушки он принял христианство.</w:t>
            </w:r>
          </w:p>
        </w:tc>
      </w:tr>
      <w:tr w:rsidR="003918F7" w:rsidRPr="0066040C" w:rsidTr="00DD417F">
        <w:tc>
          <w:tcPr>
            <w:tcW w:w="120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4</w:t>
            </w:r>
          </w:p>
        </w:tc>
        <w:tc>
          <w:tcPr>
            <w:tcW w:w="260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Эта мудрая женщина первая на Руси приняла крещение и содействовала распространению христианской веры</w:t>
            </w:r>
          </w:p>
        </w:tc>
        <w:tc>
          <w:tcPr>
            <w:tcW w:w="2173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Княгиня Ольга</w:t>
            </w:r>
          </w:p>
        </w:tc>
        <w:tc>
          <w:tcPr>
            <w:tcW w:w="387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Княгиня Ольга приехала в Византию и приняла там крещение. Когда она приехала домой и рассказала о новой вере, мало кто её слушал. Но своих внуков она старалась воспитывать христианами. Современники называли её предвестницей христианства на Руси.</w:t>
            </w:r>
          </w:p>
        </w:tc>
      </w:tr>
      <w:tr w:rsidR="003918F7" w:rsidRPr="0066040C" w:rsidTr="00DD417F">
        <w:tc>
          <w:tcPr>
            <w:tcW w:w="1205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5</w:t>
            </w:r>
          </w:p>
        </w:tc>
        <w:tc>
          <w:tcPr>
            <w:tcW w:w="2602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Создатели славянской азбуки, бескорыстные служители Богу и людям</w:t>
            </w:r>
          </w:p>
        </w:tc>
        <w:tc>
          <w:tcPr>
            <w:tcW w:w="2173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Кирилл и Мефодий</w:t>
            </w:r>
          </w:p>
        </w:tc>
        <w:tc>
          <w:tcPr>
            <w:tcW w:w="387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Всю свою жизнь Кирилл и Мефодий посвятили просвещению славян. Церковь признала их святыми и празднует их память 24 мая. В этот же день отмечается День славянской письменности и культуры.</w:t>
            </w:r>
          </w:p>
        </w:tc>
      </w:tr>
    </w:tbl>
    <w:p w:rsidR="00136DC0" w:rsidRDefault="00136DC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918F7" w:rsidRPr="0066040C" w:rsidRDefault="003918F7" w:rsidP="00CC5BFC">
      <w:pPr>
        <w:spacing w:before="240" w:line="240" w:lineRule="auto"/>
        <w:jc w:val="center"/>
        <w:rPr>
          <w:b/>
          <w:sz w:val="24"/>
          <w:szCs w:val="24"/>
        </w:rPr>
      </w:pPr>
      <w:r w:rsidRPr="0066040C">
        <w:rPr>
          <w:b/>
          <w:sz w:val="24"/>
          <w:szCs w:val="24"/>
        </w:rPr>
        <w:lastRenderedPageBreak/>
        <w:t>Финал</w:t>
      </w:r>
    </w:p>
    <w:tbl>
      <w:tblPr>
        <w:tblStyle w:val="11"/>
        <w:tblW w:w="9889" w:type="dxa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3260"/>
      </w:tblGrid>
      <w:tr w:rsidR="003918F7" w:rsidRPr="0066040C" w:rsidTr="00DD417F">
        <w:tc>
          <w:tcPr>
            <w:tcW w:w="1809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Номинация</w:t>
            </w:r>
          </w:p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12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918F7" w:rsidRPr="0066040C" w:rsidTr="00DD417F">
        <w:trPr>
          <w:trHeight w:val="574"/>
        </w:trPr>
        <w:tc>
          <w:tcPr>
            <w:tcW w:w="1809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Застывшая музыка</w:t>
            </w:r>
          </w:p>
        </w:tc>
        <w:tc>
          <w:tcPr>
            <w:tcW w:w="2694" w:type="dxa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Архитектурное сооружение, в котором может звучать эта музыка</w:t>
            </w:r>
          </w:p>
        </w:tc>
        <w:tc>
          <w:tcPr>
            <w:tcW w:w="212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noProof/>
                <w:sz w:val="24"/>
                <w:szCs w:val="24"/>
                <w:lang w:eastAsia="ru-RU"/>
              </w:rPr>
              <w:t>№ 2</w:t>
            </w:r>
            <w:r w:rsidR="0045130E" w:rsidRPr="0066040C">
              <w:rPr>
                <w:noProof/>
                <w:sz w:val="24"/>
                <w:szCs w:val="24"/>
                <w:lang w:eastAsia="ru-RU"/>
              </w:rPr>
              <w:t xml:space="preserve"> Православный храм</w:t>
            </w:r>
          </w:p>
        </w:tc>
        <w:tc>
          <w:tcPr>
            <w:tcW w:w="3260" w:type="dxa"/>
          </w:tcPr>
          <w:p w:rsidR="003918F7" w:rsidRPr="0066040C" w:rsidRDefault="003918F7" w:rsidP="0066040C">
            <w:pPr>
              <w:spacing w:after="0" w:line="240" w:lineRule="auto"/>
              <w:rPr>
                <w:noProof/>
                <w:sz w:val="24"/>
                <w:szCs w:val="24"/>
                <w:lang w:eastAsia="ru-RU"/>
              </w:rPr>
            </w:pPr>
            <w:r w:rsidRPr="0066040C">
              <w:rPr>
                <w:noProof/>
                <w:sz w:val="24"/>
                <w:szCs w:val="24"/>
                <w:lang w:eastAsia="ru-RU"/>
              </w:rPr>
              <w:t>Застывшей музыкой называют архитектуру. Прозвучало произведение П.И. Чайковского «Богородице Дево, радуйся». Оно может звучать в православном храме.</w:t>
            </w:r>
          </w:p>
        </w:tc>
      </w:tr>
      <w:tr w:rsidR="003918F7" w:rsidRPr="0066040C" w:rsidTr="00DD417F">
        <w:tc>
          <w:tcPr>
            <w:tcW w:w="1809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66040C">
              <w:rPr>
                <w:b/>
                <w:sz w:val="24"/>
                <w:szCs w:val="24"/>
              </w:rPr>
              <w:t>Поющие</w:t>
            </w:r>
            <w:proofErr w:type="gramEnd"/>
            <w:r w:rsidRPr="0066040C">
              <w:rPr>
                <w:b/>
                <w:sz w:val="24"/>
                <w:szCs w:val="24"/>
              </w:rPr>
              <w:t xml:space="preserve"> под окнами</w:t>
            </w:r>
          </w:p>
        </w:tc>
        <w:tc>
          <w:tcPr>
            <w:tcW w:w="2694" w:type="dxa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 xml:space="preserve">Эти песни на Пасху пели русские крестьяне, которые обходили дома один за другим, поздравляли своих соседей, играли на волынках и ждали подарков </w:t>
            </w:r>
          </w:p>
        </w:tc>
        <w:tc>
          <w:tcPr>
            <w:tcW w:w="212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6040C">
              <w:rPr>
                <w:sz w:val="24"/>
                <w:szCs w:val="24"/>
              </w:rPr>
              <w:t>Волочебные</w:t>
            </w:r>
            <w:proofErr w:type="spellEnd"/>
            <w:r w:rsidRPr="0066040C">
              <w:rPr>
                <w:sz w:val="24"/>
                <w:szCs w:val="24"/>
              </w:rPr>
              <w:t xml:space="preserve"> песни</w:t>
            </w:r>
          </w:p>
        </w:tc>
        <w:tc>
          <w:tcPr>
            <w:tcW w:w="3260" w:type="dxa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 xml:space="preserve">Людей, которые по обычаю на Пасху обходили дома и поздравляли соседей, называли </w:t>
            </w:r>
            <w:proofErr w:type="spellStart"/>
            <w:r w:rsidRPr="0066040C">
              <w:rPr>
                <w:sz w:val="24"/>
                <w:szCs w:val="24"/>
              </w:rPr>
              <w:t>волочебниками</w:t>
            </w:r>
            <w:proofErr w:type="spellEnd"/>
            <w:r w:rsidRPr="0066040C">
              <w:rPr>
                <w:sz w:val="24"/>
                <w:szCs w:val="24"/>
              </w:rPr>
              <w:t>. Слово это означает «</w:t>
            </w:r>
            <w:proofErr w:type="gramStart"/>
            <w:r w:rsidRPr="0066040C">
              <w:rPr>
                <w:sz w:val="24"/>
                <w:szCs w:val="24"/>
              </w:rPr>
              <w:t>поющие</w:t>
            </w:r>
            <w:proofErr w:type="gramEnd"/>
            <w:r w:rsidRPr="0066040C">
              <w:rPr>
                <w:sz w:val="24"/>
                <w:szCs w:val="24"/>
              </w:rPr>
              <w:t xml:space="preserve"> под окнами». А сам обряд поздравления носит название «хождение </w:t>
            </w:r>
            <w:proofErr w:type="spellStart"/>
            <w:r w:rsidRPr="0066040C">
              <w:rPr>
                <w:sz w:val="24"/>
                <w:szCs w:val="24"/>
              </w:rPr>
              <w:t>волочебников</w:t>
            </w:r>
            <w:proofErr w:type="spellEnd"/>
            <w:r w:rsidRPr="0066040C">
              <w:rPr>
                <w:sz w:val="24"/>
                <w:szCs w:val="24"/>
              </w:rPr>
              <w:t>».</w:t>
            </w:r>
          </w:p>
        </w:tc>
      </w:tr>
      <w:tr w:rsidR="003918F7" w:rsidRPr="0066040C" w:rsidTr="00DD417F">
        <w:tc>
          <w:tcPr>
            <w:tcW w:w="1809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040C">
              <w:rPr>
                <w:b/>
                <w:sz w:val="24"/>
                <w:szCs w:val="24"/>
              </w:rPr>
              <w:t>Древнейшая песнь материнства</w:t>
            </w:r>
          </w:p>
        </w:tc>
        <w:tc>
          <w:tcPr>
            <w:tcW w:w="2694" w:type="dxa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 xml:space="preserve">Иконы с её изображением имеют названия «Утоли мои печали», «Неувядаемый цвет», «Умиление», «Милостивая» </w:t>
            </w:r>
          </w:p>
        </w:tc>
        <w:tc>
          <w:tcPr>
            <w:tcW w:w="2126" w:type="dxa"/>
            <w:vAlign w:val="center"/>
          </w:tcPr>
          <w:p w:rsidR="003918F7" w:rsidRPr="0066040C" w:rsidRDefault="003918F7" w:rsidP="00660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Богородица</w:t>
            </w:r>
          </w:p>
        </w:tc>
        <w:tc>
          <w:tcPr>
            <w:tcW w:w="3260" w:type="dxa"/>
          </w:tcPr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Учащиеся могут дать разные ответы:</w:t>
            </w:r>
          </w:p>
          <w:p w:rsidR="003918F7" w:rsidRPr="0066040C" w:rsidRDefault="003918F7" w:rsidP="006604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Богоматерь,</w:t>
            </w:r>
          </w:p>
          <w:p w:rsidR="003918F7" w:rsidRPr="0066040C" w:rsidRDefault="003918F7" w:rsidP="006604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Дева Мария,</w:t>
            </w:r>
          </w:p>
          <w:p w:rsidR="003918F7" w:rsidRPr="0066040C" w:rsidRDefault="003918F7" w:rsidP="006604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Мать Иисуса Христа,</w:t>
            </w:r>
          </w:p>
          <w:p w:rsidR="003918F7" w:rsidRPr="0066040C" w:rsidRDefault="003918F7" w:rsidP="006604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Царица Небесная,</w:t>
            </w:r>
          </w:p>
          <w:p w:rsidR="003918F7" w:rsidRPr="0066040C" w:rsidRDefault="003918F7" w:rsidP="006604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040C">
              <w:rPr>
                <w:sz w:val="24"/>
                <w:szCs w:val="24"/>
              </w:rPr>
              <w:t>Всепетая</w:t>
            </w:r>
            <w:proofErr w:type="spellEnd"/>
            <w:r w:rsidRPr="0066040C">
              <w:rPr>
                <w:sz w:val="24"/>
                <w:szCs w:val="24"/>
              </w:rPr>
              <w:t>.</w:t>
            </w:r>
          </w:p>
          <w:p w:rsidR="003918F7" w:rsidRPr="0066040C" w:rsidRDefault="003918F7" w:rsidP="0066040C">
            <w:pPr>
              <w:spacing w:after="0" w:line="240" w:lineRule="auto"/>
              <w:rPr>
                <w:sz w:val="24"/>
                <w:szCs w:val="24"/>
              </w:rPr>
            </w:pPr>
            <w:r w:rsidRPr="0066040C">
              <w:rPr>
                <w:sz w:val="24"/>
                <w:szCs w:val="24"/>
              </w:rPr>
              <w:t>Все они признаются правильными.</w:t>
            </w:r>
          </w:p>
        </w:tc>
      </w:tr>
    </w:tbl>
    <w:p w:rsidR="003918F7" w:rsidRPr="0066040C" w:rsidRDefault="003918F7" w:rsidP="0066040C">
      <w:pPr>
        <w:spacing w:line="240" w:lineRule="auto"/>
        <w:rPr>
          <w:sz w:val="24"/>
          <w:szCs w:val="24"/>
        </w:rPr>
      </w:pPr>
    </w:p>
    <w:sectPr w:rsidR="003918F7" w:rsidRPr="0066040C" w:rsidSect="0066637D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D3" w:rsidRDefault="00E370D3" w:rsidP="0063183A">
      <w:pPr>
        <w:spacing w:after="0" w:line="240" w:lineRule="auto"/>
      </w:pPr>
      <w:r>
        <w:separator/>
      </w:r>
    </w:p>
  </w:endnote>
  <w:endnote w:type="continuationSeparator" w:id="0">
    <w:p w:rsidR="00E370D3" w:rsidRDefault="00E370D3" w:rsidP="0063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D3" w:rsidRDefault="00E370D3" w:rsidP="0063183A">
      <w:pPr>
        <w:spacing w:after="0" w:line="240" w:lineRule="auto"/>
      </w:pPr>
      <w:r>
        <w:separator/>
      </w:r>
    </w:p>
  </w:footnote>
  <w:footnote w:type="continuationSeparator" w:id="0">
    <w:p w:rsidR="00E370D3" w:rsidRDefault="00E370D3" w:rsidP="0063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249"/>
    <w:multiLevelType w:val="hybridMultilevel"/>
    <w:tmpl w:val="724E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E5A9F"/>
    <w:multiLevelType w:val="hybridMultilevel"/>
    <w:tmpl w:val="B2588CCE"/>
    <w:lvl w:ilvl="0" w:tplc="E7BE187C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306DF"/>
    <w:multiLevelType w:val="hybridMultilevel"/>
    <w:tmpl w:val="2D50A30C"/>
    <w:lvl w:ilvl="0" w:tplc="740C84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5F"/>
    <w:rsid w:val="00006099"/>
    <w:rsid w:val="00022771"/>
    <w:rsid w:val="00025FAB"/>
    <w:rsid w:val="000415B1"/>
    <w:rsid w:val="000A6E0A"/>
    <w:rsid w:val="000C4C8F"/>
    <w:rsid w:val="00100EC1"/>
    <w:rsid w:val="00136DC0"/>
    <w:rsid w:val="0017236B"/>
    <w:rsid w:val="001B059A"/>
    <w:rsid w:val="002A1B4F"/>
    <w:rsid w:val="002B3DDD"/>
    <w:rsid w:val="002F3ABA"/>
    <w:rsid w:val="0030561D"/>
    <w:rsid w:val="00322388"/>
    <w:rsid w:val="00343FE0"/>
    <w:rsid w:val="003918F7"/>
    <w:rsid w:val="003B0F79"/>
    <w:rsid w:val="003D3004"/>
    <w:rsid w:val="0045130E"/>
    <w:rsid w:val="004A6911"/>
    <w:rsid w:val="004B25FB"/>
    <w:rsid w:val="00521C01"/>
    <w:rsid w:val="00546697"/>
    <w:rsid w:val="00553CC0"/>
    <w:rsid w:val="005A18C1"/>
    <w:rsid w:val="005E0373"/>
    <w:rsid w:val="005E3460"/>
    <w:rsid w:val="006115E6"/>
    <w:rsid w:val="0061735F"/>
    <w:rsid w:val="0063183A"/>
    <w:rsid w:val="006326C0"/>
    <w:rsid w:val="0066040C"/>
    <w:rsid w:val="0066637D"/>
    <w:rsid w:val="006969FA"/>
    <w:rsid w:val="006A7837"/>
    <w:rsid w:val="00702424"/>
    <w:rsid w:val="007809C9"/>
    <w:rsid w:val="00781572"/>
    <w:rsid w:val="00783244"/>
    <w:rsid w:val="007C6480"/>
    <w:rsid w:val="00801044"/>
    <w:rsid w:val="008052BB"/>
    <w:rsid w:val="00860A36"/>
    <w:rsid w:val="008779E6"/>
    <w:rsid w:val="00895ABD"/>
    <w:rsid w:val="008A1B71"/>
    <w:rsid w:val="008C0E33"/>
    <w:rsid w:val="008C5F3E"/>
    <w:rsid w:val="00924E4A"/>
    <w:rsid w:val="009862BF"/>
    <w:rsid w:val="00994B15"/>
    <w:rsid w:val="00A81F87"/>
    <w:rsid w:val="00A91EBB"/>
    <w:rsid w:val="00AB6007"/>
    <w:rsid w:val="00AC0F9F"/>
    <w:rsid w:val="00AE438D"/>
    <w:rsid w:val="00B34B56"/>
    <w:rsid w:val="00BD6CAB"/>
    <w:rsid w:val="00BE3D38"/>
    <w:rsid w:val="00C14536"/>
    <w:rsid w:val="00CC0FC2"/>
    <w:rsid w:val="00CC5BFC"/>
    <w:rsid w:val="00CE3680"/>
    <w:rsid w:val="00D07334"/>
    <w:rsid w:val="00D23055"/>
    <w:rsid w:val="00D41988"/>
    <w:rsid w:val="00D5162B"/>
    <w:rsid w:val="00DD4A9B"/>
    <w:rsid w:val="00E370D3"/>
    <w:rsid w:val="00EB16E8"/>
    <w:rsid w:val="00EB64CC"/>
    <w:rsid w:val="00EC647F"/>
    <w:rsid w:val="00ED07A8"/>
    <w:rsid w:val="00F12992"/>
    <w:rsid w:val="00FB455B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36"/>
    <w:pPr>
      <w:spacing w:after="200" w:line="288" w:lineRule="auto"/>
    </w:pPr>
    <w:rPr>
      <w:iCs/>
      <w:sz w:val="28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i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 w:val="0"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table" w:styleId="af4">
    <w:name w:val="Table Grid"/>
    <w:basedOn w:val="a1"/>
    <w:uiPriority w:val="59"/>
    <w:rsid w:val="005E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3183A"/>
    <w:rPr>
      <w:iCs/>
      <w:sz w:val="28"/>
    </w:rPr>
  </w:style>
  <w:style w:type="paragraph" w:styleId="af7">
    <w:name w:val="footer"/>
    <w:basedOn w:val="a"/>
    <w:link w:val="af8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3183A"/>
    <w:rPr>
      <w:iCs/>
      <w:sz w:val="28"/>
    </w:rPr>
  </w:style>
  <w:style w:type="paragraph" w:styleId="af9">
    <w:name w:val="Balloon Text"/>
    <w:basedOn w:val="a"/>
    <w:link w:val="afa"/>
    <w:uiPriority w:val="99"/>
    <w:semiHidden/>
    <w:unhideWhenUsed/>
    <w:rsid w:val="00CC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C0FC2"/>
    <w:rPr>
      <w:rFonts w:ascii="Tahoma" w:hAnsi="Tahoma" w:cs="Tahoma"/>
      <w:iCs/>
      <w:sz w:val="16"/>
      <w:szCs w:val="16"/>
    </w:rPr>
  </w:style>
  <w:style w:type="table" w:customStyle="1" w:styleId="11">
    <w:name w:val="Сетка таблицы1"/>
    <w:basedOn w:val="a1"/>
    <w:next w:val="af4"/>
    <w:uiPriority w:val="59"/>
    <w:rsid w:val="0039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36"/>
    <w:pPr>
      <w:spacing w:after="200" w:line="288" w:lineRule="auto"/>
    </w:pPr>
    <w:rPr>
      <w:iCs/>
      <w:sz w:val="28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i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 w:val="0"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table" w:styleId="af4">
    <w:name w:val="Table Grid"/>
    <w:basedOn w:val="a1"/>
    <w:uiPriority w:val="59"/>
    <w:rsid w:val="005E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3183A"/>
    <w:rPr>
      <w:iCs/>
      <w:sz w:val="28"/>
    </w:rPr>
  </w:style>
  <w:style w:type="paragraph" w:styleId="af7">
    <w:name w:val="footer"/>
    <w:basedOn w:val="a"/>
    <w:link w:val="af8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3183A"/>
    <w:rPr>
      <w:iCs/>
      <w:sz w:val="28"/>
    </w:rPr>
  </w:style>
  <w:style w:type="paragraph" w:styleId="af9">
    <w:name w:val="Balloon Text"/>
    <w:basedOn w:val="a"/>
    <w:link w:val="afa"/>
    <w:uiPriority w:val="99"/>
    <w:semiHidden/>
    <w:unhideWhenUsed/>
    <w:rsid w:val="00CC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C0FC2"/>
    <w:rPr>
      <w:rFonts w:ascii="Tahoma" w:hAnsi="Tahoma" w:cs="Tahoma"/>
      <w:iCs/>
      <w:sz w:val="16"/>
      <w:szCs w:val="16"/>
    </w:rPr>
  </w:style>
  <w:style w:type="table" w:customStyle="1" w:styleId="11">
    <w:name w:val="Сетка таблицы1"/>
    <w:basedOn w:val="a1"/>
    <w:next w:val="af4"/>
    <w:uiPriority w:val="59"/>
    <w:rsid w:val="0039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38</cp:revision>
  <dcterms:created xsi:type="dcterms:W3CDTF">2018-03-25T17:27:00Z</dcterms:created>
  <dcterms:modified xsi:type="dcterms:W3CDTF">2025-03-11T16:22:00Z</dcterms:modified>
</cp:coreProperties>
</file>