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8"/>
        <w:rPr/>
      </w:pPr>
      <w:r>
        <w:rPr/>
      </w:r>
    </w:p>
    <w:p>
      <w:pPr>
        <w:pStyle w:val="Normal"/>
        <w:ind w:right="-8"/>
        <w:rPr>
          <w:shd w:fill="FFFFFF" w:val="clear"/>
        </w:rPr>
      </w:pPr>
      <w:r>
        <w:rPr>
          <w:shd w:fill="FFFFFF" w:val="clear"/>
        </w:rPr>
        <w:t>Лист самооценки. Ф.И.__________________________________________.</w:t>
      </w:r>
    </w:p>
    <w:p>
      <w:pPr>
        <w:pStyle w:val="Normal"/>
        <w:ind w:right="-8"/>
        <w:rPr>
          <w:shd w:fill="FFFFFF" w:val="clear"/>
        </w:rPr>
      </w:pPr>
      <w:r>
        <w:rPr>
          <w:shd w:fill="FFFFFF" w:val="clear"/>
        </w:rPr>
      </w:r>
      <w:bookmarkStart w:id="0" w:name="_GoBack"/>
      <w:bookmarkStart w:id="1" w:name="_GoBack"/>
      <w:bookmarkEnd w:id="1"/>
    </w:p>
    <w:tbl>
      <w:tblPr>
        <w:tblStyle w:val="a3"/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97"/>
        <w:gridCol w:w="2125"/>
      </w:tblGrid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  <w:t>Критерии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shd w:fill="FFFFFF" w:val="clear"/>
                <w:lang w:val="ru-RU" w:eastAsia="en-US" w:bidi="ar-SA"/>
              </w:rPr>
              <w:t>Да+, нет -</w:t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shd w:fill="FFFFFF" w:val="clear"/>
                <w:lang w:val="ru-RU" w:eastAsia="en-US" w:bidi="ar-SA"/>
              </w:rPr>
              <w:t>На уроке я отвечал устно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shd w:fill="FFFFFF" w:val="clear"/>
                <w:lang w:val="ru-RU" w:eastAsia="en-US" w:bidi="ar-SA"/>
              </w:rPr>
              <w:t>Я решил без ошибок в тетради самостоятельную работу (</w:t>
            </w:r>
            <w:r>
              <w:rPr>
                <w:bCs/>
                <w:iCs/>
                <w:lang w:val="ru-RU" w:eastAsia="en-US" w:bidi="ar-SA"/>
              </w:rPr>
              <w:t xml:space="preserve">перевод в основные </w:t>
            </w:r>
            <w:r>
              <w:rPr>
                <w:bCs/>
                <w:iCs/>
                <w:spacing w:val="-2"/>
                <w:w w:val="95"/>
                <w:lang w:val="ru-RU" w:eastAsia="en-US" w:bidi="ar-SA"/>
              </w:rPr>
              <w:t xml:space="preserve">единицы </w:t>
            </w:r>
            <w:r>
              <w:rPr>
                <w:bCs/>
                <w:iCs/>
                <w:spacing w:val="-2"/>
                <w:lang w:val="ru-RU" w:eastAsia="en-US" w:bidi="ar-SA"/>
              </w:rPr>
              <w:t>измерения)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shd w:fill="FFFFFF" w:val="clear"/>
                <w:lang w:val="ru-RU" w:eastAsia="en-US" w:bidi="ar-SA"/>
              </w:rPr>
              <w:t>Я решил без ошибок задачу (ВПР)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shd w:fill="FFFFFF" w:val="clear"/>
              </w:rPr>
            </w:pPr>
            <w:r>
              <w:rPr>
                <w:shd w:fill="FFFFFF" w:val="clear"/>
                <w:lang w:val="ru-RU" w:eastAsia="en-US" w:bidi="ar-SA"/>
              </w:rPr>
              <w:t>Я решил без ошибок задачу (ОГЭ)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shd w:fill="FFFFFF" w:val="clear"/>
                <w:lang w:val="ru-RU" w:eastAsia="en-US" w:bidi="ar-SA"/>
              </w:rPr>
              <w:t>Я помогал в группе решать задачи, высказывал свое мнение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  <w:tr>
        <w:trPr/>
        <w:tc>
          <w:tcPr>
            <w:tcW w:w="7797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shd w:fill="FFFFFF" w:val="clear"/>
              </w:rPr>
            </w:pPr>
            <w:r>
              <w:rPr>
                <w:shd w:fill="FFFFFF" w:val="clear"/>
                <w:lang w:val="ru-RU" w:eastAsia="en-US" w:bidi="ar-SA"/>
              </w:rPr>
              <w:t>Отметка за урок</w:t>
            </w:r>
          </w:p>
        </w:tc>
        <w:tc>
          <w:tcPr>
            <w:tcW w:w="2125" w:type="dxa"/>
            <w:tcBorders/>
          </w:tcPr>
          <w:p>
            <w:pPr>
              <w:pStyle w:val="Normal"/>
              <w:spacing w:before="0" w:after="0"/>
              <w:ind w:right="-8"/>
              <w:jc w:val="left"/>
              <w:rPr>
                <w:lang w:val="ru-RU" w:eastAsia="en-US" w:bidi="ar-SA"/>
              </w:rPr>
            </w:pPr>
            <w:r>
              <w:rPr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3a3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3a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CharactersWithSpaces>353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2024-10-29T11:56:00Z</dcterms:created>
  <dc:creator>Ихсанова_к20</dc:creator>
  <dc:description/>
  <dc:language>en-US</dc:language>
  <cp:lastModifiedBy>Ихсанова_к20</cp:lastModifiedBy>
  <dcterms:modified xsi:type="dcterms:W3CDTF">2024-10-29T11:57:00Z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