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F2A0B" w14:textId="77777777" w:rsidR="000D0090" w:rsidRDefault="000D0090" w:rsidP="000D0090">
      <w:pPr>
        <w:spacing w:after="0"/>
        <w:ind w:firstLine="709"/>
      </w:pPr>
    </w:p>
    <w:p w14:paraId="4C9CCB47" w14:textId="77777777" w:rsidR="000D0090" w:rsidRDefault="000D0090" w:rsidP="000D0090">
      <w:pPr>
        <w:spacing w:after="0"/>
        <w:ind w:firstLine="709"/>
      </w:pPr>
      <w:r>
        <w:t xml:space="preserve">Приложение 2. </w:t>
      </w:r>
    </w:p>
    <w:p w14:paraId="362F3B95" w14:textId="77777777" w:rsidR="000D0090" w:rsidRDefault="000D0090" w:rsidP="000D0090">
      <w:pPr>
        <w:spacing w:after="0"/>
        <w:ind w:firstLine="709"/>
        <w:jc w:val="center"/>
      </w:pPr>
      <w:r>
        <w:t>ПАМЯТКА</w:t>
      </w:r>
    </w:p>
    <w:p w14:paraId="4D0DA655" w14:textId="77777777" w:rsidR="000D0090" w:rsidRPr="007E474D" w:rsidRDefault="000D0090" w:rsidP="000D0090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r w:rsidRPr="007E474D">
        <w:rPr>
          <w:color w:val="000000"/>
          <w:sz w:val="28"/>
          <w:szCs w:val="28"/>
        </w:rPr>
        <w:t xml:space="preserve">Правила составления </w:t>
      </w:r>
      <w:proofErr w:type="spellStart"/>
      <w:r w:rsidRPr="007E474D">
        <w:rPr>
          <w:color w:val="000000"/>
          <w:sz w:val="28"/>
          <w:szCs w:val="28"/>
        </w:rPr>
        <w:t>синквейна</w:t>
      </w:r>
      <w:proofErr w:type="spellEnd"/>
    </w:p>
    <w:p w14:paraId="1FB2F79A" w14:textId="77777777" w:rsidR="000D0090" w:rsidRPr="00ED6966" w:rsidRDefault="000D0090" w:rsidP="000D0090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 w:rsidRPr="00ED6966">
        <w:rPr>
          <w:b/>
          <w:bCs/>
          <w:color w:val="000000"/>
        </w:rPr>
        <w:t>Первая строчка</w:t>
      </w:r>
      <w:r w:rsidRPr="00ED6966">
        <w:rPr>
          <w:color w:val="000000"/>
        </w:rPr>
        <w:t> стихотворения — это его тема. Представлена она всего одним словом и обязательно существительным.</w:t>
      </w:r>
    </w:p>
    <w:p w14:paraId="2FD197ED" w14:textId="77777777" w:rsidR="000D0090" w:rsidRPr="00ED6966" w:rsidRDefault="000D0090" w:rsidP="000D0090">
      <w:pPr>
        <w:numPr>
          <w:ilvl w:val="0"/>
          <w:numId w:val="1"/>
        </w:numPr>
        <w:shd w:val="clear" w:color="auto" w:fill="FFFFFF"/>
        <w:spacing w:before="30" w:after="30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D696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Вторая строка</w:t>
      </w:r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> состоит из двух слов, раскрывающих основную тему, описывающих ее. Это должны быть прилагательные. Допускается использование причастий.</w:t>
      </w:r>
    </w:p>
    <w:p w14:paraId="16BE35CB" w14:textId="77777777" w:rsidR="000D0090" w:rsidRPr="00ED6966" w:rsidRDefault="000D0090" w:rsidP="000D0090">
      <w:pPr>
        <w:numPr>
          <w:ilvl w:val="0"/>
          <w:numId w:val="1"/>
        </w:numPr>
        <w:shd w:val="clear" w:color="auto" w:fill="FFFFFF"/>
        <w:spacing w:before="30" w:after="30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>В </w:t>
      </w:r>
      <w:r w:rsidRPr="00ED696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третьей строчке</w:t>
      </w:r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посредством использования глаголов или деепричастий, описываются действия, </w:t>
      </w:r>
      <w:proofErr w:type="gramStart"/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>относящиеся к слову</w:t>
      </w:r>
      <w:proofErr w:type="gramEnd"/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являющемуся темой </w:t>
      </w:r>
      <w:proofErr w:type="spellStart"/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>. В третьей строке три слова.</w:t>
      </w:r>
    </w:p>
    <w:p w14:paraId="1A22664B" w14:textId="77777777" w:rsidR="000D0090" w:rsidRPr="00ED6966" w:rsidRDefault="000D0090" w:rsidP="000D0090">
      <w:pPr>
        <w:numPr>
          <w:ilvl w:val="0"/>
          <w:numId w:val="1"/>
        </w:numPr>
        <w:shd w:val="clear" w:color="auto" w:fill="FFFFFF"/>
        <w:spacing w:before="30" w:after="30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D696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Четвертая строка</w:t>
      </w:r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— это уже не набор слов, а целая фраза, при помощи которой составляющий высказывает свое отношение к теме. В данном случае это может быть как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составленное </w:t>
      </w:r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>предложение, так и крылатое выражение, пословица, поговорка, цитата, афоризм, обязательно в контексте раскрываемой темы.</w:t>
      </w:r>
    </w:p>
    <w:p w14:paraId="34BB11E8" w14:textId="77777777" w:rsidR="000D0090" w:rsidRPr="00ED6966" w:rsidRDefault="000D0090" w:rsidP="000D0090">
      <w:pPr>
        <w:numPr>
          <w:ilvl w:val="0"/>
          <w:numId w:val="1"/>
        </w:numPr>
        <w:shd w:val="clear" w:color="auto" w:fill="FFFFFF"/>
        <w:spacing w:before="30" w:after="30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D696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Пятая строчка</w:t>
      </w:r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> — всего одно слово, которое представляет собой некий итог, резюме. Чаще всего это просто синоним к теме стихотворения.</w:t>
      </w:r>
    </w:p>
    <w:p w14:paraId="07AAAFC6" w14:textId="77777777" w:rsidR="000D0090" w:rsidRDefault="000D0090" w:rsidP="000D0090">
      <w:pPr>
        <w:spacing w:after="0"/>
        <w:ind w:firstLine="709"/>
      </w:pPr>
      <w:r>
        <w:t>_______________________________________________________</w:t>
      </w:r>
    </w:p>
    <w:p w14:paraId="3A260523" w14:textId="77777777" w:rsidR="000D0090" w:rsidRDefault="000D0090" w:rsidP="000D0090">
      <w:pPr>
        <w:spacing w:after="0"/>
        <w:ind w:firstLine="709"/>
        <w:jc w:val="center"/>
      </w:pPr>
      <w:r>
        <w:t>ПАМЯТКА</w:t>
      </w:r>
    </w:p>
    <w:p w14:paraId="5F9FF11F" w14:textId="77777777" w:rsidR="000D0090" w:rsidRPr="007E474D" w:rsidRDefault="000D0090" w:rsidP="000D0090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r w:rsidRPr="007E474D">
        <w:rPr>
          <w:color w:val="000000"/>
          <w:sz w:val="28"/>
          <w:szCs w:val="28"/>
        </w:rPr>
        <w:t xml:space="preserve">Правила составления </w:t>
      </w:r>
      <w:proofErr w:type="spellStart"/>
      <w:r w:rsidRPr="007E474D">
        <w:rPr>
          <w:color w:val="000000"/>
          <w:sz w:val="28"/>
          <w:szCs w:val="28"/>
        </w:rPr>
        <w:t>синквейна</w:t>
      </w:r>
      <w:proofErr w:type="spellEnd"/>
    </w:p>
    <w:p w14:paraId="15F21133" w14:textId="77777777" w:rsidR="000D0090" w:rsidRPr="00ED6966" w:rsidRDefault="000D0090" w:rsidP="000D0090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 w:rsidRPr="00ED6966">
        <w:rPr>
          <w:b/>
          <w:bCs/>
          <w:color w:val="000000"/>
        </w:rPr>
        <w:t>Первая строчка</w:t>
      </w:r>
      <w:r w:rsidRPr="00ED6966">
        <w:rPr>
          <w:color w:val="000000"/>
        </w:rPr>
        <w:t> стихотворения — это его тема. Представлена она всего одним словом и обязательно существительным.</w:t>
      </w:r>
    </w:p>
    <w:p w14:paraId="028A8A54" w14:textId="77777777" w:rsidR="000D0090" w:rsidRPr="00ED6966" w:rsidRDefault="000D0090" w:rsidP="000D0090">
      <w:pPr>
        <w:numPr>
          <w:ilvl w:val="0"/>
          <w:numId w:val="1"/>
        </w:numPr>
        <w:shd w:val="clear" w:color="auto" w:fill="FFFFFF"/>
        <w:spacing w:before="30" w:after="30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D696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Вторая строка</w:t>
      </w:r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> состоит из двух слов, раскрывающих основную тему, описывающих ее. Это должны быть прилагательные. Допускается использование причастий.</w:t>
      </w:r>
    </w:p>
    <w:p w14:paraId="17E95FDB" w14:textId="77777777" w:rsidR="000D0090" w:rsidRPr="00ED6966" w:rsidRDefault="000D0090" w:rsidP="000D0090">
      <w:pPr>
        <w:numPr>
          <w:ilvl w:val="0"/>
          <w:numId w:val="1"/>
        </w:numPr>
        <w:shd w:val="clear" w:color="auto" w:fill="FFFFFF"/>
        <w:spacing w:before="30" w:after="30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>В </w:t>
      </w:r>
      <w:r w:rsidRPr="00ED696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третьей строчке</w:t>
      </w:r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посредством использования глаголов или деепричастий, описываются действия, </w:t>
      </w:r>
      <w:proofErr w:type="gramStart"/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>относящиеся к слову</w:t>
      </w:r>
      <w:proofErr w:type="gramEnd"/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являющемуся темой </w:t>
      </w:r>
      <w:proofErr w:type="spellStart"/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>. В третьей строке три слова.</w:t>
      </w:r>
    </w:p>
    <w:p w14:paraId="6F0F15E5" w14:textId="77777777" w:rsidR="000D0090" w:rsidRPr="00ED6966" w:rsidRDefault="000D0090" w:rsidP="000D0090">
      <w:pPr>
        <w:numPr>
          <w:ilvl w:val="0"/>
          <w:numId w:val="1"/>
        </w:numPr>
        <w:shd w:val="clear" w:color="auto" w:fill="FFFFFF"/>
        <w:spacing w:before="30" w:after="30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D696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Четвертая строка</w:t>
      </w:r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— это уже не набор слов, а целая фраза, при помощи которой составляющий высказывает свое отношение к теме. В данном случае это может быть как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составленное </w:t>
      </w:r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>предложение, так и крылатое выражение, пословица, поговорка, цитата, афоризм, обязательно в контексте раскрываемой темы.</w:t>
      </w:r>
    </w:p>
    <w:p w14:paraId="30C7F205" w14:textId="77777777" w:rsidR="000D0090" w:rsidRPr="00ED6966" w:rsidRDefault="000D0090" w:rsidP="000D0090">
      <w:pPr>
        <w:numPr>
          <w:ilvl w:val="0"/>
          <w:numId w:val="1"/>
        </w:numPr>
        <w:shd w:val="clear" w:color="auto" w:fill="FFFFFF"/>
        <w:spacing w:before="30" w:after="30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D696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Пятая строчка</w:t>
      </w:r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> — всего одно слово, которое представляет собой некий итог, резюме. Чаще всего это просто синоним к теме стихотворения.</w:t>
      </w:r>
    </w:p>
    <w:p w14:paraId="019C7F2A" w14:textId="77777777" w:rsidR="000D0090" w:rsidRDefault="000D0090" w:rsidP="000D0090">
      <w:pPr>
        <w:spacing w:after="0"/>
        <w:ind w:firstLine="709"/>
      </w:pPr>
      <w:r>
        <w:t>_________________________________________________________</w:t>
      </w:r>
    </w:p>
    <w:p w14:paraId="6BC71D76" w14:textId="77777777" w:rsidR="000D0090" w:rsidRDefault="000D0090" w:rsidP="000D0090">
      <w:pPr>
        <w:spacing w:after="0"/>
        <w:ind w:firstLine="709"/>
        <w:jc w:val="center"/>
      </w:pPr>
      <w:r>
        <w:t>ПАМЯТКА</w:t>
      </w:r>
    </w:p>
    <w:p w14:paraId="50C22257" w14:textId="77777777" w:rsidR="000D0090" w:rsidRPr="007E474D" w:rsidRDefault="000D0090" w:rsidP="000D0090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r w:rsidRPr="007E474D">
        <w:rPr>
          <w:color w:val="000000"/>
          <w:sz w:val="28"/>
          <w:szCs w:val="28"/>
        </w:rPr>
        <w:t xml:space="preserve">Правила составления </w:t>
      </w:r>
      <w:proofErr w:type="spellStart"/>
      <w:r w:rsidRPr="007E474D">
        <w:rPr>
          <w:color w:val="000000"/>
          <w:sz w:val="28"/>
          <w:szCs w:val="28"/>
        </w:rPr>
        <w:t>синквейна</w:t>
      </w:r>
      <w:proofErr w:type="spellEnd"/>
    </w:p>
    <w:p w14:paraId="42AC4D54" w14:textId="77777777" w:rsidR="000D0090" w:rsidRPr="00ED6966" w:rsidRDefault="000D0090" w:rsidP="000D0090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 w:rsidRPr="00ED6966">
        <w:rPr>
          <w:b/>
          <w:bCs/>
          <w:color w:val="000000"/>
        </w:rPr>
        <w:t>Первая строчка</w:t>
      </w:r>
      <w:r w:rsidRPr="00ED6966">
        <w:rPr>
          <w:color w:val="000000"/>
        </w:rPr>
        <w:t> стихотворения — это его тема. Представлена она всего одним словом и обязательно существительным.</w:t>
      </w:r>
    </w:p>
    <w:p w14:paraId="671F74AB" w14:textId="77777777" w:rsidR="000D0090" w:rsidRPr="00ED6966" w:rsidRDefault="000D0090" w:rsidP="000D0090">
      <w:pPr>
        <w:numPr>
          <w:ilvl w:val="0"/>
          <w:numId w:val="1"/>
        </w:numPr>
        <w:shd w:val="clear" w:color="auto" w:fill="FFFFFF"/>
        <w:spacing w:before="30" w:after="30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D696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Вторая строка</w:t>
      </w:r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> состоит из двух слов, раскрывающих основную тему, описывающих ее. Это должны быть прилагательные. Допускается использование причастий.</w:t>
      </w:r>
    </w:p>
    <w:p w14:paraId="3CCBA634" w14:textId="77777777" w:rsidR="000D0090" w:rsidRPr="00ED6966" w:rsidRDefault="000D0090" w:rsidP="000D0090">
      <w:pPr>
        <w:numPr>
          <w:ilvl w:val="0"/>
          <w:numId w:val="1"/>
        </w:numPr>
        <w:shd w:val="clear" w:color="auto" w:fill="FFFFFF"/>
        <w:spacing w:before="30" w:after="30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>В </w:t>
      </w:r>
      <w:r w:rsidRPr="00ED696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третьей строчке</w:t>
      </w:r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посредством использования глаголов или деепричастий, описываются действия, </w:t>
      </w:r>
      <w:proofErr w:type="gramStart"/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>относящиеся к слову</w:t>
      </w:r>
      <w:proofErr w:type="gramEnd"/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являющемуся темой </w:t>
      </w:r>
      <w:proofErr w:type="spellStart"/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>. В третьей строке три слова.</w:t>
      </w:r>
    </w:p>
    <w:p w14:paraId="6BB3E9D0" w14:textId="77777777" w:rsidR="000D0090" w:rsidRPr="00ED6966" w:rsidRDefault="000D0090" w:rsidP="000D0090">
      <w:pPr>
        <w:numPr>
          <w:ilvl w:val="0"/>
          <w:numId w:val="1"/>
        </w:numPr>
        <w:shd w:val="clear" w:color="auto" w:fill="FFFFFF"/>
        <w:spacing w:before="30" w:after="30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D696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Четвертая строка</w:t>
      </w:r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— это уже не набор слов, а целая фраза, при помощи которой составляющий высказывает свое отношение к теме. В данном случае это может быть как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составленное </w:t>
      </w:r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>предложение, так и крылатое выражение, пословица, поговорка, цитата, афоризм, обязательно в контексте раскрываемой темы.</w:t>
      </w:r>
    </w:p>
    <w:p w14:paraId="1DA257ED" w14:textId="701DB0FE" w:rsidR="00F12C76" w:rsidRDefault="000D0090" w:rsidP="000D0090">
      <w:pPr>
        <w:spacing w:after="0"/>
        <w:ind w:firstLine="709"/>
        <w:jc w:val="both"/>
      </w:pPr>
      <w:r w:rsidRPr="00ED696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Пятая строчка</w:t>
      </w:r>
      <w:r w:rsidRPr="00ED6966">
        <w:rPr>
          <w:rFonts w:eastAsia="Times New Roman" w:cs="Times New Roman"/>
          <w:color w:val="000000"/>
          <w:sz w:val="24"/>
          <w:szCs w:val="24"/>
          <w:lang w:eastAsia="ru-RU"/>
        </w:rPr>
        <w:t> — всего одно слово, которое представляет собой некий итог, резюме. Чаще всего это просто синоним к теме стихотворения.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C2DBD"/>
    <w:multiLevelType w:val="multilevel"/>
    <w:tmpl w:val="AC80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67"/>
    <w:rsid w:val="000D0090"/>
    <w:rsid w:val="00122B6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7ED4A-5878-40F7-8867-E8121021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09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0D009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2023-07-12T16:33:00Z</dcterms:created>
  <dcterms:modified xsi:type="dcterms:W3CDTF">2023-07-12T16:33:00Z</dcterms:modified>
</cp:coreProperties>
</file>