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F9230" w14:textId="4EDA143D" w:rsidR="00561424" w:rsidRPr="00561424" w:rsidRDefault="00561424" w:rsidP="00561424">
      <w:pPr>
        <w:spacing w:after="0"/>
        <w:ind w:firstLine="709"/>
        <w:jc w:val="both"/>
        <w:rPr>
          <w:b/>
          <w:bCs/>
        </w:rPr>
      </w:pPr>
      <w:r w:rsidRPr="00561424">
        <w:rPr>
          <w:b/>
          <w:bCs/>
        </w:rPr>
        <w:t>Приложение 3.</w:t>
      </w:r>
      <w:bookmarkStart w:id="0" w:name="_GoBack"/>
      <w:bookmarkEnd w:id="0"/>
    </w:p>
    <w:p w14:paraId="2667F882" w14:textId="77777777" w:rsidR="00561424" w:rsidRPr="00633684" w:rsidRDefault="00561424" w:rsidP="00561424">
      <w:pPr>
        <w:shd w:val="clear" w:color="auto" w:fill="FFFFFF"/>
        <w:spacing w:after="0"/>
        <w:jc w:val="both"/>
        <w:rPr>
          <w:rFonts w:eastAsia="Times New Roman" w:cs="Helvetica"/>
          <w:color w:val="333333"/>
          <w:szCs w:val="28"/>
          <w:lang w:eastAsia="ru-RU"/>
        </w:rPr>
      </w:pPr>
      <w:r w:rsidRPr="00633684">
        <w:rPr>
          <w:rFonts w:eastAsia="Times New Roman" w:cs="Helvetica"/>
          <w:b/>
          <w:bCs/>
          <w:color w:val="333333"/>
          <w:szCs w:val="28"/>
          <w:lang w:eastAsia="ru-RU"/>
        </w:rPr>
        <w:t>Капиллярное кровотечение.</w:t>
      </w:r>
      <w:r w:rsidRPr="00633684">
        <w:rPr>
          <w:rFonts w:eastAsia="Times New Roman" w:cs="Helvetica"/>
          <w:color w:val="333333"/>
          <w:szCs w:val="28"/>
          <w:lang w:eastAsia="ru-RU"/>
        </w:rPr>
        <w:t xml:space="preserve">  Если рана, неглубокая и небольшая, кровоточит как губка, то можно предположить повреждение капиллярной сети. Для остановки такого кровотечения полезно промыть рану пероксидом водорода, края раны обработать 5% раствором йода или спиртовым раствором бриллиантового зелёного - «зелёнки», после чего наложить на неё асептическую повязку и потуже забинтовать. Повязка должна состоять из нескольких слоёв марли и ваты. Или заклеить бактерицидным пластырем.</w:t>
      </w:r>
    </w:p>
    <w:p w14:paraId="7DB5481F" w14:textId="77777777" w:rsidR="00561424" w:rsidRPr="00633684" w:rsidRDefault="00561424" w:rsidP="00561424">
      <w:pPr>
        <w:shd w:val="clear" w:color="auto" w:fill="FFFFFF"/>
        <w:spacing w:after="0"/>
        <w:jc w:val="both"/>
        <w:rPr>
          <w:rFonts w:eastAsia="Times New Roman" w:cs="Times New Roman"/>
          <w:color w:val="333333"/>
          <w:szCs w:val="28"/>
          <w:lang w:eastAsia="ru-RU"/>
        </w:rPr>
      </w:pPr>
      <w:r w:rsidRPr="00633684">
        <w:rPr>
          <w:rFonts w:eastAsia="Times New Roman" w:cs="Times New Roman"/>
          <w:b/>
          <w:bCs/>
          <w:color w:val="333333"/>
          <w:szCs w:val="28"/>
          <w:lang w:eastAsia="ru-RU"/>
        </w:rPr>
        <w:t>Носовое кровотечение.</w:t>
      </w:r>
      <w:r w:rsidRPr="00633684">
        <w:rPr>
          <w:rFonts w:eastAsia="Times New Roman" w:cs="Times New Roman"/>
          <w:color w:val="333333"/>
          <w:szCs w:val="28"/>
          <w:lang w:eastAsia="ru-RU"/>
        </w:rPr>
        <w:t xml:space="preserve"> Самая распространенная причина носовых кровотечений — травмы. У некоторых сосуды могут пострадать даже от сильного сморкания или от привычки ковырять в носу пальцем. У детей носовые кровотечения часто возникают из-за воспаленных аденоидов или же из-за слишком сухого воздуха в помещении: пересохшая слизистая оболочка трескается и разрывает кровеносный сосуд.   Иногда носовые кровотечения возникают при резком понижении атмосферного давления, длительном пребывании на солнце, физическом перенапряжении.  Регулярные кровотечения из носа встречаются при болезнях крови, ревматизме, сахарном диабете, хронических заболеваниях печени.</w:t>
      </w:r>
    </w:p>
    <w:p w14:paraId="2E9CD69B" w14:textId="77777777" w:rsidR="00561424" w:rsidRPr="00633684" w:rsidRDefault="00561424" w:rsidP="00561424">
      <w:pPr>
        <w:shd w:val="clear" w:color="auto" w:fill="FFFFFF"/>
        <w:spacing w:after="0"/>
        <w:jc w:val="both"/>
        <w:rPr>
          <w:rFonts w:eastAsia="Times New Roman" w:cs="Times New Roman"/>
          <w:b/>
          <w:bCs/>
          <w:color w:val="333333"/>
          <w:szCs w:val="28"/>
          <w:lang w:eastAsia="ru-RU"/>
        </w:rPr>
      </w:pPr>
      <w:r w:rsidRPr="00633684">
        <w:rPr>
          <w:rFonts w:eastAsia="Times New Roman" w:cs="Times New Roman"/>
          <w:b/>
          <w:bCs/>
          <w:color w:val="333333"/>
          <w:szCs w:val="28"/>
          <w:lang w:eastAsia="ru-RU"/>
        </w:rPr>
        <w:t xml:space="preserve">Первая помощь при носовом кровотечении </w:t>
      </w:r>
    </w:p>
    <w:p w14:paraId="51E1D033" w14:textId="77777777" w:rsidR="00561424" w:rsidRPr="00633684" w:rsidRDefault="00561424" w:rsidP="00561424">
      <w:pPr>
        <w:shd w:val="clear" w:color="auto" w:fill="FFFFFF"/>
        <w:spacing w:after="0"/>
        <w:jc w:val="both"/>
        <w:rPr>
          <w:rFonts w:eastAsia="Times New Roman" w:cs="Times New Roman"/>
          <w:color w:val="333333"/>
          <w:szCs w:val="28"/>
          <w:lang w:eastAsia="ru-RU"/>
        </w:rPr>
      </w:pPr>
      <w:r w:rsidRPr="00633684">
        <w:rPr>
          <w:rFonts w:eastAsia="Times New Roman" w:cs="Times New Roman"/>
          <w:color w:val="333333"/>
          <w:szCs w:val="28"/>
          <w:lang w:eastAsia="ru-RU"/>
        </w:rPr>
        <w:t xml:space="preserve">1. Слегка наклоните голову пострадавшего, вперед, и дайте стечь крови. </w:t>
      </w:r>
    </w:p>
    <w:p w14:paraId="5EFD10D6" w14:textId="77777777" w:rsidR="00561424" w:rsidRPr="00633684" w:rsidRDefault="00561424" w:rsidP="00561424">
      <w:pPr>
        <w:shd w:val="clear" w:color="auto" w:fill="FFFFFF"/>
        <w:spacing w:after="0"/>
        <w:jc w:val="both"/>
        <w:rPr>
          <w:rFonts w:eastAsia="Times New Roman" w:cs="Times New Roman"/>
          <w:color w:val="333333"/>
          <w:szCs w:val="28"/>
          <w:lang w:eastAsia="ru-RU"/>
        </w:rPr>
      </w:pPr>
      <w:r w:rsidRPr="00633684">
        <w:rPr>
          <w:rFonts w:eastAsia="Times New Roman" w:cs="Times New Roman"/>
          <w:color w:val="333333"/>
          <w:szCs w:val="28"/>
          <w:lang w:eastAsia="ru-RU"/>
        </w:rPr>
        <w:t xml:space="preserve">2. Сожмите на мин. нос чуть выше ноздрей. </w:t>
      </w:r>
    </w:p>
    <w:p w14:paraId="2D7BD98E" w14:textId="77777777" w:rsidR="00561424" w:rsidRPr="00633684" w:rsidRDefault="00561424" w:rsidP="00561424">
      <w:pPr>
        <w:shd w:val="clear" w:color="auto" w:fill="FFFFFF"/>
        <w:spacing w:after="0"/>
        <w:jc w:val="both"/>
        <w:rPr>
          <w:rFonts w:eastAsia="Times New Roman" w:cs="Times New Roman"/>
          <w:color w:val="333333"/>
          <w:szCs w:val="28"/>
          <w:lang w:eastAsia="ru-RU"/>
        </w:rPr>
      </w:pPr>
      <w:r w:rsidRPr="00633684">
        <w:rPr>
          <w:rFonts w:eastAsia="Times New Roman" w:cs="Times New Roman"/>
          <w:color w:val="333333"/>
          <w:szCs w:val="28"/>
          <w:lang w:eastAsia="ru-RU"/>
        </w:rPr>
        <w:t xml:space="preserve">3. Приложите холод к переносице и на затылок (снег, лед). </w:t>
      </w:r>
    </w:p>
    <w:p w14:paraId="0355E113" w14:textId="77777777" w:rsidR="00561424" w:rsidRPr="00633684" w:rsidRDefault="00561424" w:rsidP="00561424">
      <w:pPr>
        <w:shd w:val="clear" w:color="auto" w:fill="FFFFFF"/>
        <w:spacing w:after="0"/>
        <w:jc w:val="both"/>
        <w:rPr>
          <w:rFonts w:eastAsia="Times New Roman" w:cs="Times New Roman"/>
          <w:color w:val="333333"/>
          <w:szCs w:val="28"/>
          <w:lang w:eastAsia="ru-RU"/>
        </w:rPr>
      </w:pPr>
      <w:r w:rsidRPr="00633684">
        <w:rPr>
          <w:rFonts w:eastAsia="Times New Roman" w:cs="Times New Roman"/>
          <w:color w:val="333333"/>
          <w:szCs w:val="28"/>
          <w:lang w:eastAsia="ru-RU"/>
        </w:rPr>
        <w:t xml:space="preserve">4. Если кровотечение не остановилось, введите в носовые ходы ватные тампоны, смоченные перекисью водорода и, прижмите их пальцами к носовой перегородке на мин. </w:t>
      </w:r>
    </w:p>
    <w:p w14:paraId="10A84A21" w14:textId="77777777" w:rsidR="00561424" w:rsidRPr="00633684" w:rsidRDefault="00561424" w:rsidP="00561424">
      <w:pPr>
        <w:shd w:val="clear" w:color="auto" w:fill="FFFFFF"/>
        <w:spacing w:after="0"/>
        <w:jc w:val="both"/>
        <w:rPr>
          <w:rFonts w:eastAsia="Times New Roman" w:cs="Times New Roman"/>
          <w:color w:val="333333"/>
          <w:szCs w:val="28"/>
          <w:lang w:eastAsia="ru-RU"/>
        </w:rPr>
      </w:pPr>
      <w:r w:rsidRPr="00633684">
        <w:rPr>
          <w:rFonts w:eastAsia="Times New Roman" w:cs="Times New Roman"/>
          <w:color w:val="333333"/>
          <w:szCs w:val="28"/>
          <w:lang w:eastAsia="ru-RU"/>
        </w:rPr>
        <w:t>5. После остановки кровотечения пострадавший должен избегать резких движений и не кушать горячей пищи. Нельзя сморкаться!</w:t>
      </w:r>
      <w:r w:rsidRPr="00633684">
        <w:rPr>
          <w:b/>
          <w:bCs/>
          <w:szCs w:val="28"/>
        </w:rPr>
        <w:t xml:space="preserve"> </w:t>
      </w:r>
    </w:p>
    <w:p w14:paraId="23309E9E" w14:textId="77777777" w:rsidR="00561424" w:rsidRPr="00633684" w:rsidRDefault="00561424" w:rsidP="00561424">
      <w:pPr>
        <w:spacing w:after="0"/>
        <w:ind w:left="-680" w:firstLine="709"/>
        <w:rPr>
          <w:b/>
          <w:bCs/>
          <w:szCs w:val="28"/>
        </w:rPr>
      </w:pPr>
    </w:p>
    <w:p w14:paraId="1B41E9F1" w14:textId="77777777" w:rsidR="00561424" w:rsidRPr="00633684" w:rsidRDefault="00561424" w:rsidP="00561424">
      <w:pPr>
        <w:spacing w:after="0"/>
        <w:ind w:left="-680" w:firstLine="709"/>
        <w:rPr>
          <w:b/>
          <w:bCs/>
          <w:szCs w:val="28"/>
        </w:rPr>
      </w:pPr>
    </w:p>
    <w:p w14:paraId="4AB89486" w14:textId="77777777" w:rsidR="00561424" w:rsidRPr="00633684" w:rsidRDefault="00561424" w:rsidP="00561424">
      <w:pPr>
        <w:spacing w:after="0"/>
        <w:ind w:left="-680" w:firstLine="709"/>
        <w:rPr>
          <w:b/>
          <w:bCs/>
          <w:szCs w:val="28"/>
        </w:rPr>
      </w:pPr>
    </w:p>
    <w:p w14:paraId="2626A795" w14:textId="77777777" w:rsidR="00561424" w:rsidRPr="00633684" w:rsidRDefault="00561424" w:rsidP="00561424">
      <w:pPr>
        <w:spacing w:after="0"/>
        <w:ind w:left="-680" w:firstLine="709"/>
        <w:rPr>
          <w:b/>
          <w:bCs/>
          <w:szCs w:val="28"/>
        </w:rPr>
      </w:pPr>
    </w:p>
    <w:p w14:paraId="33F7BCDF" w14:textId="77777777" w:rsidR="00561424" w:rsidRDefault="00561424" w:rsidP="00561424">
      <w:pPr>
        <w:spacing w:after="0"/>
        <w:ind w:left="-680" w:firstLine="709"/>
        <w:rPr>
          <w:b/>
          <w:bCs/>
          <w:szCs w:val="28"/>
        </w:rPr>
      </w:pPr>
    </w:p>
    <w:p w14:paraId="42158443" w14:textId="77777777" w:rsidR="00561424" w:rsidRDefault="00561424" w:rsidP="00561424">
      <w:pPr>
        <w:spacing w:after="0"/>
        <w:ind w:left="-680" w:firstLine="709"/>
        <w:rPr>
          <w:b/>
          <w:bCs/>
          <w:szCs w:val="28"/>
        </w:rPr>
      </w:pPr>
    </w:p>
    <w:p w14:paraId="4E7FE298" w14:textId="77777777" w:rsidR="00561424" w:rsidRDefault="00561424" w:rsidP="00561424">
      <w:pPr>
        <w:spacing w:after="0"/>
        <w:ind w:left="-680" w:firstLine="709"/>
        <w:rPr>
          <w:b/>
          <w:bCs/>
          <w:szCs w:val="28"/>
        </w:rPr>
      </w:pPr>
    </w:p>
    <w:p w14:paraId="1B24BC69" w14:textId="77777777" w:rsidR="00561424" w:rsidRDefault="00561424" w:rsidP="00561424">
      <w:pPr>
        <w:spacing w:after="0"/>
        <w:ind w:left="-680" w:firstLine="709"/>
        <w:rPr>
          <w:b/>
          <w:bCs/>
          <w:szCs w:val="28"/>
        </w:rPr>
      </w:pPr>
    </w:p>
    <w:p w14:paraId="6B5CBDCA" w14:textId="77777777" w:rsidR="00561424" w:rsidRDefault="00561424" w:rsidP="00561424">
      <w:pPr>
        <w:spacing w:after="0"/>
        <w:ind w:left="-680" w:firstLine="709"/>
        <w:rPr>
          <w:b/>
          <w:bCs/>
          <w:szCs w:val="28"/>
        </w:rPr>
      </w:pPr>
    </w:p>
    <w:p w14:paraId="5FE9F0AE" w14:textId="77777777" w:rsidR="00561424" w:rsidRDefault="00561424" w:rsidP="00561424">
      <w:pPr>
        <w:spacing w:after="0"/>
        <w:ind w:left="-680" w:firstLine="709"/>
        <w:rPr>
          <w:b/>
          <w:bCs/>
          <w:szCs w:val="28"/>
        </w:rPr>
      </w:pPr>
    </w:p>
    <w:p w14:paraId="2CC33E9F" w14:textId="77777777" w:rsidR="00561424" w:rsidRDefault="00561424" w:rsidP="00561424">
      <w:pPr>
        <w:spacing w:after="0"/>
        <w:ind w:left="-680" w:firstLine="709"/>
        <w:rPr>
          <w:b/>
          <w:bCs/>
          <w:szCs w:val="28"/>
        </w:rPr>
      </w:pPr>
    </w:p>
    <w:p w14:paraId="59461375" w14:textId="77777777" w:rsidR="00561424" w:rsidRDefault="00561424" w:rsidP="00561424">
      <w:pPr>
        <w:spacing w:after="0"/>
        <w:ind w:left="-680" w:firstLine="709"/>
        <w:rPr>
          <w:b/>
          <w:bCs/>
          <w:szCs w:val="28"/>
        </w:rPr>
      </w:pPr>
    </w:p>
    <w:p w14:paraId="70654418" w14:textId="77777777" w:rsidR="00561424" w:rsidRDefault="00561424" w:rsidP="00561424">
      <w:pPr>
        <w:spacing w:after="0"/>
        <w:ind w:left="-680" w:firstLine="709"/>
        <w:rPr>
          <w:b/>
          <w:bCs/>
          <w:szCs w:val="28"/>
        </w:rPr>
      </w:pPr>
    </w:p>
    <w:p w14:paraId="77F24FB1" w14:textId="77777777" w:rsidR="00561424" w:rsidRDefault="00561424" w:rsidP="00561424">
      <w:pPr>
        <w:spacing w:after="0"/>
        <w:ind w:left="-680" w:firstLine="709"/>
        <w:rPr>
          <w:b/>
          <w:bCs/>
          <w:szCs w:val="28"/>
        </w:rPr>
      </w:pPr>
    </w:p>
    <w:p w14:paraId="25E826A0" w14:textId="77777777" w:rsidR="00561424" w:rsidRDefault="00561424" w:rsidP="00561424">
      <w:pPr>
        <w:spacing w:after="0"/>
        <w:ind w:left="-680" w:firstLine="709"/>
        <w:rPr>
          <w:b/>
          <w:bCs/>
          <w:szCs w:val="28"/>
        </w:rPr>
      </w:pPr>
      <w:bookmarkStart w:id="1" w:name="_Hlk119185535"/>
    </w:p>
    <w:p w14:paraId="561E7C33" w14:textId="77777777" w:rsidR="00561424" w:rsidRDefault="00561424" w:rsidP="00561424">
      <w:pPr>
        <w:spacing w:after="0"/>
        <w:ind w:left="-680" w:firstLine="709"/>
        <w:rPr>
          <w:b/>
          <w:bCs/>
          <w:szCs w:val="28"/>
        </w:rPr>
      </w:pPr>
    </w:p>
    <w:p w14:paraId="6A8F9395" w14:textId="77777777" w:rsidR="00561424" w:rsidRDefault="00561424" w:rsidP="00561424">
      <w:pPr>
        <w:spacing w:after="0"/>
        <w:ind w:left="-680" w:firstLine="709"/>
        <w:rPr>
          <w:b/>
          <w:bCs/>
          <w:szCs w:val="28"/>
        </w:rPr>
      </w:pPr>
    </w:p>
    <w:p w14:paraId="211D99EA" w14:textId="77777777" w:rsidR="00561424" w:rsidRDefault="00561424" w:rsidP="00561424">
      <w:pPr>
        <w:spacing w:after="0"/>
        <w:ind w:left="-680" w:firstLine="709"/>
        <w:rPr>
          <w:b/>
          <w:bCs/>
          <w:szCs w:val="28"/>
        </w:rPr>
      </w:pPr>
    </w:p>
    <w:bookmarkEnd w:id="1"/>
    <w:p w14:paraId="07A6773C" w14:textId="77777777" w:rsidR="00561424" w:rsidRPr="00541A53" w:rsidRDefault="00561424" w:rsidP="00561424">
      <w:pPr>
        <w:shd w:val="clear" w:color="auto" w:fill="FFFFFF"/>
        <w:spacing w:after="0"/>
        <w:jc w:val="both"/>
        <w:rPr>
          <w:rFonts w:eastAsia="Times New Roman" w:cs="Times New Roman"/>
          <w:b/>
          <w:bCs/>
          <w:color w:val="333333"/>
          <w:szCs w:val="28"/>
          <w:lang w:eastAsia="ru-RU"/>
        </w:rPr>
      </w:pPr>
      <w:r w:rsidRPr="00541A53">
        <w:rPr>
          <w:rFonts w:eastAsia="Times New Roman" w:cs="Times New Roman"/>
          <w:b/>
          <w:bCs/>
          <w:color w:val="333333"/>
          <w:szCs w:val="28"/>
          <w:lang w:eastAsia="ru-RU"/>
        </w:rPr>
        <w:lastRenderedPageBreak/>
        <w:t>Артериальное кровотечение</w:t>
      </w:r>
    </w:p>
    <w:p w14:paraId="1838E861" w14:textId="77777777" w:rsidR="00561424" w:rsidRDefault="00561424" w:rsidP="00561424">
      <w:pPr>
        <w:shd w:val="clear" w:color="auto" w:fill="FFFFFF"/>
        <w:spacing w:after="0"/>
        <w:jc w:val="both"/>
        <w:rPr>
          <w:rFonts w:eastAsia="Times New Roman" w:cs="Times New Roman"/>
          <w:color w:val="333333"/>
          <w:sz w:val="24"/>
          <w:szCs w:val="24"/>
          <w:lang w:eastAsia="ru-RU"/>
        </w:rPr>
      </w:pPr>
      <w:r w:rsidRPr="00541A53">
        <w:rPr>
          <w:rFonts w:eastAsia="Times New Roman" w:cs="Times New Roman"/>
          <w:color w:val="333333"/>
          <w:sz w:val="24"/>
          <w:szCs w:val="24"/>
          <w:lang w:eastAsia="ru-RU"/>
        </w:rPr>
        <w:t xml:space="preserve">Если кровь из раны бьёт прерывистой струёй или фонтанчиком, цвет крови ярко-красный (алый) значит, повреждена крупная артерия. Такое кровотечение несёт большую угрозу жизни человека, так как он за короткое время может потерять много крови. Действовать надо незамедлительно! Сначала необходимо зажать артерию в том месте, где прощупывается пульс, Затем, если повреждены конечности наложить резиновый </w:t>
      </w:r>
      <w:proofErr w:type="gramStart"/>
      <w:r w:rsidRPr="00541A53">
        <w:rPr>
          <w:rFonts w:eastAsia="Times New Roman" w:cs="Times New Roman"/>
          <w:color w:val="333333"/>
          <w:sz w:val="24"/>
          <w:szCs w:val="24"/>
          <w:lang w:eastAsia="ru-RU"/>
        </w:rPr>
        <w:t>жгут</w:t>
      </w:r>
      <w:r>
        <w:rPr>
          <w:rFonts w:eastAsia="Times New Roman" w:cs="Times New Roman"/>
          <w:color w:val="333333"/>
          <w:sz w:val="24"/>
          <w:szCs w:val="24"/>
          <w:lang w:eastAsia="ru-RU"/>
        </w:rPr>
        <w:t xml:space="preserve"> </w:t>
      </w:r>
      <w:r w:rsidRPr="00541A53">
        <w:rPr>
          <w:rFonts w:eastAsia="Times New Roman" w:cs="Times New Roman"/>
          <w:color w:val="333333"/>
          <w:sz w:val="24"/>
          <w:szCs w:val="24"/>
          <w:lang w:eastAsia="ru-RU"/>
        </w:rPr>
        <w:t>,</w:t>
      </w:r>
      <w:proofErr w:type="gramEnd"/>
      <w:r w:rsidRPr="00541A53">
        <w:rPr>
          <w:rFonts w:eastAsia="Times New Roman" w:cs="Times New Roman"/>
          <w:color w:val="333333"/>
          <w:sz w:val="24"/>
          <w:szCs w:val="24"/>
          <w:lang w:eastAsia="ru-RU"/>
        </w:rPr>
        <w:t xml:space="preserve"> обведя его 2-3 раза вокруг конечности, завязав узлом, или закрутку выше раненого участка. Обязательно прикрепить записку с указанием времени наложения жгута. Отправить пострадавшего в медицинское учреждение.</w:t>
      </w:r>
    </w:p>
    <w:p w14:paraId="5A3791D3" w14:textId="77777777" w:rsidR="00561424" w:rsidRPr="00541A53" w:rsidRDefault="00561424" w:rsidP="00561424">
      <w:pPr>
        <w:shd w:val="clear" w:color="auto" w:fill="FFFFFF"/>
        <w:spacing w:after="0"/>
        <w:jc w:val="both"/>
        <w:rPr>
          <w:rFonts w:eastAsia="Times New Roman" w:cs="Times New Roman"/>
          <w:b/>
          <w:bCs/>
          <w:color w:val="333333"/>
          <w:sz w:val="24"/>
          <w:szCs w:val="24"/>
          <w:lang w:eastAsia="ru-RU"/>
        </w:rPr>
      </w:pPr>
      <w:r w:rsidRPr="00541A53">
        <w:rPr>
          <w:rFonts w:eastAsia="Times New Roman" w:cs="Times New Roman"/>
          <w:b/>
          <w:bCs/>
          <w:color w:val="333333"/>
          <w:sz w:val="24"/>
          <w:szCs w:val="24"/>
          <w:lang w:eastAsia="ru-RU"/>
        </w:rPr>
        <w:t>(</w:t>
      </w:r>
      <w:r>
        <w:rPr>
          <w:rFonts w:eastAsia="Times New Roman" w:cs="Times New Roman"/>
          <w:b/>
          <w:bCs/>
          <w:color w:val="333333"/>
          <w:sz w:val="24"/>
          <w:szCs w:val="24"/>
          <w:lang w:eastAsia="ru-RU"/>
        </w:rPr>
        <w:t>Ж</w:t>
      </w:r>
      <w:r w:rsidRPr="00541A53">
        <w:rPr>
          <w:rFonts w:eastAsia="Times New Roman" w:cs="Times New Roman"/>
          <w:b/>
          <w:bCs/>
          <w:color w:val="333333"/>
          <w:sz w:val="24"/>
          <w:szCs w:val="24"/>
          <w:lang w:eastAsia="ru-RU"/>
        </w:rPr>
        <w:t>гут – крайняя мера временной остановки артериального кровотечения и кровотечения из крупных вен, например, бедренной!)</w:t>
      </w:r>
    </w:p>
    <w:p w14:paraId="20E23B86" w14:textId="77777777" w:rsidR="00561424" w:rsidRPr="003A507E" w:rsidRDefault="00561424" w:rsidP="00561424">
      <w:pPr>
        <w:pStyle w:val="3"/>
        <w:shd w:val="clear" w:color="auto" w:fill="FFFFFF"/>
        <w:spacing w:before="0" w:line="408" w:lineRule="atLeast"/>
        <w:jc w:val="center"/>
        <w:rPr>
          <w:rFonts w:ascii="Times New Roman" w:hAnsi="Times New Roman" w:cs="Times New Roman"/>
          <w:color w:val="000000"/>
          <w:sz w:val="27"/>
        </w:rPr>
      </w:pPr>
      <w:r w:rsidRPr="003A507E">
        <w:rPr>
          <w:rStyle w:val="a4"/>
          <w:rFonts w:ascii="Times New Roman" w:hAnsi="Times New Roman" w:cs="Times New Roman"/>
          <w:color w:val="000000"/>
        </w:rPr>
        <w:t>Остановка наружного кровотечения жгутом-закруткой</w:t>
      </w:r>
    </w:p>
    <w:tbl>
      <w:tblPr>
        <w:tblpPr w:leftFromText="180" w:rightFromText="180" w:vertAnchor="page" w:horzAnchor="margin" w:tblpY="5731"/>
        <w:tblW w:w="8310" w:type="dxa"/>
        <w:tblBorders>
          <w:top w:val="single" w:sz="6" w:space="0" w:color="CECECE"/>
          <w:left w:val="single" w:sz="6" w:space="0" w:color="CECECE"/>
          <w:bottom w:val="single" w:sz="6" w:space="0" w:color="CECECE"/>
          <w:right w:val="single" w:sz="6" w:space="0" w:color="CECECE"/>
        </w:tblBorders>
        <w:tblCellMar>
          <w:left w:w="0" w:type="dxa"/>
          <w:right w:w="0" w:type="dxa"/>
        </w:tblCellMar>
        <w:tblLook w:val="04A0" w:firstRow="1" w:lastRow="0" w:firstColumn="1" w:lastColumn="0" w:noHBand="0" w:noVBand="1"/>
      </w:tblPr>
      <w:tblGrid>
        <w:gridCol w:w="3220"/>
        <w:gridCol w:w="5090"/>
      </w:tblGrid>
      <w:tr w:rsidR="00561424" w14:paraId="406082AD" w14:textId="77777777" w:rsidTr="009C04DF">
        <w:trPr>
          <w:trHeight w:val="33"/>
        </w:trPr>
        <w:tc>
          <w:tcPr>
            <w:tcW w:w="32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14:paraId="22123E6D" w14:textId="77777777" w:rsidR="00561424" w:rsidRDefault="00561424" w:rsidP="009C04DF">
            <w:pPr>
              <w:spacing w:line="408" w:lineRule="atLeast"/>
              <w:jc w:val="center"/>
              <w:rPr>
                <w:rFonts w:cs="Times New Roman"/>
                <w:color w:val="000000"/>
              </w:rPr>
            </w:pPr>
            <w:r>
              <w:rPr>
                <w:noProof/>
                <w:color w:val="000000"/>
              </w:rPr>
              <w:drawing>
                <wp:inline distT="0" distB="0" distL="0" distR="0" wp14:anchorId="4F026C45" wp14:editId="2B006DBB">
                  <wp:extent cx="1905000" cy="1333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333500"/>
                          </a:xfrm>
                          <a:prstGeom prst="rect">
                            <a:avLst/>
                          </a:prstGeom>
                          <a:noFill/>
                          <a:ln>
                            <a:noFill/>
                          </a:ln>
                        </pic:spPr>
                      </pic:pic>
                    </a:graphicData>
                  </a:graphic>
                </wp:inline>
              </w:drawing>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14:paraId="30F19EA9" w14:textId="77777777" w:rsidR="00561424" w:rsidRDefault="00561424" w:rsidP="009C04DF">
            <w:pPr>
              <w:pStyle w:val="a3"/>
              <w:spacing w:before="150" w:beforeAutospacing="0" w:after="150" w:afterAutospacing="0"/>
              <w:rPr>
                <w:color w:val="000000"/>
              </w:rPr>
            </w:pPr>
            <w:r>
              <w:rPr>
                <w:color w:val="000000"/>
              </w:rPr>
              <w:t xml:space="preserve">Наложи жгут-закрутку (турникет) из </w:t>
            </w:r>
            <w:proofErr w:type="spellStart"/>
            <w:r>
              <w:rPr>
                <w:color w:val="000000"/>
              </w:rPr>
              <w:t>узкосложенного</w:t>
            </w:r>
            <w:proofErr w:type="spellEnd"/>
            <w:r>
              <w:rPr>
                <w:color w:val="000000"/>
              </w:rPr>
              <w:t xml:space="preserve"> подручного материала (ткани, косынки, веревки) вокруг конечности выше раны поверх одежды или, подложив ткань на кожу и завяжи концы его узлом так, чтобы образовалась петля. Вставь в петлю палку (или другой подобный предмет) так, чтобы она находилась под узлом</w:t>
            </w:r>
          </w:p>
        </w:tc>
      </w:tr>
      <w:tr w:rsidR="00561424" w14:paraId="5CA9BEF6" w14:textId="77777777" w:rsidTr="009C04DF">
        <w:trPr>
          <w:trHeight w:val="28"/>
        </w:trPr>
        <w:tc>
          <w:tcPr>
            <w:tcW w:w="32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14:paraId="5181F30D" w14:textId="77777777" w:rsidR="00561424" w:rsidRDefault="00561424" w:rsidP="009C04DF">
            <w:pPr>
              <w:spacing w:line="408" w:lineRule="atLeast"/>
              <w:jc w:val="center"/>
            </w:pPr>
            <w:r>
              <w:rPr>
                <w:noProof/>
              </w:rPr>
              <w:drawing>
                <wp:inline distT="0" distB="0" distL="0" distR="0" wp14:anchorId="4A7E7088" wp14:editId="6FAFE3D3">
                  <wp:extent cx="1905000" cy="1143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14:paraId="01560927" w14:textId="77777777" w:rsidR="00561424" w:rsidRDefault="00561424" w:rsidP="009C04DF">
            <w:pPr>
              <w:pStyle w:val="a3"/>
              <w:spacing w:before="150" w:beforeAutospacing="0" w:after="150" w:afterAutospacing="0"/>
            </w:pPr>
            <w:r>
              <w:t>Вращая палку, затяни жгут-закрутку (турникет) до отсутствия пульса ниже места ранения и прекращения кровотечения</w:t>
            </w:r>
          </w:p>
        </w:tc>
      </w:tr>
      <w:tr w:rsidR="00561424" w14:paraId="7BDC1354" w14:textId="77777777" w:rsidTr="009C04DF">
        <w:trPr>
          <w:trHeight w:val="1002"/>
        </w:trPr>
        <w:tc>
          <w:tcPr>
            <w:tcW w:w="3220" w:type="dxa"/>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14:paraId="770FBA22" w14:textId="77777777" w:rsidR="00561424" w:rsidRDefault="00561424" w:rsidP="009C04DF">
            <w:pPr>
              <w:jc w:val="center"/>
              <w:rPr>
                <w:color w:val="000000"/>
              </w:rPr>
            </w:pPr>
            <w:r>
              <w:rPr>
                <w:color w:val="000000"/>
              </w:rPr>
              <w:t> </w:t>
            </w:r>
            <w:r>
              <w:rPr>
                <w:noProof/>
                <w:color w:val="000000"/>
              </w:rPr>
              <w:drawing>
                <wp:inline distT="0" distB="0" distL="0" distR="0" wp14:anchorId="49C40E5D" wp14:editId="0167D13E">
                  <wp:extent cx="1905000" cy="14192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19225"/>
                          </a:xfrm>
                          <a:prstGeom prst="rect">
                            <a:avLst/>
                          </a:prstGeom>
                          <a:noFill/>
                          <a:ln>
                            <a:noFill/>
                          </a:ln>
                        </pic:spPr>
                      </pic:pic>
                    </a:graphicData>
                  </a:graphic>
                </wp:inline>
              </w:drawing>
            </w:r>
          </w:p>
        </w:tc>
        <w:tc>
          <w:tcPr>
            <w:tcW w:w="0" w:type="auto"/>
            <w:tcBorders>
              <w:top w:val="single" w:sz="24" w:space="0" w:color="CECECE"/>
              <w:left w:val="single" w:sz="24" w:space="0" w:color="CECECE"/>
              <w:bottom w:val="single" w:sz="24" w:space="0" w:color="CECECE"/>
              <w:right w:val="single" w:sz="24" w:space="0" w:color="CECECE"/>
            </w:tcBorders>
            <w:tcMar>
              <w:top w:w="60" w:type="dxa"/>
              <w:left w:w="75" w:type="dxa"/>
              <w:bottom w:w="60" w:type="dxa"/>
              <w:right w:w="75" w:type="dxa"/>
            </w:tcMar>
            <w:vAlign w:val="center"/>
            <w:hideMark/>
          </w:tcPr>
          <w:p w14:paraId="31649CB2" w14:textId="77777777" w:rsidR="00561424" w:rsidRDefault="00561424" w:rsidP="009C04DF">
            <w:pPr>
              <w:pStyle w:val="a3"/>
              <w:spacing w:before="150" w:beforeAutospacing="0" w:after="150" w:afterAutospacing="0"/>
              <w:rPr>
                <w:color w:val="000000"/>
              </w:rPr>
            </w:pPr>
            <w:r>
              <w:rPr>
                <w:color w:val="000000"/>
              </w:rPr>
              <w:t xml:space="preserve">Закрепи палку бинтом во избежание ее раскручивания. Каждые 15 минут ослабляй жгут во избежание омертвения тканей конечности. Если кровотечение не возобновляется, оставь жгут распущенным, но не снимай его на случай возникновения повторного кровотечения. </w:t>
            </w:r>
            <w:r w:rsidRPr="00CF5ED8">
              <w:rPr>
                <w:color w:val="000000"/>
              </w:rPr>
              <w:t>Вложи записку с указанием даты и точного времени под жгут</w:t>
            </w:r>
            <w:r>
              <w:rPr>
                <w:color w:val="000000"/>
              </w:rPr>
              <w:t>-закрутку</w:t>
            </w:r>
            <w:r w:rsidRPr="00CF5ED8">
              <w:rPr>
                <w:color w:val="000000"/>
              </w:rPr>
              <w:t>. Не закрывай жгут повязкой или шиной. Сроки наложения жгута: летом – не более 1 ч, зимой- 30 мин.</w:t>
            </w:r>
          </w:p>
        </w:tc>
      </w:tr>
    </w:tbl>
    <w:p w14:paraId="44DE8656" w14:textId="77777777" w:rsidR="00561424" w:rsidRPr="003A507E" w:rsidRDefault="00561424" w:rsidP="00561424">
      <w:pPr>
        <w:pStyle w:val="a3"/>
        <w:shd w:val="clear" w:color="auto" w:fill="FFFFFF"/>
        <w:spacing w:before="0" w:beforeAutospacing="0" w:after="0" w:afterAutospacing="0" w:line="408" w:lineRule="atLeast"/>
        <w:jc w:val="center"/>
        <w:rPr>
          <w:color w:val="000000"/>
        </w:rPr>
      </w:pPr>
      <w:r w:rsidRPr="003A507E">
        <w:rPr>
          <w:rStyle w:val="a4"/>
          <w:color w:val="000000"/>
        </w:rPr>
        <w:t xml:space="preserve"> (более травматичный способ временной остановки кровотечения!)</w:t>
      </w:r>
    </w:p>
    <w:p w14:paraId="27D45ECB" w14:textId="77777777" w:rsidR="00561424" w:rsidRDefault="00561424" w:rsidP="00561424">
      <w:pPr>
        <w:spacing w:after="0"/>
        <w:ind w:left="-680" w:firstLine="709"/>
        <w:rPr>
          <w:b/>
          <w:bCs/>
          <w:szCs w:val="28"/>
        </w:rPr>
      </w:pPr>
    </w:p>
    <w:p w14:paraId="19456B83" w14:textId="77777777" w:rsidR="00561424" w:rsidRDefault="00561424" w:rsidP="00561424">
      <w:pPr>
        <w:spacing w:after="0"/>
        <w:ind w:left="-680" w:firstLine="709"/>
        <w:rPr>
          <w:b/>
          <w:bCs/>
          <w:szCs w:val="28"/>
        </w:rPr>
      </w:pPr>
    </w:p>
    <w:p w14:paraId="173A4B4C" w14:textId="77777777" w:rsidR="00561424" w:rsidRDefault="00561424" w:rsidP="00561424">
      <w:pPr>
        <w:spacing w:after="0"/>
        <w:ind w:left="-680" w:firstLine="709"/>
        <w:rPr>
          <w:b/>
          <w:bCs/>
          <w:szCs w:val="28"/>
        </w:rPr>
      </w:pPr>
    </w:p>
    <w:p w14:paraId="326759C2" w14:textId="77777777" w:rsidR="00561424" w:rsidRDefault="00561424" w:rsidP="00561424">
      <w:pPr>
        <w:spacing w:after="0"/>
        <w:ind w:left="-680" w:firstLine="709"/>
        <w:rPr>
          <w:b/>
          <w:bCs/>
          <w:szCs w:val="28"/>
        </w:rPr>
      </w:pPr>
    </w:p>
    <w:p w14:paraId="41EB3554" w14:textId="77777777" w:rsidR="00561424" w:rsidRDefault="00561424" w:rsidP="00561424">
      <w:pPr>
        <w:spacing w:after="0"/>
        <w:ind w:left="-680" w:firstLine="709"/>
        <w:rPr>
          <w:b/>
          <w:bCs/>
          <w:szCs w:val="28"/>
        </w:rPr>
      </w:pPr>
    </w:p>
    <w:p w14:paraId="7769A6C9" w14:textId="77777777" w:rsidR="00561424" w:rsidRDefault="00561424" w:rsidP="00561424">
      <w:pPr>
        <w:spacing w:after="0"/>
        <w:ind w:left="-680" w:firstLine="709"/>
        <w:rPr>
          <w:b/>
          <w:bCs/>
          <w:szCs w:val="28"/>
        </w:rPr>
      </w:pPr>
    </w:p>
    <w:p w14:paraId="2B3073F8" w14:textId="77777777" w:rsidR="00561424" w:rsidRDefault="00561424" w:rsidP="00561424">
      <w:pPr>
        <w:spacing w:after="0"/>
        <w:ind w:left="-680" w:firstLine="709"/>
        <w:rPr>
          <w:b/>
          <w:bCs/>
          <w:szCs w:val="28"/>
        </w:rPr>
      </w:pPr>
    </w:p>
    <w:p w14:paraId="7CDDA9D0" w14:textId="77777777" w:rsidR="00561424" w:rsidRDefault="00561424" w:rsidP="00561424">
      <w:pPr>
        <w:spacing w:after="0"/>
        <w:ind w:left="-680" w:firstLine="709"/>
        <w:rPr>
          <w:b/>
          <w:bCs/>
          <w:szCs w:val="28"/>
        </w:rPr>
      </w:pPr>
    </w:p>
    <w:p w14:paraId="5EC87DA8" w14:textId="77777777" w:rsidR="00561424" w:rsidRDefault="00561424" w:rsidP="00561424">
      <w:pPr>
        <w:spacing w:after="0"/>
        <w:ind w:left="-680" w:firstLine="709"/>
        <w:rPr>
          <w:b/>
          <w:bCs/>
          <w:szCs w:val="28"/>
        </w:rPr>
      </w:pPr>
    </w:p>
    <w:p w14:paraId="4C8981DA" w14:textId="77777777" w:rsidR="00561424" w:rsidRDefault="00561424" w:rsidP="00561424">
      <w:pPr>
        <w:spacing w:after="0"/>
        <w:ind w:left="-680" w:firstLine="709"/>
        <w:rPr>
          <w:b/>
          <w:bCs/>
          <w:szCs w:val="28"/>
        </w:rPr>
      </w:pPr>
    </w:p>
    <w:p w14:paraId="524770A5" w14:textId="77777777" w:rsidR="00561424" w:rsidRDefault="00561424" w:rsidP="00561424">
      <w:pPr>
        <w:spacing w:after="0"/>
        <w:ind w:left="-680" w:firstLine="709"/>
        <w:rPr>
          <w:b/>
          <w:bCs/>
          <w:szCs w:val="28"/>
        </w:rPr>
      </w:pPr>
    </w:p>
    <w:p w14:paraId="19B94BBA" w14:textId="77777777" w:rsidR="00561424" w:rsidRDefault="00561424" w:rsidP="00561424">
      <w:pPr>
        <w:spacing w:after="0"/>
        <w:ind w:left="-680" w:firstLine="709"/>
        <w:rPr>
          <w:b/>
          <w:bCs/>
          <w:szCs w:val="28"/>
        </w:rPr>
      </w:pPr>
    </w:p>
    <w:p w14:paraId="749AD39E" w14:textId="77777777" w:rsidR="00561424" w:rsidRDefault="00561424" w:rsidP="00561424">
      <w:pPr>
        <w:spacing w:after="0"/>
        <w:ind w:left="-680" w:firstLine="709"/>
        <w:rPr>
          <w:b/>
          <w:bCs/>
          <w:szCs w:val="28"/>
        </w:rPr>
      </w:pPr>
    </w:p>
    <w:p w14:paraId="72B54550" w14:textId="77777777" w:rsidR="00561424" w:rsidRDefault="00561424" w:rsidP="00561424">
      <w:pPr>
        <w:spacing w:after="0"/>
        <w:ind w:left="-680" w:firstLine="709"/>
        <w:rPr>
          <w:b/>
          <w:bCs/>
          <w:szCs w:val="28"/>
        </w:rPr>
      </w:pPr>
    </w:p>
    <w:p w14:paraId="2F310413" w14:textId="77777777" w:rsidR="00561424" w:rsidRDefault="00561424" w:rsidP="00561424">
      <w:pPr>
        <w:spacing w:after="0"/>
        <w:ind w:left="-680" w:firstLine="709"/>
        <w:rPr>
          <w:b/>
          <w:bCs/>
          <w:szCs w:val="28"/>
        </w:rPr>
      </w:pPr>
    </w:p>
    <w:p w14:paraId="06762A0B" w14:textId="77777777" w:rsidR="00561424" w:rsidRDefault="00561424" w:rsidP="00561424">
      <w:pPr>
        <w:spacing w:after="0"/>
        <w:ind w:left="-680" w:firstLine="709"/>
        <w:rPr>
          <w:b/>
          <w:bCs/>
          <w:szCs w:val="28"/>
        </w:rPr>
      </w:pPr>
    </w:p>
    <w:p w14:paraId="7E379300" w14:textId="77777777" w:rsidR="00561424" w:rsidRDefault="00561424" w:rsidP="00561424">
      <w:pPr>
        <w:spacing w:after="0"/>
        <w:ind w:left="-680" w:firstLine="709"/>
        <w:rPr>
          <w:b/>
          <w:bCs/>
          <w:szCs w:val="28"/>
        </w:rPr>
      </w:pPr>
    </w:p>
    <w:p w14:paraId="350F713E" w14:textId="77777777" w:rsidR="00561424" w:rsidRDefault="00561424" w:rsidP="00561424">
      <w:pPr>
        <w:spacing w:after="0"/>
        <w:ind w:left="-680" w:firstLine="709"/>
        <w:rPr>
          <w:b/>
          <w:bCs/>
          <w:szCs w:val="28"/>
        </w:rPr>
      </w:pPr>
    </w:p>
    <w:p w14:paraId="2C78364F" w14:textId="77777777" w:rsidR="00561424" w:rsidRDefault="00561424" w:rsidP="00561424">
      <w:pPr>
        <w:spacing w:after="0"/>
        <w:ind w:left="-680" w:firstLine="709"/>
        <w:rPr>
          <w:b/>
          <w:bCs/>
          <w:szCs w:val="28"/>
        </w:rPr>
      </w:pPr>
    </w:p>
    <w:p w14:paraId="1AC845ED" w14:textId="77777777" w:rsidR="00561424" w:rsidRDefault="00561424" w:rsidP="00561424">
      <w:pPr>
        <w:spacing w:after="0"/>
        <w:ind w:left="-680" w:firstLine="709"/>
        <w:rPr>
          <w:b/>
          <w:bCs/>
          <w:szCs w:val="28"/>
        </w:rPr>
      </w:pPr>
    </w:p>
    <w:p w14:paraId="102F44AE" w14:textId="77777777" w:rsidR="00561424" w:rsidRDefault="00561424" w:rsidP="00561424">
      <w:pPr>
        <w:spacing w:after="0"/>
        <w:ind w:left="-680" w:firstLine="709"/>
        <w:rPr>
          <w:b/>
          <w:bCs/>
          <w:szCs w:val="28"/>
        </w:rPr>
      </w:pPr>
    </w:p>
    <w:p w14:paraId="006A87CE" w14:textId="77777777" w:rsidR="00561424" w:rsidRDefault="00561424" w:rsidP="00561424">
      <w:pPr>
        <w:spacing w:after="0"/>
        <w:ind w:left="-680" w:firstLine="709"/>
        <w:rPr>
          <w:b/>
          <w:bCs/>
          <w:szCs w:val="28"/>
        </w:rPr>
      </w:pPr>
    </w:p>
    <w:p w14:paraId="11E88CFB" w14:textId="77777777" w:rsidR="00561424" w:rsidRDefault="00561424" w:rsidP="00561424">
      <w:pPr>
        <w:spacing w:after="0"/>
        <w:ind w:left="-680" w:firstLine="709"/>
        <w:rPr>
          <w:b/>
          <w:bCs/>
          <w:szCs w:val="28"/>
        </w:rPr>
      </w:pPr>
    </w:p>
    <w:p w14:paraId="217533EE" w14:textId="77777777" w:rsidR="00561424" w:rsidRDefault="00561424" w:rsidP="00561424">
      <w:pPr>
        <w:spacing w:after="0"/>
        <w:ind w:left="-680" w:firstLine="709"/>
        <w:rPr>
          <w:b/>
          <w:bCs/>
          <w:szCs w:val="28"/>
        </w:rPr>
      </w:pPr>
    </w:p>
    <w:p w14:paraId="28560006" w14:textId="77777777" w:rsidR="00561424" w:rsidRDefault="00561424" w:rsidP="00561424">
      <w:pPr>
        <w:spacing w:after="0"/>
        <w:ind w:left="-680" w:firstLine="709"/>
        <w:rPr>
          <w:b/>
          <w:bCs/>
          <w:szCs w:val="28"/>
        </w:rPr>
      </w:pPr>
    </w:p>
    <w:p w14:paraId="064BBE1D" w14:textId="77777777" w:rsidR="00561424" w:rsidRDefault="00561424" w:rsidP="00561424">
      <w:pPr>
        <w:spacing w:after="0"/>
        <w:ind w:left="-680" w:firstLine="709"/>
        <w:rPr>
          <w:b/>
          <w:bCs/>
          <w:szCs w:val="28"/>
        </w:rPr>
      </w:pPr>
    </w:p>
    <w:p w14:paraId="22C904CA" w14:textId="77777777" w:rsidR="00561424" w:rsidRDefault="00561424" w:rsidP="00561424">
      <w:pPr>
        <w:spacing w:after="0"/>
        <w:ind w:left="-680" w:firstLine="709"/>
        <w:rPr>
          <w:b/>
          <w:bCs/>
          <w:szCs w:val="28"/>
        </w:rPr>
      </w:pPr>
    </w:p>
    <w:p w14:paraId="14C97597" w14:textId="77777777" w:rsidR="00561424" w:rsidRDefault="00561424" w:rsidP="00561424">
      <w:pPr>
        <w:spacing w:after="0"/>
        <w:ind w:left="-680" w:firstLine="709"/>
        <w:rPr>
          <w:b/>
          <w:bCs/>
          <w:szCs w:val="28"/>
        </w:rPr>
      </w:pPr>
    </w:p>
    <w:p w14:paraId="0FB0E688" w14:textId="77777777" w:rsidR="00561424" w:rsidRDefault="00561424" w:rsidP="00561424">
      <w:pPr>
        <w:spacing w:after="0"/>
        <w:ind w:left="-680" w:firstLine="709"/>
        <w:rPr>
          <w:b/>
          <w:bCs/>
          <w:szCs w:val="28"/>
        </w:rPr>
      </w:pPr>
    </w:p>
    <w:p w14:paraId="1088A1E0" w14:textId="77777777" w:rsidR="00561424" w:rsidRDefault="00561424" w:rsidP="00561424">
      <w:pPr>
        <w:spacing w:after="0"/>
        <w:ind w:left="-680" w:firstLine="709"/>
        <w:rPr>
          <w:b/>
          <w:bCs/>
          <w:szCs w:val="28"/>
        </w:rPr>
      </w:pPr>
    </w:p>
    <w:p w14:paraId="64B6BB84" w14:textId="77777777" w:rsidR="00561424" w:rsidRDefault="00561424" w:rsidP="00561424">
      <w:pPr>
        <w:spacing w:after="0"/>
        <w:ind w:left="-680" w:firstLine="709"/>
        <w:rPr>
          <w:b/>
          <w:bCs/>
          <w:szCs w:val="28"/>
        </w:rPr>
      </w:pPr>
    </w:p>
    <w:p w14:paraId="5144B4CB" w14:textId="77777777" w:rsidR="00561424" w:rsidRPr="00E85C9F" w:rsidRDefault="00561424" w:rsidP="00561424">
      <w:pPr>
        <w:spacing w:after="0"/>
        <w:ind w:left="-680" w:firstLine="709"/>
        <w:rPr>
          <w:b/>
          <w:bCs/>
          <w:szCs w:val="28"/>
        </w:rPr>
      </w:pPr>
    </w:p>
    <w:p w14:paraId="53D8BF3D" w14:textId="77777777" w:rsidR="00561424" w:rsidRPr="009847A3" w:rsidRDefault="00561424" w:rsidP="00561424">
      <w:pPr>
        <w:pStyle w:val="a3"/>
        <w:shd w:val="clear" w:color="auto" w:fill="FFFFFF"/>
        <w:spacing w:before="150" w:beforeAutospacing="0" w:after="150" w:afterAutospacing="0" w:line="408" w:lineRule="atLeast"/>
        <w:rPr>
          <w:color w:val="000000"/>
          <w:sz w:val="28"/>
          <w:szCs w:val="28"/>
        </w:rPr>
      </w:pPr>
      <w:r w:rsidRPr="009847A3">
        <w:rPr>
          <w:rStyle w:val="a4"/>
          <w:color w:val="000000"/>
          <w:sz w:val="28"/>
          <w:szCs w:val="28"/>
        </w:rPr>
        <w:lastRenderedPageBreak/>
        <w:t xml:space="preserve">Венозное кровотечение. </w:t>
      </w:r>
    </w:p>
    <w:p w14:paraId="3D2D6BCA" w14:textId="77777777" w:rsidR="00561424" w:rsidRPr="009847A3" w:rsidRDefault="00561424" w:rsidP="00561424">
      <w:pPr>
        <w:shd w:val="clear" w:color="auto" w:fill="FFFFFF"/>
        <w:spacing w:before="150" w:after="150"/>
        <w:jc w:val="both"/>
        <w:rPr>
          <w:rFonts w:eastAsia="Times New Roman" w:cs="Times New Roman"/>
          <w:color w:val="000000"/>
          <w:szCs w:val="28"/>
          <w:lang w:eastAsia="ru-RU"/>
        </w:rPr>
      </w:pPr>
      <w:r w:rsidRPr="009847A3">
        <w:rPr>
          <w:rFonts w:eastAsia="Times New Roman" w:cs="Times New Roman"/>
          <w:color w:val="000000"/>
          <w:szCs w:val="28"/>
          <w:lang w:eastAsia="ru-RU"/>
        </w:rPr>
        <w:t xml:space="preserve">Если кровь из раны вытекает равномерной сильной струёй без толчков и имеет </w:t>
      </w:r>
      <w:proofErr w:type="spellStart"/>
      <w:r w:rsidRPr="009847A3">
        <w:rPr>
          <w:rFonts w:eastAsia="Times New Roman" w:cs="Times New Roman"/>
          <w:color w:val="000000"/>
          <w:szCs w:val="28"/>
          <w:lang w:eastAsia="ru-RU"/>
        </w:rPr>
        <w:t>тёмно</w:t>
      </w:r>
      <w:proofErr w:type="spellEnd"/>
      <w:r w:rsidRPr="009847A3">
        <w:rPr>
          <w:rFonts w:eastAsia="Times New Roman" w:cs="Times New Roman"/>
          <w:color w:val="000000"/>
          <w:szCs w:val="28"/>
          <w:lang w:eastAsia="ru-RU"/>
        </w:rPr>
        <w:t xml:space="preserve"> – красный цвет (вишнёвый), то повреждена вена. Края раны часто расходятся, и она становится зияющей. При венозном кровотечении надо наложить на рану давящую асептическую повязку.  </w:t>
      </w:r>
    </w:p>
    <w:p w14:paraId="128CFC0D" w14:textId="77777777" w:rsidR="00561424" w:rsidRPr="009847A3" w:rsidRDefault="00561424" w:rsidP="00561424">
      <w:pPr>
        <w:shd w:val="clear" w:color="auto" w:fill="FFFFFF"/>
        <w:spacing w:before="150" w:after="150"/>
        <w:jc w:val="both"/>
        <w:rPr>
          <w:rFonts w:eastAsia="Times New Roman" w:cs="Times New Roman"/>
          <w:color w:val="000000"/>
          <w:szCs w:val="28"/>
          <w:lang w:eastAsia="ru-RU"/>
        </w:rPr>
      </w:pPr>
      <w:r w:rsidRPr="009847A3">
        <w:rPr>
          <w:rFonts w:eastAsia="Times New Roman" w:cs="Times New Roman"/>
          <w:b/>
          <w:bCs/>
          <w:color w:val="000000"/>
          <w:szCs w:val="28"/>
          <w:lang w:eastAsia="ru-RU"/>
        </w:rPr>
        <w:t>Давящую повязку накладывают следующим способом:</w:t>
      </w:r>
      <w:r w:rsidRPr="009847A3">
        <w:rPr>
          <w:rFonts w:eastAsia="Times New Roman" w:cs="Times New Roman"/>
          <w:color w:val="000000"/>
          <w:szCs w:val="28"/>
          <w:lang w:eastAsia="ru-RU"/>
        </w:rPr>
        <w:t xml:space="preserve"> на рану накладывают стерильную повязку, поверх нее туго свернутый в комок ваты, а затем туго бинтуют круговыми ходами бинта. Вместо ваты можно использовать не размотанный стерильный бинт. Наложение давящей повязки является единственным методом временной остановки кровотечения из ран, расположенных на туловище, на волосистой части головы.</w:t>
      </w:r>
    </w:p>
    <w:p w14:paraId="45AE4621" w14:textId="77777777" w:rsidR="00561424" w:rsidRDefault="00561424" w:rsidP="00561424">
      <w:pPr>
        <w:spacing w:after="0"/>
        <w:ind w:left="-680" w:firstLine="709"/>
        <w:rPr>
          <w:b/>
          <w:bCs/>
          <w:szCs w:val="28"/>
        </w:rPr>
      </w:pPr>
      <w:r>
        <w:rPr>
          <w:noProof/>
        </w:rPr>
        <w:drawing>
          <wp:anchor distT="0" distB="0" distL="114300" distR="114300" simplePos="0" relativeHeight="251659264" behindDoc="1" locked="0" layoutInCell="1" allowOverlap="1" wp14:anchorId="06D2E7A2" wp14:editId="640CD67E">
            <wp:simplePos x="0" y="0"/>
            <wp:positionH relativeFrom="margin">
              <wp:align>right</wp:align>
            </wp:positionH>
            <wp:positionV relativeFrom="paragraph">
              <wp:posOffset>200025</wp:posOffset>
            </wp:positionV>
            <wp:extent cx="5934075" cy="4450715"/>
            <wp:effectExtent l="0" t="0" r="9525" b="6985"/>
            <wp:wrapTight wrapText="bothSides">
              <wp:wrapPolygon edited="0">
                <wp:start x="0" y="0"/>
                <wp:lineTo x="0" y="21541"/>
                <wp:lineTo x="21565" y="21541"/>
                <wp:lineTo x="21565"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4450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53DCC" w14:textId="77777777" w:rsidR="00561424" w:rsidRDefault="00561424" w:rsidP="00561424">
      <w:pPr>
        <w:spacing w:after="0"/>
        <w:ind w:left="-680" w:firstLine="709"/>
        <w:rPr>
          <w:b/>
          <w:bCs/>
          <w:szCs w:val="28"/>
        </w:rPr>
      </w:pPr>
    </w:p>
    <w:p w14:paraId="2EE0A4D6" w14:textId="77777777" w:rsidR="00561424" w:rsidRDefault="00561424" w:rsidP="00561424">
      <w:pPr>
        <w:spacing w:after="0"/>
        <w:ind w:left="-680" w:firstLine="709"/>
        <w:rPr>
          <w:b/>
          <w:bCs/>
          <w:szCs w:val="28"/>
        </w:rPr>
      </w:pPr>
    </w:p>
    <w:p w14:paraId="7B206487" w14:textId="77777777" w:rsidR="00561424" w:rsidRDefault="00561424" w:rsidP="00561424">
      <w:pPr>
        <w:spacing w:after="0"/>
        <w:ind w:left="-680" w:firstLine="709"/>
        <w:rPr>
          <w:b/>
          <w:bCs/>
          <w:szCs w:val="28"/>
        </w:rPr>
      </w:pPr>
    </w:p>
    <w:p w14:paraId="24BD977D" w14:textId="77777777" w:rsidR="00561424" w:rsidRPr="000E1DD4" w:rsidRDefault="00561424" w:rsidP="00561424">
      <w:pPr>
        <w:rPr>
          <w:szCs w:val="28"/>
        </w:rPr>
      </w:pPr>
    </w:p>
    <w:p w14:paraId="18696769" w14:textId="77777777" w:rsidR="00561424" w:rsidRDefault="00561424" w:rsidP="00561424">
      <w:pPr>
        <w:tabs>
          <w:tab w:val="left" w:pos="3315"/>
        </w:tabs>
        <w:rPr>
          <w:szCs w:val="28"/>
        </w:rPr>
      </w:pPr>
      <w:r>
        <w:rPr>
          <w:szCs w:val="28"/>
        </w:rPr>
        <w:tab/>
      </w:r>
    </w:p>
    <w:p w14:paraId="1EB0E82F" w14:textId="77777777" w:rsidR="00561424" w:rsidRDefault="00561424" w:rsidP="00561424">
      <w:pPr>
        <w:tabs>
          <w:tab w:val="left" w:pos="3315"/>
        </w:tabs>
        <w:rPr>
          <w:szCs w:val="28"/>
        </w:rPr>
      </w:pPr>
    </w:p>
    <w:p w14:paraId="03C82008" w14:textId="77777777" w:rsidR="00561424" w:rsidRPr="000E1DD4" w:rsidRDefault="00561424" w:rsidP="00561424">
      <w:pPr>
        <w:rPr>
          <w:szCs w:val="28"/>
        </w:rPr>
      </w:pPr>
    </w:p>
    <w:p w14:paraId="2F8174ED" w14:textId="77777777" w:rsidR="00561424" w:rsidRPr="000E1DD4" w:rsidRDefault="00561424" w:rsidP="00561424">
      <w:pPr>
        <w:rPr>
          <w:szCs w:val="28"/>
        </w:rPr>
      </w:pPr>
    </w:p>
    <w:p w14:paraId="146F6D69" w14:textId="77777777" w:rsidR="00561424" w:rsidRPr="000E1DD4" w:rsidRDefault="00561424" w:rsidP="00561424">
      <w:pPr>
        <w:rPr>
          <w:szCs w:val="28"/>
        </w:rPr>
      </w:pPr>
    </w:p>
    <w:p w14:paraId="11C5094C" w14:textId="77777777" w:rsidR="00561424" w:rsidRPr="000E1DD4" w:rsidRDefault="00561424" w:rsidP="00561424">
      <w:pPr>
        <w:rPr>
          <w:szCs w:val="28"/>
        </w:rPr>
      </w:pPr>
    </w:p>
    <w:p w14:paraId="10614B3F" w14:textId="77777777" w:rsidR="00F12C76" w:rsidRDefault="00F12C76" w:rsidP="006C0B77">
      <w:pPr>
        <w:spacing w:after="0"/>
        <w:ind w:firstLine="709"/>
        <w:jc w:val="both"/>
      </w:pPr>
    </w:p>
    <w:sectPr w:rsidR="00F12C76" w:rsidSect="00656015">
      <w:pgSz w:w="11906" w:h="16838" w:code="9"/>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FA"/>
    <w:rsid w:val="00561424"/>
    <w:rsid w:val="006C0B77"/>
    <w:rsid w:val="008242FF"/>
    <w:rsid w:val="00870751"/>
    <w:rsid w:val="008F60FA"/>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7E4B"/>
  <w15:chartTrackingRefBased/>
  <w15:docId w15:val="{CC5D7066-CA63-425B-89F2-AF35B65B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424"/>
    <w:pPr>
      <w:spacing w:line="240" w:lineRule="auto"/>
    </w:pPr>
    <w:rPr>
      <w:rFonts w:ascii="Times New Roman" w:hAnsi="Times New Roman"/>
      <w:sz w:val="28"/>
    </w:rPr>
  </w:style>
  <w:style w:type="paragraph" w:styleId="3">
    <w:name w:val="heading 3"/>
    <w:basedOn w:val="a"/>
    <w:next w:val="a"/>
    <w:link w:val="30"/>
    <w:uiPriority w:val="9"/>
    <w:semiHidden/>
    <w:unhideWhenUsed/>
    <w:qFormat/>
    <w:rsid w:val="005614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61424"/>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semiHidden/>
    <w:unhideWhenUsed/>
    <w:rsid w:val="00561424"/>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5614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2022-12-20T12:45:00Z</dcterms:created>
  <dcterms:modified xsi:type="dcterms:W3CDTF">2022-12-20T12:46:00Z</dcterms:modified>
</cp:coreProperties>
</file>