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8A" w:rsidRDefault="005C4193">
      <w:pPr>
        <w:rPr>
          <w:noProof/>
          <w:lang w:val="en-US"/>
        </w:rPr>
      </w:pPr>
      <w:r>
        <w:rPr>
          <w:rFonts w:ascii="Georgia" w:hAnsi="Georgia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-447040</wp:posOffset>
            </wp:positionV>
            <wp:extent cx="1773555" cy="1163320"/>
            <wp:effectExtent l="19050" t="0" r="0" b="0"/>
            <wp:wrapTight wrapText="bothSides">
              <wp:wrapPolygon edited="0">
                <wp:start x="-232" y="0"/>
                <wp:lineTo x="-232" y="21223"/>
                <wp:lineTo x="21577" y="21223"/>
                <wp:lineTo x="21577" y="0"/>
                <wp:lineTo x="-232" y="0"/>
              </wp:wrapPolygon>
            </wp:wrapTight>
            <wp:docPr id="1" name="Рисунок 1" descr="H:\Documents and Settings\Администратор\Рабочий стол\4980137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:\Documents and Settings\Администратор\Рабочий стол\498013749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1B3C" w:rsidRPr="005C4193">
        <w:rPr>
          <w:rFonts w:ascii="Georgia" w:hAnsi="Georgia"/>
          <w:b/>
          <w:sz w:val="36"/>
          <w:lang w:val="en-US"/>
        </w:rPr>
        <w:t>Are the sentences true or false?</w:t>
      </w:r>
      <w:r w:rsidRPr="005C4193">
        <w:rPr>
          <w:noProof/>
          <w:lang w:val="en-US"/>
        </w:rPr>
        <w:t xml:space="preserve"> </w:t>
      </w:r>
    </w:p>
    <w:p w:rsidR="005C4193" w:rsidRPr="005C4193" w:rsidRDefault="005C4193">
      <w:pPr>
        <w:rPr>
          <w:rFonts w:ascii="Georgia" w:hAnsi="Georgia"/>
          <w:b/>
          <w:sz w:val="36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"/>
        <w:gridCol w:w="7738"/>
        <w:gridCol w:w="1383"/>
      </w:tblGrid>
      <w:tr w:rsidR="005C4193" w:rsidTr="005C4193">
        <w:tc>
          <w:tcPr>
            <w:tcW w:w="449" w:type="dxa"/>
            <w:tcBorders>
              <w:right w:val="single" w:sz="4" w:space="0" w:color="auto"/>
            </w:tcBorders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</w:p>
        </w:tc>
        <w:tc>
          <w:tcPr>
            <w:tcW w:w="7739" w:type="dxa"/>
            <w:tcBorders>
              <w:left w:val="single" w:sz="4" w:space="0" w:color="auto"/>
            </w:tcBorders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</w:p>
        </w:tc>
        <w:tc>
          <w:tcPr>
            <w:tcW w:w="1383" w:type="dxa"/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  <w:r>
              <w:rPr>
                <w:rFonts w:ascii="Georgia" w:hAnsi="Georgia"/>
                <w:b/>
                <w:sz w:val="36"/>
                <w:lang w:val="en-US"/>
              </w:rPr>
              <w:t>T/F</w:t>
            </w:r>
          </w:p>
        </w:tc>
      </w:tr>
      <w:tr w:rsidR="005C4193" w:rsidRPr="007F3DF3" w:rsidTr="005C4193">
        <w:tc>
          <w:tcPr>
            <w:tcW w:w="449" w:type="dxa"/>
            <w:tcBorders>
              <w:right w:val="single" w:sz="4" w:space="0" w:color="auto"/>
            </w:tcBorders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  <w:r>
              <w:rPr>
                <w:rFonts w:ascii="Georgia" w:hAnsi="Georgia"/>
                <w:b/>
                <w:sz w:val="36"/>
                <w:lang w:val="en-US"/>
              </w:rPr>
              <w:t>1</w:t>
            </w:r>
          </w:p>
        </w:tc>
        <w:tc>
          <w:tcPr>
            <w:tcW w:w="7739" w:type="dxa"/>
            <w:tcBorders>
              <w:left w:val="single" w:sz="4" w:space="0" w:color="auto"/>
            </w:tcBorders>
          </w:tcPr>
          <w:p w:rsidR="005C4193" w:rsidRPr="005C4193" w:rsidRDefault="005C4193" w:rsidP="005C4193">
            <w:pPr>
              <w:rPr>
                <w:rFonts w:ascii="Georgia" w:hAnsi="Georgia"/>
                <w:b/>
                <w:sz w:val="36"/>
                <w:lang w:val="en-US"/>
              </w:rPr>
            </w:pPr>
            <w:r w:rsidRPr="005C4193">
              <w:rPr>
                <w:rFonts w:ascii="Georgia" w:hAnsi="Georgia"/>
                <w:sz w:val="36"/>
                <w:lang w:val="en-US"/>
              </w:rPr>
              <w:t>If you are meeting someone for the first time, kiss the person on the cheek to greet.</w:t>
            </w:r>
          </w:p>
        </w:tc>
        <w:tc>
          <w:tcPr>
            <w:tcW w:w="1383" w:type="dxa"/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</w:p>
        </w:tc>
      </w:tr>
      <w:tr w:rsidR="005C4193" w:rsidRPr="007F3DF3" w:rsidTr="005C4193">
        <w:tc>
          <w:tcPr>
            <w:tcW w:w="449" w:type="dxa"/>
            <w:tcBorders>
              <w:right w:val="single" w:sz="4" w:space="0" w:color="auto"/>
            </w:tcBorders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  <w:r>
              <w:rPr>
                <w:rFonts w:ascii="Georgia" w:hAnsi="Georgia"/>
                <w:b/>
                <w:sz w:val="36"/>
                <w:lang w:val="en-US"/>
              </w:rPr>
              <w:t>2</w:t>
            </w:r>
          </w:p>
        </w:tc>
        <w:tc>
          <w:tcPr>
            <w:tcW w:w="7739" w:type="dxa"/>
            <w:tcBorders>
              <w:left w:val="single" w:sz="4" w:space="0" w:color="auto"/>
            </w:tcBorders>
          </w:tcPr>
          <w:p w:rsidR="005C4193" w:rsidRPr="005C4193" w:rsidRDefault="005C4193" w:rsidP="005C4193">
            <w:pPr>
              <w:rPr>
                <w:rFonts w:ascii="Georgia" w:hAnsi="Georgia"/>
                <w:sz w:val="36"/>
                <w:lang w:val="en-US"/>
              </w:rPr>
            </w:pPr>
            <w:r w:rsidRPr="005C4193">
              <w:rPr>
                <w:rFonts w:ascii="Georgia" w:hAnsi="Georgia"/>
                <w:sz w:val="36"/>
                <w:lang w:val="en-US"/>
              </w:rPr>
              <w:t>You’d better make eye contact while speaking.</w:t>
            </w:r>
          </w:p>
          <w:p w:rsidR="005C4193" w:rsidRPr="005C4193" w:rsidRDefault="005C4193" w:rsidP="005C4193">
            <w:pPr>
              <w:pStyle w:val="a3"/>
              <w:rPr>
                <w:rFonts w:ascii="Georgia" w:hAnsi="Georgia"/>
                <w:sz w:val="36"/>
                <w:lang w:val="en-US"/>
              </w:rPr>
            </w:pPr>
          </w:p>
        </w:tc>
        <w:tc>
          <w:tcPr>
            <w:tcW w:w="1383" w:type="dxa"/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</w:p>
        </w:tc>
      </w:tr>
      <w:tr w:rsidR="005C4193" w:rsidRPr="007F3DF3" w:rsidTr="005C4193">
        <w:tc>
          <w:tcPr>
            <w:tcW w:w="449" w:type="dxa"/>
            <w:tcBorders>
              <w:right w:val="single" w:sz="4" w:space="0" w:color="auto"/>
            </w:tcBorders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  <w:r>
              <w:rPr>
                <w:rFonts w:ascii="Georgia" w:hAnsi="Georgia"/>
                <w:b/>
                <w:sz w:val="36"/>
                <w:lang w:val="en-US"/>
              </w:rPr>
              <w:t>3</w:t>
            </w:r>
          </w:p>
        </w:tc>
        <w:tc>
          <w:tcPr>
            <w:tcW w:w="7739" w:type="dxa"/>
            <w:tcBorders>
              <w:left w:val="single" w:sz="4" w:space="0" w:color="auto"/>
            </w:tcBorders>
          </w:tcPr>
          <w:p w:rsidR="005C4193" w:rsidRPr="005C4193" w:rsidRDefault="005C4193" w:rsidP="005C4193">
            <w:pPr>
              <w:rPr>
                <w:rFonts w:ascii="Georgia" w:hAnsi="Georgia"/>
                <w:sz w:val="36"/>
                <w:lang w:val="en-US"/>
              </w:rPr>
            </w:pPr>
            <w:r w:rsidRPr="005C4193">
              <w:rPr>
                <w:rFonts w:ascii="Georgia" w:hAnsi="Georgia"/>
                <w:sz w:val="36"/>
                <w:lang w:val="en-US"/>
              </w:rPr>
              <w:t>It’s polite to ask people about money.</w:t>
            </w:r>
          </w:p>
          <w:p w:rsidR="005C4193" w:rsidRPr="005C4193" w:rsidRDefault="005C4193" w:rsidP="005C4193">
            <w:pPr>
              <w:rPr>
                <w:rFonts w:ascii="Georgia" w:hAnsi="Georgia"/>
                <w:sz w:val="36"/>
                <w:lang w:val="en-US"/>
              </w:rPr>
            </w:pPr>
          </w:p>
        </w:tc>
        <w:tc>
          <w:tcPr>
            <w:tcW w:w="1383" w:type="dxa"/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</w:p>
        </w:tc>
      </w:tr>
      <w:tr w:rsidR="005C4193" w:rsidRPr="007F3DF3" w:rsidTr="005C4193">
        <w:tc>
          <w:tcPr>
            <w:tcW w:w="449" w:type="dxa"/>
            <w:tcBorders>
              <w:right w:val="single" w:sz="4" w:space="0" w:color="auto"/>
            </w:tcBorders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  <w:r>
              <w:rPr>
                <w:rFonts w:ascii="Georgia" w:hAnsi="Georgia"/>
                <w:b/>
                <w:sz w:val="36"/>
                <w:lang w:val="en-US"/>
              </w:rPr>
              <w:t>4</w:t>
            </w:r>
          </w:p>
        </w:tc>
        <w:tc>
          <w:tcPr>
            <w:tcW w:w="7739" w:type="dxa"/>
            <w:tcBorders>
              <w:left w:val="single" w:sz="4" w:space="0" w:color="auto"/>
            </w:tcBorders>
          </w:tcPr>
          <w:p w:rsidR="005C4193" w:rsidRPr="005C4193" w:rsidRDefault="007F3DF3" w:rsidP="005C4193">
            <w:pPr>
              <w:rPr>
                <w:rFonts w:ascii="Georgia" w:hAnsi="Georgia"/>
                <w:sz w:val="36"/>
                <w:lang w:val="en-US"/>
              </w:rPr>
            </w:pPr>
            <w:r>
              <w:rPr>
                <w:rFonts w:ascii="Georgia" w:hAnsi="Georgia"/>
                <w:sz w:val="36"/>
                <w:lang w:val="en-US"/>
              </w:rPr>
              <w:t xml:space="preserve">It’s </w:t>
            </w:r>
            <w:bookmarkStart w:id="0" w:name="_GoBack"/>
            <w:bookmarkEnd w:id="0"/>
            <w:r w:rsidR="005C4193" w:rsidRPr="005C4193">
              <w:rPr>
                <w:rFonts w:ascii="Georgia" w:hAnsi="Georgia"/>
                <w:sz w:val="36"/>
                <w:lang w:val="en-US"/>
              </w:rPr>
              <w:t xml:space="preserve">polite to take phone calls during mealtime. </w:t>
            </w:r>
          </w:p>
          <w:p w:rsidR="005C4193" w:rsidRPr="005C4193" w:rsidRDefault="005C4193" w:rsidP="005C4193">
            <w:pPr>
              <w:rPr>
                <w:rFonts w:ascii="Georgia" w:hAnsi="Georgia"/>
                <w:sz w:val="36"/>
                <w:lang w:val="en-US"/>
              </w:rPr>
            </w:pPr>
          </w:p>
        </w:tc>
        <w:tc>
          <w:tcPr>
            <w:tcW w:w="1383" w:type="dxa"/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</w:p>
        </w:tc>
      </w:tr>
      <w:tr w:rsidR="005C4193" w:rsidRPr="007F3DF3" w:rsidTr="005C4193">
        <w:tc>
          <w:tcPr>
            <w:tcW w:w="449" w:type="dxa"/>
            <w:tcBorders>
              <w:right w:val="single" w:sz="4" w:space="0" w:color="auto"/>
            </w:tcBorders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  <w:r>
              <w:rPr>
                <w:rFonts w:ascii="Georgia" w:hAnsi="Georgia"/>
                <w:b/>
                <w:sz w:val="36"/>
                <w:lang w:val="en-US"/>
              </w:rPr>
              <w:t>5</w:t>
            </w:r>
          </w:p>
        </w:tc>
        <w:tc>
          <w:tcPr>
            <w:tcW w:w="7739" w:type="dxa"/>
            <w:tcBorders>
              <w:left w:val="single" w:sz="4" w:space="0" w:color="auto"/>
            </w:tcBorders>
          </w:tcPr>
          <w:p w:rsidR="005C4193" w:rsidRPr="005C4193" w:rsidRDefault="00D10EB6" w:rsidP="005C4193">
            <w:pPr>
              <w:rPr>
                <w:rFonts w:ascii="Georgia" w:hAnsi="Georgia"/>
                <w:sz w:val="36"/>
                <w:lang w:val="en-US"/>
              </w:rPr>
            </w:pPr>
            <w:r>
              <w:rPr>
                <w:rFonts w:ascii="Georgia" w:hAnsi="Georgia"/>
                <w:sz w:val="36"/>
                <w:lang w:val="en-US"/>
              </w:rPr>
              <w:t>You mustn’t talk with your mouth full.</w:t>
            </w:r>
          </w:p>
          <w:p w:rsidR="005C4193" w:rsidRPr="005C4193" w:rsidRDefault="005C4193" w:rsidP="005C4193">
            <w:pPr>
              <w:rPr>
                <w:rFonts w:ascii="Georgia" w:hAnsi="Georgia"/>
                <w:sz w:val="36"/>
                <w:lang w:val="en-US"/>
              </w:rPr>
            </w:pPr>
          </w:p>
        </w:tc>
        <w:tc>
          <w:tcPr>
            <w:tcW w:w="1383" w:type="dxa"/>
          </w:tcPr>
          <w:p w:rsidR="005C4193" w:rsidRDefault="005C4193">
            <w:pPr>
              <w:rPr>
                <w:rFonts w:ascii="Georgia" w:hAnsi="Georgia"/>
                <w:b/>
                <w:sz w:val="36"/>
                <w:lang w:val="en-US"/>
              </w:rPr>
            </w:pPr>
          </w:p>
        </w:tc>
      </w:tr>
    </w:tbl>
    <w:p w:rsidR="005C4193" w:rsidRPr="005C4193" w:rsidRDefault="005C4193" w:rsidP="00C626EB">
      <w:pPr>
        <w:rPr>
          <w:rFonts w:ascii="Georgia" w:hAnsi="Georgia"/>
          <w:sz w:val="36"/>
          <w:lang w:val="en-US"/>
        </w:rPr>
      </w:pPr>
    </w:p>
    <w:sectPr w:rsidR="005C4193" w:rsidRPr="005C4193" w:rsidSect="00B9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257D"/>
    <w:multiLevelType w:val="hybridMultilevel"/>
    <w:tmpl w:val="62BE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70BB4"/>
    <w:multiLevelType w:val="hybridMultilevel"/>
    <w:tmpl w:val="62BE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B3C"/>
    <w:rsid w:val="00015485"/>
    <w:rsid w:val="000A1B3C"/>
    <w:rsid w:val="001C34AF"/>
    <w:rsid w:val="005C4193"/>
    <w:rsid w:val="007F3DF3"/>
    <w:rsid w:val="009B6548"/>
    <w:rsid w:val="00B9758A"/>
    <w:rsid w:val="00C626EB"/>
    <w:rsid w:val="00D10EB6"/>
    <w:rsid w:val="00E422C0"/>
    <w:rsid w:val="00EB0B17"/>
    <w:rsid w:val="00E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3C"/>
    <w:pPr>
      <w:ind w:left="720"/>
      <w:contextualSpacing/>
    </w:pPr>
  </w:style>
  <w:style w:type="table" w:styleId="a4">
    <w:name w:val="Table Grid"/>
    <w:basedOn w:val="a1"/>
    <w:uiPriority w:val="59"/>
    <w:rsid w:val="005C41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2020-03-11T07:36:00Z</cp:lastPrinted>
  <dcterms:created xsi:type="dcterms:W3CDTF">2021-01-14T09:32:00Z</dcterms:created>
  <dcterms:modified xsi:type="dcterms:W3CDTF">2021-02-09T10:32:00Z</dcterms:modified>
</cp:coreProperties>
</file>