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D2E" w:rsidRDefault="00E63D2E" w:rsidP="00E63D2E">
      <w:pPr>
        <w:shd w:val="clear" w:color="auto" w:fill="FFFFFF"/>
        <w:spacing w:line="634" w:lineRule="exact"/>
        <w:ind w:left="7"/>
      </w:pPr>
      <w:r w:rsidRPr="003B65E2">
        <w:rPr>
          <w:b/>
          <w:spacing w:val="-5"/>
          <w:sz w:val="28"/>
          <w:szCs w:val="28"/>
        </w:rPr>
        <w:t>Приложени</w:t>
      </w:r>
      <w:r>
        <w:rPr>
          <w:b/>
          <w:spacing w:val="-5"/>
          <w:sz w:val="28"/>
          <w:szCs w:val="28"/>
        </w:rPr>
        <w:t>е</w:t>
      </w:r>
      <w:r w:rsidRPr="003B65E2">
        <w:rPr>
          <w:b/>
        </w:rPr>
        <w:t xml:space="preserve">   1 </w:t>
      </w:r>
      <w:r>
        <w:t xml:space="preserve">  </w:t>
      </w:r>
      <w:bookmarkStart w:id="0" w:name="_GoBack"/>
      <w:bookmarkEnd w:id="0"/>
      <w:r>
        <w:t xml:space="preserve">     </w:t>
      </w:r>
    </w:p>
    <w:p w:rsidR="00E63D2E" w:rsidRPr="004C01EF" w:rsidRDefault="00E63D2E" w:rsidP="00E63D2E">
      <w:pPr>
        <w:shd w:val="clear" w:color="auto" w:fill="FFFFFF"/>
        <w:spacing w:line="634" w:lineRule="exact"/>
        <w:ind w:left="7"/>
      </w:pPr>
      <w:r w:rsidRPr="00FD1344">
        <w:rPr>
          <w:color w:val="333333"/>
          <w:sz w:val="35"/>
          <w:szCs w:val="35"/>
        </w:rPr>
        <w:t>Тест</w:t>
      </w:r>
    </w:p>
    <w:p w:rsidR="00E63D2E" w:rsidRPr="0041541C" w:rsidRDefault="00E63D2E" w:rsidP="00E63D2E">
      <w:pPr>
        <w:spacing w:after="135"/>
        <w:rPr>
          <w:b/>
          <w:bCs/>
          <w:i/>
          <w:iCs/>
          <w:color w:val="333333"/>
        </w:rPr>
      </w:pPr>
      <w:r w:rsidRPr="0041541C">
        <w:rPr>
          <w:b/>
          <w:bCs/>
          <w:color w:val="333333"/>
        </w:rPr>
        <w:t>Вариант № 1</w:t>
      </w:r>
    </w:p>
    <w:p w:rsidR="00E63D2E" w:rsidRPr="0041541C" w:rsidRDefault="00E63D2E" w:rsidP="00E63D2E">
      <w:pPr>
        <w:spacing w:after="135"/>
        <w:rPr>
          <w:iCs/>
          <w:color w:val="333333"/>
        </w:rPr>
      </w:pPr>
      <w:r w:rsidRPr="0041541C">
        <w:rPr>
          <w:color w:val="333333"/>
        </w:rPr>
        <w:t>1. Какие из перечисленных ниже движений являются механическими колебаниями?</w:t>
      </w:r>
    </w:p>
    <w:p w:rsidR="00E63D2E" w:rsidRPr="0041541C" w:rsidRDefault="00E63D2E" w:rsidP="00E63D2E">
      <w:pPr>
        <w:spacing w:after="135"/>
        <w:rPr>
          <w:i/>
          <w:iCs/>
          <w:color w:val="333333"/>
        </w:rPr>
      </w:pPr>
      <w:r w:rsidRPr="0041541C">
        <w:rPr>
          <w:b/>
          <w:bCs/>
          <w:color w:val="333333"/>
        </w:rPr>
        <w:t>А</w:t>
      </w:r>
      <w:r w:rsidRPr="0041541C">
        <w:rPr>
          <w:color w:val="333333"/>
        </w:rPr>
        <w:t>. Движение качелей.</w:t>
      </w:r>
    </w:p>
    <w:p w:rsidR="00E63D2E" w:rsidRPr="0041541C" w:rsidRDefault="00E63D2E" w:rsidP="00E63D2E">
      <w:pPr>
        <w:spacing w:after="135"/>
        <w:rPr>
          <w:i/>
          <w:iCs/>
          <w:color w:val="333333"/>
        </w:rPr>
      </w:pPr>
      <w:r w:rsidRPr="0041541C">
        <w:rPr>
          <w:b/>
          <w:bCs/>
          <w:color w:val="333333"/>
        </w:rPr>
        <w:t xml:space="preserve">Б. </w:t>
      </w:r>
      <w:r w:rsidRPr="0041541C">
        <w:rPr>
          <w:color w:val="333333"/>
        </w:rPr>
        <w:t>Движение падающего на Землю мяча,</w:t>
      </w:r>
    </w:p>
    <w:p w:rsidR="00E63D2E" w:rsidRPr="0041541C" w:rsidRDefault="00E63D2E" w:rsidP="00E63D2E">
      <w:pPr>
        <w:rPr>
          <w:i/>
          <w:iCs/>
          <w:color w:val="333333"/>
        </w:rPr>
      </w:pPr>
      <w:r w:rsidRPr="0041541C">
        <w:rPr>
          <w:b/>
          <w:bCs/>
          <w:color w:val="333333"/>
        </w:rPr>
        <w:t>В</w:t>
      </w:r>
      <w:r w:rsidRPr="0041541C">
        <w:rPr>
          <w:color w:val="333333"/>
        </w:rPr>
        <w:t>. Движение звучащей струны гитары.</w:t>
      </w:r>
    </w:p>
    <w:p w:rsidR="00E63D2E" w:rsidRPr="0041541C" w:rsidRDefault="00E63D2E" w:rsidP="00E63D2E">
      <w:pPr>
        <w:spacing w:after="135"/>
        <w:rPr>
          <w:iCs/>
          <w:color w:val="333333"/>
        </w:rPr>
      </w:pPr>
      <w:r w:rsidRPr="0041541C">
        <w:rPr>
          <w:color w:val="333333"/>
        </w:rPr>
        <w:t>2. Какие из перечисленных ниже колебаний являются свободными?</w:t>
      </w:r>
    </w:p>
    <w:p w:rsidR="00E63D2E" w:rsidRPr="0041541C" w:rsidRDefault="00E63D2E" w:rsidP="00E63D2E">
      <w:pPr>
        <w:spacing w:after="135"/>
        <w:rPr>
          <w:i/>
          <w:iCs/>
          <w:color w:val="333333"/>
        </w:rPr>
      </w:pPr>
      <w:r w:rsidRPr="0041541C">
        <w:rPr>
          <w:b/>
          <w:bCs/>
          <w:color w:val="333333"/>
        </w:rPr>
        <w:t>А</w:t>
      </w:r>
      <w:r w:rsidRPr="0041541C">
        <w:rPr>
          <w:color w:val="333333"/>
        </w:rPr>
        <w:t>. Колебания груза на пружине после однократного отклонения его от положения равновесия.</w:t>
      </w:r>
    </w:p>
    <w:p w:rsidR="00E63D2E" w:rsidRPr="0041541C" w:rsidRDefault="00E63D2E" w:rsidP="00E63D2E">
      <w:pPr>
        <w:spacing w:after="135"/>
        <w:rPr>
          <w:i/>
          <w:iCs/>
          <w:color w:val="333333"/>
        </w:rPr>
      </w:pPr>
      <w:r w:rsidRPr="0041541C">
        <w:rPr>
          <w:b/>
          <w:bCs/>
          <w:color w:val="333333"/>
        </w:rPr>
        <w:t xml:space="preserve">Б. </w:t>
      </w:r>
      <w:r w:rsidRPr="0041541C">
        <w:rPr>
          <w:color w:val="333333"/>
        </w:rPr>
        <w:t>Колебания диффузора громкоговорителя во время работы громкоговорителя.</w:t>
      </w:r>
    </w:p>
    <w:p w:rsidR="00E63D2E" w:rsidRPr="0041541C" w:rsidRDefault="00E63D2E" w:rsidP="00E63D2E">
      <w:pPr>
        <w:rPr>
          <w:i/>
          <w:iCs/>
          <w:color w:val="333333"/>
        </w:rPr>
      </w:pPr>
      <w:r w:rsidRPr="0041541C">
        <w:rPr>
          <w:b/>
          <w:bCs/>
          <w:color w:val="333333"/>
        </w:rPr>
        <w:t>В</w:t>
      </w:r>
      <w:r w:rsidRPr="0041541C">
        <w:rPr>
          <w:color w:val="333333"/>
        </w:rPr>
        <w:t>. Колебания груза на нити, один раз отведенного от положения равновесия и отпущенного.</w:t>
      </w:r>
    </w:p>
    <w:p w:rsidR="00E63D2E" w:rsidRPr="0041541C" w:rsidRDefault="00E63D2E" w:rsidP="00E63D2E">
      <w:pPr>
        <w:spacing w:after="135"/>
        <w:rPr>
          <w:iCs/>
          <w:color w:val="333333"/>
        </w:rPr>
      </w:pPr>
      <w:r w:rsidRPr="0041541C">
        <w:rPr>
          <w:color w:val="333333"/>
        </w:rPr>
        <w:t>3. Частота колебаний тела равна 2000 Гц. Чему равен период колебаний?</w:t>
      </w:r>
    </w:p>
    <w:p w:rsidR="00E63D2E" w:rsidRPr="0041541C" w:rsidRDefault="00E63D2E" w:rsidP="00E63D2E">
      <w:pPr>
        <w:spacing w:after="135"/>
        <w:rPr>
          <w:iCs/>
          <w:color w:val="333333"/>
        </w:rPr>
      </w:pPr>
      <w:r w:rsidRPr="0041541C">
        <w:rPr>
          <w:color w:val="333333"/>
        </w:rPr>
        <w:t>4. Дано уравнение x = 0,4 cos 5nt. Определить амплитуду, период колебания.</w:t>
      </w:r>
    </w:p>
    <w:p w:rsidR="00E63D2E" w:rsidRPr="0041541C" w:rsidRDefault="00E63D2E" w:rsidP="00E63D2E">
      <w:pPr>
        <w:spacing w:after="135"/>
        <w:rPr>
          <w:iCs/>
          <w:color w:val="333333"/>
        </w:rPr>
      </w:pPr>
      <w:r w:rsidRPr="0041541C">
        <w:rPr>
          <w:color w:val="333333"/>
        </w:rPr>
        <w:t>5. Подвешенный на нити груз совершает малые колебания. Считая колебания незатухающими, укажите правильные ответы.</w:t>
      </w:r>
    </w:p>
    <w:p w:rsidR="00E63D2E" w:rsidRPr="0041541C" w:rsidRDefault="00E63D2E" w:rsidP="00E63D2E">
      <w:pPr>
        <w:spacing w:after="135"/>
        <w:rPr>
          <w:i/>
          <w:iCs/>
          <w:color w:val="333333"/>
        </w:rPr>
      </w:pPr>
      <w:r w:rsidRPr="0041541C">
        <w:rPr>
          <w:b/>
          <w:bCs/>
          <w:color w:val="333333"/>
        </w:rPr>
        <w:t>А</w:t>
      </w:r>
      <w:r w:rsidRPr="0041541C">
        <w:rPr>
          <w:color w:val="333333"/>
        </w:rPr>
        <w:t>. Чем длиннее нить, тем больше частота колебаний.</w:t>
      </w:r>
    </w:p>
    <w:p w:rsidR="00E63D2E" w:rsidRPr="0041541C" w:rsidRDefault="00E63D2E" w:rsidP="00E63D2E">
      <w:pPr>
        <w:spacing w:after="135"/>
        <w:rPr>
          <w:i/>
          <w:iCs/>
          <w:color w:val="333333"/>
        </w:rPr>
      </w:pPr>
      <w:r w:rsidRPr="0041541C">
        <w:rPr>
          <w:b/>
          <w:bCs/>
          <w:color w:val="333333"/>
        </w:rPr>
        <w:t>Б</w:t>
      </w:r>
      <w:r w:rsidRPr="0041541C">
        <w:rPr>
          <w:color w:val="333333"/>
        </w:rPr>
        <w:t>. При прохождении грузом положения равновесия скорость груза максимальна.</w:t>
      </w:r>
    </w:p>
    <w:p w:rsidR="00E63D2E" w:rsidRPr="0041541C" w:rsidRDefault="00E63D2E" w:rsidP="00E63D2E">
      <w:pPr>
        <w:rPr>
          <w:i/>
          <w:iCs/>
          <w:color w:val="333333"/>
        </w:rPr>
      </w:pPr>
      <w:r w:rsidRPr="0041541C">
        <w:rPr>
          <w:b/>
          <w:bCs/>
          <w:color w:val="333333"/>
        </w:rPr>
        <w:t>В</w:t>
      </w:r>
      <w:r w:rsidRPr="0041541C">
        <w:rPr>
          <w:color w:val="333333"/>
        </w:rPr>
        <w:t>. Груз совершает периодическое движение.</w:t>
      </w:r>
    </w:p>
    <w:p w:rsidR="00E63D2E" w:rsidRPr="0041541C" w:rsidRDefault="00E63D2E" w:rsidP="00E63D2E">
      <w:pPr>
        <w:rPr>
          <w:i/>
          <w:iCs/>
          <w:color w:val="333333"/>
        </w:rPr>
      </w:pPr>
    </w:p>
    <w:p w:rsidR="00E63D2E" w:rsidRPr="0041541C" w:rsidRDefault="00E63D2E" w:rsidP="00E63D2E">
      <w:pPr>
        <w:spacing w:after="135"/>
        <w:rPr>
          <w:b/>
          <w:bCs/>
          <w:i/>
          <w:iCs/>
          <w:color w:val="333333"/>
        </w:rPr>
      </w:pPr>
      <w:r w:rsidRPr="0041541C">
        <w:rPr>
          <w:b/>
          <w:bCs/>
          <w:color w:val="333333"/>
        </w:rPr>
        <w:t>Вариант № 2</w:t>
      </w:r>
    </w:p>
    <w:p w:rsidR="00E63D2E" w:rsidRPr="0041541C" w:rsidRDefault="00E63D2E" w:rsidP="00E63D2E">
      <w:pPr>
        <w:spacing w:after="135"/>
        <w:rPr>
          <w:iCs/>
          <w:color w:val="333333"/>
        </w:rPr>
      </w:pPr>
      <w:r w:rsidRPr="0041541C">
        <w:rPr>
          <w:color w:val="333333"/>
        </w:rPr>
        <w:t>1. Какие из перечисленных ниже движений являются механическими колебаниями?</w:t>
      </w:r>
    </w:p>
    <w:p w:rsidR="00E63D2E" w:rsidRPr="0041541C" w:rsidRDefault="00E63D2E" w:rsidP="00E63D2E">
      <w:pPr>
        <w:spacing w:after="135"/>
        <w:rPr>
          <w:i/>
          <w:iCs/>
          <w:color w:val="333333"/>
        </w:rPr>
      </w:pPr>
      <w:r w:rsidRPr="0041541C">
        <w:rPr>
          <w:b/>
          <w:bCs/>
          <w:color w:val="333333"/>
        </w:rPr>
        <w:t>А</w:t>
      </w:r>
      <w:r w:rsidRPr="0041541C">
        <w:rPr>
          <w:color w:val="333333"/>
        </w:rPr>
        <w:t>. Движение веток деревьев.</w:t>
      </w:r>
    </w:p>
    <w:p w:rsidR="00E63D2E" w:rsidRPr="0041541C" w:rsidRDefault="00E63D2E" w:rsidP="00E63D2E">
      <w:pPr>
        <w:spacing w:after="135"/>
        <w:rPr>
          <w:i/>
          <w:iCs/>
          <w:color w:val="333333"/>
        </w:rPr>
      </w:pPr>
      <w:r w:rsidRPr="0041541C">
        <w:rPr>
          <w:b/>
          <w:bCs/>
          <w:color w:val="333333"/>
        </w:rPr>
        <w:t xml:space="preserve">Б. </w:t>
      </w:r>
      <w:r w:rsidRPr="0041541C">
        <w:rPr>
          <w:color w:val="333333"/>
        </w:rPr>
        <w:t>Движение капелек дождя на землю.</w:t>
      </w:r>
    </w:p>
    <w:p w:rsidR="00E63D2E" w:rsidRPr="0041541C" w:rsidRDefault="00E63D2E" w:rsidP="00E63D2E">
      <w:pPr>
        <w:rPr>
          <w:i/>
          <w:iCs/>
          <w:color w:val="333333"/>
        </w:rPr>
      </w:pPr>
      <w:r w:rsidRPr="0041541C">
        <w:rPr>
          <w:b/>
          <w:bCs/>
          <w:color w:val="333333"/>
        </w:rPr>
        <w:t>В</w:t>
      </w:r>
      <w:r w:rsidRPr="0041541C">
        <w:rPr>
          <w:color w:val="333333"/>
        </w:rPr>
        <w:t>. Движение звучащей струны гитары.</w:t>
      </w:r>
    </w:p>
    <w:p w:rsidR="00E63D2E" w:rsidRPr="0041541C" w:rsidRDefault="00E63D2E" w:rsidP="00E63D2E">
      <w:pPr>
        <w:spacing w:after="135"/>
        <w:rPr>
          <w:iCs/>
          <w:color w:val="333333"/>
        </w:rPr>
      </w:pPr>
      <w:r w:rsidRPr="0041541C">
        <w:rPr>
          <w:color w:val="333333"/>
        </w:rPr>
        <w:t>2. Какие из перечисленных ниже колебаний являются вынужденными?</w:t>
      </w:r>
    </w:p>
    <w:p w:rsidR="00E63D2E" w:rsidRPr="0041541C" w:rsidRDefault="00E63D2E" w:rsidP="00E63D2E">
      <w:pPr>
        <w:spacing w:after="135"/>
        <w:rPr>
          <w:i/>
          <w:iCs/>
          <w:color w:val="333333"/>
        </w:rPr>
      </w:pPr>
      <w:r w:rsidRPr="0041541C">
        <w:rPr>
          <w:b/>
          <w:bCs/>
          <w:color w:val="333333"/>
        </w:rPr>
        <w:t>А</w:t>
      </w:r>
      <w:r w:rsidRPr="0041541C">
        <w:rPr>
          <w:color w:val="333333"/>
        </w:rPr>
        <w:t>. Колебания груза на пружине после однократного отклонения его от положения равновесия.</w:t>
      </w:r>
    </w:p>
    <w:p w:rsidR="00E63D2E" w:rsidRPr="0041541C" w:rsidRDefault="00E63D2E" w:rsidP="00E63D2E">
      <w:pPr>
        <w:spacing w:after="135"/>
        <w:rPr>
          <w:i/>
          <w:iCs/>
          <w:color w:val="333333"/>
        </w:rPr>
      </w:pPr>
      <w:r w:rsidRPr="0041541C">
        <w:rPr>
          <w:b/>
          <w:bCs/>
          <w:color w:val="333333"/>
        </w:rPr>
        <w:t>Б</w:t>
      </w:r>
      <w:r w:rsidRPr="0041541C">
        <w:rPr>
          <w:color w:val="333333"/>
        </w:rPr>
        <w:t>. Движение поршня в цилиндре двигателя внутреннего сгорания.</w:t>
      </w:r>
    </w:p>
    <w:p w:rsidR="00E63D2E" w:rsidRPr="0041541C" w:rsidRDefault="00E63D2E" w:rsidP="00E63D2E">
      <w:pPr>
        <w:rPr>
          <w:i/>
          <w:iCs/>
          <w:color w:val="333333"/>
        </w:rPr>
      </w:pPr>
      <w:r w:rsidRPr="0041541C">
        <w:rPr>
          <w:b/>
          <w:bCs/>
          <w:color w:val="333333"/>
        </w:rPr>
        <w:t>В</w:t>
      </w:r>
      <w:r w:rsidRPr="0041541C">
        <w:rPr>
          <w:color w:val="333333"/>
        </w:rPr>
        <w:t>. Колебания груза на нити, один раз отведенного от положения равновесия и отпущенного.</w:t>
      </w:r>
    </w:p>
    <w:p w:rsidR="00E63D2E" w:rsidRPr="0041541C" w:rsidRDefault="00E63D2E" w:rsidP="00E63D2E">
      <w:pPr>
        <w:spacing w:after="135"/>
        <w:rPr>
          <w:iCs/>
          <w:color w:val="333333"/>
        </w:rPr>
      </w:pPr>
      <w:r w:rsidRPr="0041541C">
        <w:rPr>
          <w:color w:val="333333"/>
        </w:rPr>
        <w:t>3. Период колебаний тела 0,01 с. Чему равна частота колебаний?</w:t>
      </w:r>
    </w:p>
    <w:p w:rsidR="00E63D2E" w:rsidRPr="0041541C" w:rsidRDefault="00E63D2E" w:rsidP="00E63D2E">
      <w:pPr>
        <w:spacing w:after="135"/>
        <w:rPr>
          <w:iCs/>
          <w:color w:val="333333"/>
        </w:rPr>
      </w:pPr>
      <w:r w:rsidRPr="0041541C">
        <w:rPr>
          <w:color w:val="333333"/>
        </w:rPr>
        <w:t>4. Тело совершает гармоническое колебание по закону Х=20 sin100 nt. Определить амплитуду, период колебаний.</w:t>
      </w:r>
    </w:p>
    <w:p w:rsidR="00E63D2E" w:rsidRPr="0041541C" w:rsidRDefault="00E63D2E" w:rsidP="00E63D2E">
      <w:pPr>
        <w:spacing w:after="135"/>
        <w:rPr>
          <w:i/>
          <w:iCs/>
          <w:color w:val="333333"/>
        </w:rPr>
      </w:pPr>
      <w:r w:rsidRPr="0041541C">
        <w:rPr>
          <w:color w:val="333333"/>
        </w:rPr>
        <w:t>5. Подвешенный на пружине груз совершает малые колебания в вертикальном направлении. Считая колебания незатухающими, укажите правильные ответы.</w:t>
      </w:r>
    </w:p>
    <w:p w:rsidR="00E63D2E" w:rsidRPr="0041541C" w:rsidRDefault="00E63D2E" w:rsidP="00E63D2E">
      <w:pPr>
        <w:spacing w:after="135"/>
        <w:rPr>
          <w:i/>
          <w:iCs/>
          <w:color w:val="333333"/>
        </w:rPr>
      </w:pPr>
      <w:r w:rsidRPr="0041541C">
        <w:rPr>
          <w:b/>
          <w:bCs/>
          <w:color w:val="333333"/>
        </w:rPr>
        <w:t>А</w:t>
      </w:r>
      <w:r w:rsidRPr="0041541C">
        <w:rPr>
          <w:color w:val="333333"/>
        </w:rPr>
        <w:t>. Чем больше жесткость пружины, тем больше период колебаний.</w:t>
      </w:r>
    </w:p>
    <w:p w:rsidR="00E63D2E" w:rsidRPr="0041541C" w:rsidRDefault="00E63D2E" w:rsidP="00E63D2E">
      <w:pPr>
        <w:spacing w:after="135"/>
        <w:rPr>
          <w:i/>
          <w:iCs/>
          <w:color w:val="333333"/>
        </w:rPr>
      </w:pPr>
      <w:r w:rsidRPr="0041541C">
        <w:rPr>
          <w:b/>
          <w:bCs/>
          <w:color w:val="333333"/>
        </w:rPr>
        <w:t>Б</w:t>
      </w:r>
      <w:r w:rsidRPr="0041541C">
        <w:rPr>
          <w:color w:val="333333"/>
        </w:rPr>
        <w:t>. Период колебаний зависит от амплитуды.</w:t>
      </w:r>
    </w:p>
    <w:p w:rsidR="00E63D2E" w:rsidRPr="0041541C" w:rsidRDefault="00E63D2E" w:rsidP="00E63D2E">
      <w:pPr>
        <w:rPr>
          <w:i/>
        </w:rPr>
      </w:pPr>
      <w:r w:rsidRPr="0041541C">
        <w:rPr>
          <w:b/>
          <w:bCs/>
          <w:color w:val="333333"/>
        </w:rPr>
        <w:lastRenderedPageBreak/>
        <w:t>В</w:t>
      </w:r>
      <w:r w:rsidRPr="0041541C">
        <w:rPr>
          <w:color w:val="333333"/>
        </w:rPr>
        <w:t>. Скорость груза изменяется со временем периодически.</w:t>
      </w:r>
    </w:p>
    <w:p w:rsidR="00E63D2E" w:rsidRDefault="00E63D2E" w:rsidP="00E63D2E">
      <w:pPr>
        <w:shd w:val="clear" w:color="auto" w:fill="FFFFFF"/>
        <w:spacing w:line="634" w:lineRule="exact"/>
      </w:pPr>
      <w:r>
        <w:rPr>
          <w:b/>
          <w:bCs/>
          <w:spacing w:val="-1"/>
          <w:sz w:val="28"/>
          <w:szCs w:val="28"/>
        </w:rPr>
        <w:t>Задание на закрепление нового материала (</w:t>
      </w:r>
      <w:r w:rsidRPr="00821D27">
        <w:rPr>
          <w:bCs/>
          <w:i/>
          <w:spacing w:val="-1"/>
          <w:sz w:val="28"/>
          <w:szCs w:val="28"/>
        </w:rPr>
        <w:t>дополнительный материал</w:t>
      </w:r>
      <w:r>
        <w:rPr>
          <w:b/>
          <w:bCs/>
          <w:spacing w:val="-1"/>
          <w:sz w:val="28"/>
          <w:szCs w:val="28"/>
        </w:rPr>
        <w:t>)</w:t>
      </w:r>
    </w:p>
    <w:p w:rsidR="00E63D2E" w:rsidRDefault="00E63D2E" w:rsidP="00E63D2E">
      <w:pPr>
        <w:shd w:val="clear" w:color="auto" w:fill="FFFFFF"/>
        <w:spacing w:before="252"/>
        <w:ind w:left="7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1. На каком из рисунков показана поперечная волна? Продольная волна? Подпишите </w:t>
      </w:r>
    </w:p>
    <w:p w:rsidR="00E63D2E" w:rsidRDefault="00E63D2E" w:rsidP="00E63D2E">
      <w:pPr>
        <w:shd w:val="clear" w:color="auto" w:fill="FFFFFF"/>
        <w:spacing w:before="252"/>
        <w:ind w:left="7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рисунки.</w:t>
      </w:r>
    </w:p>
    <w:p w:rsidR="00E63D2E" w:rsidRDefault="00E63D2E" w:rsidP="00E63D2E">
      <w:pPr>
        <w:shd w:val="clear" w:color="auto" w:fill="FFFFFF"/>
        <w:spacing w:before="252" w:line="324" w:lineRule="exact"/>
        <w:ind w:left="7"/>
        <w:rPr>
          <w:spacing w:val="-2"/>
          <w:sz w:val="28"/>
          <w:szCs w:val="28"/>
        </w:rPr>
      </w:pPr>
    </w:p>
    <w:p w:rsidR="00E63D2E" w:rsidRDefault="00E63D2E" w:rsidP="00E63D2E">
      <w:pPr>
        <w:shd w:val="clear" w:color="auto" w:fill="FFFFFF"/>
        <w:tabs>
          <w:tab w:val="left" w:pos="6030"/>
        </w:tabs>
        <w:spacing w:before="252" w:line="324" w:lineRule="exact"/>
        <w:ind w:left="7"/>
        <w:rPr>
          <w:sz w:val="28"/>
          <w:szCs w:val="28"/>
        </w:rPr>
      </w:pPr>
      <w:r>
        <w:rPr>
          <w:sz w:val="28"/>
          <w:szCs w:val="28"/>
        </w:rPr>
        <w:t>рисунки.</w:t>
      </w:r>
      <w:r>
        <w:rPr>
          <w:sz w:val="28"/>
          <w:szCs w:val="28"/>
        </w:rPr>
        <w:tab/>
      </w:r>
    </w:p>
    <w:p w:rsidR="00E63D2E" w:rsidRDefault="00E63D2E" w:rsidP="00E63D2E">
      <w:pPr>
        <w:shd w:val="clear" w:color="auto" w:fill="FFFFFF"/>
        <w:spacing w:before="252" w:line="324" w:lineRule="exact"/>
        <w:ind w:left="7"/>
        <w:rPr>
          <w:sz w:val="28"/>
          <w:szCs w:val="28"/>
        </w:rPr>
      </w:pPr>
    </w:p>
    <w:p w:rsidR="00E63D2E" w:rsidRDefault="00E63D2E" w:rsidP="00E63D2E">
      <w:pPr>
        <w:shd w:val="clear" w:color="auto" w:fill="FFFFFF"/>
        <w:spacing w:before="252" w:line="324" w:lineRule="exact"/>
        <w:ind w:left="7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97150" cy="12820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803525" cy="13303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525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D2E" w:rsidRDefault="00E63D2E" w:rsidP="00E63D2E">
      <w:pPr>
        <w:shd w:val="clear" w:color="auto" w:fill="FFFFFF"/>
        <w:spacing w:before="252" w:line="324" w:lineRule="exact"/>
        <w:ind w:left="7"/>
      </w:pPr>
      <w:r>
        <w:t>___________________________________     ____________________________________</w:t>
      </w:r>
    </w:p>
    <w:p w:rsidR="00E63D2E" w:rsidRDefault="00E63D2E" w:rsidP="00E63D2E">
      <w:pPr>
        <w:shd w:val="clear" w:color="auto" w:fill="FFFFFF"/>
        <w:spacing w:before="310" w:line="324" w:lineRule="exact"/>
        <w:ind w:left="22"/>
      </w:pPr>
      <w:r>
        <w:rPr>
          <w:spacing w:val="-1"/>
          <w:sz w:val="28"/>
          <w:szCs w:val="28"/>
        </w:rPr>
        <w:t>2. Поперечная волна возбуждается:</w:t>
      </w:r>
    </w:p>
    <w:p w:rsidR="00E63D2E" w:rsidRDefault="00E63D2E" w:rsidP="00E63D2E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24" w:lineRule="exact"/>
        <w:ind w:left="7" w:right="7776"/>
        <w:rPr>
          <w:spacing w:val="-6"/>
          <w:sz w:val="28"/>
          <w:szCs w:val="28"/>
        </w:rPr>
      </w:pPr>
      <w:r>
        <w:rPr>
          <w:spacing w:val="-4"/>
          <w:sz w:val="28"/>
          <w:szCs w:val="28"/>
        </w:rPr>
        <w:t xml:space="preserve">В твердых телах; </w:t>
      </w:r>
      <w:r>
        <w:rPr>
          <w:spacing w:val="-3"/>
          <w:sz w:val="28"/>
          <w:szCs w:val="28"/>
        </w:rPr>
        <w:t>Б) В жидкостях;</w:t>
      </w:r>
    </w:p>
    <w:p w:rsidR="00E63D2E" w:rsidRPr="00C851CC" w:rsidRDefault="00E63D2E" w:rsidP="00E63D2E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24" w:lineRule="exact"/>
        <w:ind w:left="7"/>
        <w:rPr>
          <w:spacing w:val="-10"/>
          <w:sz w:val="28"/>
          <w:szCs w:val="28"/>
        </w:rPr>
      </w:pPr>
      <w:r>
        <w:rPr>
          <w:spacing w:val="-4"/>
          <w:sz w:val="28"/>
          <w:szCs w:val="28"/>
        </w:rPr>
        <w:t>В газах.</w:t>
      </w:r>
    </w:p>
    <w:p w:rsidR="00E63D2E" w:rsidRDefault="00E63D2E" w:rsidP="00E63D2E">
      <w:pPr>
        <w:shd w:val="clear" w:color="auto" w:fill="FFFFFF"/>
        <w:tabs>
          <w:tab w:val="left" w:pos="274"/>
        </w:tabs>
        <w:spacing w:before="324" w:line="317" w:lineRule="exact"/>
      </w:pPr>
      <w:r>
        <w:rPr>
          <w:spacing w:val="-15"/>
          <w:sz w:val="28"/>
          <w:szCs w:val="28"/>
        </w:rPr>
        <w:t>3.</w:t>
      </w:r>
      <w:r>
        <w:rPr>
          <w:sz w:val="28"/>
          <w:szCs w:val="28"/>
        </w:rPr>
        <w:tab/>
        <w:t>В продольных волнах колебания распространяются:</w:t>
      </w:r>
    </w:p>
    <w:p w:rsidR="00E63D2E" w:rsidRDefault="00E63D2E" w:rsidP="00E63D2E">
      <w:pPr>
        <w:shd w:val="clear" w:color="auto" w:fill="FFFFFF"/>
        <w:spacing w:line="317" w:lineRule="exact"/>
        <w:ind w:left="7" w:right="1037"/>
      </w:pPr>
      <w:r>
        <w:rPr>
          <w:spacing w:val="-1"/>
          <w:sz w:val="28"/>
          <w:szCs w:val="28"/>
        </w:rPr>
        <w:t xml:space="preserve">А) В плоскостях, перпендикулярных направлению распространения волны; </w:t>
      </w:r>
      <w:r>
        <w:rPr>
          <w:sz w:val="28"/>
          <w:szCs w:val="28"/>
        </w:rPr>
        <w:t>Б) В направлениях распространения волны.</w:t>
      </w:r>
    </w:p>
    <w:p w:rsidR="00E63D2E" w:rsidRDefault="00E63D2E" w:rsidP="00E63D2E">
      <w:pPr>
        <w:shd w:val="clear" w:color="auto" w:fill="FFFFFF"/>
        <w:tabs>
          <w:tab w:val="left" w:pos="274"/>
        </w:tabs>
        <w:spacing w:before="324"/>
      </w:pPr>
      <w:r>
        <w:rPr>
          <w:spacing w:val="-15"/>
          <w:sz w:val="28"/>
          <w:szCs w:val="28"/>
        </w:rPr>
        <w:t>4.</w:t>
      </w:r>
      <w:r>
        <w:rPr>
          <w:sz w:val="28"/>
          <w:szCs w:val="28"/>
        </w:rPr>
        <w:tab/>
        <w:t>В поперечных волнах колебания распространяются:</w:t>
      </w:r>
    </w:p>
    <w:p w:rsidR="00E63D2E" w:rsidRDefault="00E63D2E" w:rsidP="00E63D2E">
      <w:pPr>
        <w:shd w:val="clear" w:color="auto" w:fill="FFFFFF"/>
        <w:spacing w:before="7" w:line="324" w:lineRule="exact"/>
        <w:ind w:left="7" w:right="1037"/>
      </w:pPr>
      <w:r>
        <w:rPr>
          <w:spacing w:val="-1"/>
          <w:sz w:val="28"/>
          <w:szCs w:val="28"/>
        </w:rPr>
        <w:t xml:space="preserve">А) В плоскостях, перпендикулярных направлению распространения волны; </w:t>
      </w:r>
      <w:r>
        <w:rPr>
          <w:sz w:val="28"/>
          <w:szCs w:val="28"/>
        </w:rPr>
        <w:t>Б) В направлениях распространения волны.</w:t>
      </w:r>
    </w:p>
    <w:p w:rsidR="00E63D2E" w:rsidRDefault="00E63D2E" w:rsidP="00E63D2E">
      <w:pPr>
        <w:shd w:val="clear" w:color="auto" w:fill="FFFFFF"/>
        <w:tabs>
          <w:tab w:val="left" w:pos="274"/>
        </w:tabs>
        <w:spacing w:before="324" w:line="317" w:lineRule="exact"/>
        <w:ind w:right="3629"/>
      </w:pPr>
      <w:r>
        <w:rPr>
          <w:spacing w:val="-15"/>
          <w:sz w:val="28"/>
          <w:szCs w:val="28"/>
        </w:rPr>
        <w:t>5.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Волна, возбуждаемая струной в воздухе, является:</w:t>
      </w:r>
      <w:r>
        <w:rPr>
          <w:spacing w:val="-2"/>
          <w:sz w:val="28"/>
          <w:szCs w:val="28"/>
        </w:rPr>
        <w:br/>
      </w:r>
      <w:r>
        <w:rPr>
          <w:sz w:val="28"/>
          <w:szCs w:val="28"/>
        </w:rPr>
        <w:t>А) Продольной;</w:t>
      </w:r>
    </w:p>
    <w:p w:rsidR="00E63D2E" w:rsidRDefault="00E63D2E" w:rsidP="00E63D2E">
      <w:pPr>
        <w:shd w:val="clear" w:color="auto" w:fill="FFFFFF"/>
      </w:pPr>
      <w:r>
        <w:rPr>
          <w:spacing w:val="-3"/>
          <w:sz w:val="28"/>
          <w:szCs w:val="28"/>
        </w:rPr>
        <w:t>Б) Поперечной.</w:t>
      </w:r>
    </w:p>
    <w:p w:rsidR="00E63D2E" w:rsidRDefault="00E63D2E" w:rsidP="00E63D2E">
      <w:pPr>
        <w:shd w:val="clear" w:color="auto" w:fill="FFFFFF"/>
        <w:tabs>
          <w:tab w:val="left" w:pos="274"/>
        </w:tabs>
        <w:spacing w:before="324" w:line="324" w:lineRule="exact"/>
        <w:ind w:right="3629"/>
      </w:pPr>
      <w:r>
        <w:rPr>
          <w:spacing w:val="-12"/>
          <w:sz w:val="28"/>
          <w:szCs w:val="28"/>
        </w:rPr>
        <w:t>6.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Волна, возбуждаемая смычком в струне, является:</w:t>
      </w:r>
      <w:r>
        <w:rPr>
          <w:spacing w:val="-2"/>
          <w:sz w:val="28"/>
          <w:szCs w:val="28"/>
        </w:rPr>
        <w:br/>
      </w:r>
      <w:r>
        <w:rPr>
          <w:sz w:val="28"/>
          <w:szCs w:val="28"/>
        </w:rPr>
        <w:t>А) Продольной;</w:t>
      </w:r>
    </w:p>
    <w:p w:rsidR="00E63D2E" w:rsidRDefault="00E63D2E" w:rsidP="00E63D2E">
      <w:pPr>
        <w:shd w:val="clear" w:color="auto" w:fill="FFFFFF"/>
        <w:spacing w:line="324" w:lineRule="exac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Б) Поперечной.</w:t>
      </w:r>
    </w:p>
    <w:p w:rsidR="00E63D2E" w:rsidRDefault="00E63D2E" w:rsidP="00E63D2E">
      <w:pPr>
        <w:shd w:val="clear" w:color="auto" w:fill="FFFFFF"/>
        <w:spacing w:line="324" w:lineRule="exac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7. Продольная волна возбуждается:</w:t>
      </w:r>
    </w:p>
    <w:p w:rsidR="00E63D2E" w:rsidRDefault="00E63D2E" w:rsidP="00E63D2E">
      <w:pPr>
        <w:shd w:val="clear" w:color="auto" w:fill="FFFFFF"/>
        <w:spacing w:line="324" w:lineRule="exac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А) В твердых телах;</w:t>
      </w:r>
    </w:p>
    <w:p w:rsidR="00E63D2E" w:rsidRDefault="00E63D2E" w:rsidP="00E63D2E">
      <w:pPr>
        <w:shd w:val="clear" w:color="auto" w:fill="FFFFFF"/>
        <w:spacing w:line="324" w:lineRule="exac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Б) В жидкостях;</w:t>
      </w:r>
    </w:p>
    <w:p w:rsidR="00E63D2E" w:rsidRDefault="00E63D2E" w:rsidP="00E63D2E">
      <w:pPr>
        <w:shd w:val="clear" w:color="auto" w:fill="FFFFFF"/>
        <w:spacing w:line="324" w:lineRule="exact"/>
        <w:rPr>
          <w:sz w:val="28"/>
          <w:szCs w:val="28"/>
        </w:rPr>
      </w:pPr>
      <w:r w:rsidRPr="00C851CC">
        <w:rPr>
          <w:sz w:val="28"/>
          <w:szCs w:val="28"/>
        </w:rPr>
        <w:t>В) В газах.</w:t>
      </w:r>
    </w:p>
    <w:sectPr w:rsidR="00E63D2E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0431"/>
    <w:multiLevelType w:val="singleLevel"/>
    <w:tmpl w:val="ABE61ED4"/>
    <w:lvl w:ilvl="0">
      <w:start w:val="1"/>
      <w:numFmt w:val="upperLetter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D2E"/>
    <w:rsid w:val="00014091"/>
    <w:rsid w:val="00075273"/>
    <w:rsid w:val="00124E7E"/>
    <w:rsid w:val="001A2A60"/>
    <w:rsid w:val="001F7167"/>
    <w:rsid w:val="002133C1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C935F5"/>
    <w:rsid w:val="00E506B6"/>
    <w:rsid w:val="00E63D2E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2019-03-18T07:59:00Z</dcterms:created>
  <dcterms:modified xsi:type="dcterms:W3CDTF">2019-03-18T08:00:00Z</dcterms:modified>
</cp:coreProperties>
</file>