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5" w:rsidRDefault="007F64C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2.95pt;margin-top:592.3pt;width:170pt;height:34pt;z-index:251662336" filled="f" stroked="f">
            <v:textbox>
              <w:txbxContent>
                <w:p w:rsidR="007F64CA" w:rsidRPr="007F64CA" w:rsidRDefault="007F64C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7F64C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 сентября 2017 года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3.05pt;margin-top:195.3pt;width:486pt;height:352pt;z-index:251661312" filled="f" stroked="f">
            <v:textbox>
              <w:txbxContent>
                <w:p w:rsidR="007F64CA" w:rsidRPr="007F64CA" w:rsidRDefault="007F64CA" w:rsidP="007F64CA">
                  <w:pPr>
                    <w:spacing w:line="360" w:lineRule="auto"/>
                    <w:rPr>
                      <w:b/>
                      <w:sz w:val="40"/>
                      <w:szCs w:val="40"/>
                    </w:rPr>
                  </w:pP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Ты в этот чудесный сентябрьский денёк</w:t>
                  </w:r>
                  <w:proofErr w:type="gramStart"/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В</w:t>
                  </w:r>
                  <w:proofErr w:type="gramEnd"/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первые шагнул через школьный порог…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Как много тебя интересного ждёт!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Ведь радость открытий учёба несёт.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Пусть будет твой путь, первоклассник, успешным!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Для этого надо стараться, конечно: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Дружить с букварём, с интересом учиться,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Стремиться вперёд, никогда не лениться!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И школьные годы, звонки, перемены</w:t>
                  </w:r>
                  <w:proofErr w:type="gramStart"/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 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>С</w:t>
                  </w:r>
                  <w:proofErr w:type="gramEnd"/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  <w:shd w:val="clear" w:color="auto" w:fill="FFFFFF"/>
                    </w:rPr>
                    <w:t xml:space="preserve"> улыбкой ты вспомнишь потом непременно!</w:t>
                  </w:r>
                  <w:r w:rsidRPr="007F64CA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95pt;margin-top:85.3pt;width:293pt;height:87pt;z-index:251660288" fillcolor="red" strokecolor="#92d050" strokeweight="1.25pt">
            <v:shadow color="#868686"/>
            <v:textpath style="font-family:&quot;Arial Black&quot;;v-text-kern:t" trim="t" fitpath="t" string="Родительский&#10; наказ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-959485</wp:posOffset>
            </wp:positionH>
            <wp:positionV relativeFrom="paragraph">
              <wp:posOffset>-567690</wp:posOffset>
            </wp:positionV>
            <wp:extent cx="7270750" cy="10312400"/>
            <wp:effectExtent l="19050" t="0" r="6350" b="0"/>
            <wp:wrapTight wrapText="bothSides">
              <wp:wrapPolygon edited="0">
                <wp:start x="-57" y="0"/>
                <wp:lineTo x="-57" y="21547"/>
                <wp:lineTo x="21619" y="21547"/>
                <wp:lineTo x="21619" y="0"/>
                <wp:lineTo x="-57" y="0"/>
              </wp:wrapPolygon>
            </wp:wrapTight>
            <wp:docPr id="1" name="Рисунок 1" descr="C:\Users\Пользователь\Desktop\1 сентября в 1 классе\53c4eaae28637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 сентября в 1 классе\53c4eaae28637_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0C95" w:rsidSect="00BC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64CA"/>
    <w:rsid w:val="007F64CA"/>
    <w:rsid w:val="00BC0C95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2017-08-22T07:08:00Z</dcterms:created>
  <dcterms:modified xsi:type="dcterms:W3CDTF">2017-08-22T07:15:00Z</dcterms:modified>
</cp:coreProperties>
</file>