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AA7" w:rsidRPr="00967143" w:rsidRDefault="006B6AA7" w:rsidP="006B6A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7143">
        <w:rPr>
          <w:rFonts w:ascii="Times New Roman" w:hAnsi="Times New Roman" w:cs="Times New Roman"/>
          <w:b/>
          <w:sz w:val="24"/>
          <w:szCs w:val="24"/>
        </w:rPr>
        <w:t>Приложение 1.</w:t>
      </w:r>
    </w:p>
    <w:p w:rsidR="006B6AA7" w:rsidRPr="00967143" w:rsidRDefault="006B6AA7" w:rsidP="006B6AA7">
      <w:pPr>
        <w:spacing w:after="1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67143">
        <w:rPr>
          <w:rFonts w:ascii="Times New Roman" w:hAnsi="Times New Roman" w:cs="Times New Roman"/>
          <w:i/>
          <w:sz w:val="24"/>
          <w:szCs w:val="24"/>
        </w:rPr>
        <w:t>Сухая кожа.</w:t>
      </w:r>
    </w:p>
    <w:p w:rsidR="006B6AA7" w:rsidRPr="00967143" w:rsidRDefault="006B6AA7" w:rsidP="006B6AA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67143">
        <w:rPr>
          <w:rFonts w:ascii="Times New Roman" w:hAnsi="Times New Roman" w:cs="Times New Roman"/>
          <w:sz w:val="24"/>
          <w:szCs w:val="24"/>
        </w:rPr>
        <w:t xml:space="preserve">Недостаточно </w:t>
      </w:r>
      <w:proofErr w:type="gramStart"/>
      <w:r w:rsidRPr="00967143">
        <w:rPr>
          <w:rFonts w:ascii="Times New Roman" w:hAnsi="Times New Roman" w:cs="Times New Roman"/>
          <w:sz w:val="24"/>
          <w:szCs w:val="24"/>
        </w:rPr>
        <w:t>активная</w:t>
      </w:r>
      <w:proofErr w:type="gramEnd"/>
      <w:r w:rsidRPr="00967143">
        <w:rPr>
          <w:rFonts w:ascii="Times New Roman" w:hAnsi="Times New Roman" w:cs="Times New Roman"/>
          <w:sz w:val="24"/>
          <w:szCs w:val="24"/>
        </w:rPr>
        <w:t xml:space="preserve">, часто бывает со светлым оттенком. Для нее характерно ощущение </w:t>
      </w:r>
      <w:proofErr w:type="spellStart"/>
      <w:r w:rsidRPr="00967143">
        <w:rPr>
          <w:rFonts w:ascii="Times New Roman" w:hAnsi="Times New Roman" w:cs="Times New Roman"/>
          <w:sz w:val="24"/>
          <w:szCs w:val="24"/>
        </w:rPr>
        <w:t>стянутости</w:t>
      </w:r>
      <w:proofErr w:type="spellEnd"/>
      <w:r w:rsidRPr="00967143">
        <w:rPr>
          <w:rFonts w:ascii="Times New Roman" w:hAnsi="Times New Roman" w:cs="Times New Roman"/>
          <w:sz w:val="24"/>
          <w:szCs w:val="24"/>
        </w:rPr>
        <w:t>, ранние морщины, покраснения на щеках и скулах.</w:t>
      </w:r>
    </w:p>
    <w:p w:rsidR="006B6AA7" w:rsidRPr="00967143" w:rsidRDefault="006B6AA7" w:rsidP="006B6AA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67143">
        <w:rPr>
          <w:rFonts w:ascii="Times New Roman" w:hAnsi="Times New Roman" w:cs="Times New Roman"/>
          <w:sz w:val="24"/>
          <w:szCs w:val="24"/>
        </w:rPr>
        <w:t>Основной уход – компенсация слабой деятельности сальных желез.</w:t>
      </w:r>
    </w:p>
    <w:p w:rsidR="006B6AA7" w:rsidRPr="00967143" w:rsidRDefault="006B6AA7" w:rsidP="006B6AA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6B6AA7" w:rsidRPr="00967143" w:rsidRDefault="006B6AA7" w:rsidP="006B6AA7">
      <w:pPr>
        <w:spacing w:after="1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67143">
        <w:rPr>
          <w:rFonts w:ascii="Times New Roman" w:hAnsi="Times New Roman" w:cs="Times New Roman"/>
          <w:i/>
          <w:sz w:val="24"/>
          <w:szCs w:val="24"/>
        </w:rPr>
        <w:t>Нормальная кожа.</w:t>
      </w:r>
    </w:p>
    <w:p w:rsidR="006B6AA7" w:rsidRPr="00967143" w:rsidRDefault="006B6AA7" w:rsidP="006B6AA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67143">
        <w:rPr>
          <w:rFonts w:ascii="Times New Roman" w:hAnsi="Times New Roman" w:cs="Times New Roman"/>
          <w:sz w:val="24"/>
          <w:szCs w:val="24"/>
        </w:rPr>
        <w:t>Характеризуется естественным балансом влаги, жира и кислот. Она мягкая, не шелушится, с ровным цветом.</w:t>
      </w:r>
    </w:p>
    <w:p w:rsidR="006B6AA7" w:rsidRPr="00967143" w:rsidRDefault="006B6AA7" w:rsidP="006B6AA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67143">
        <w:rPr>
          <w:rFonts w:ascii="Times New Roman" w:hAnsi="Times New Roman" w:cs="Times New Roman"/>
          <w:sz w:val="24"/>
          <w:szCs w:val="24"/>
        </w:rPr>
        <w:t>Основной уход – поддерживание естественного состояния.</w:t>
      </w:r>
    </w:p>
    <w:p w:rsidR="006B6AA7" w:rsidRPr="00967143" w:rsidRDefault="006B6AA7" w:rsidP="006B6AA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6B6AA7" w:rsidRPr="00967143" w:rsidRDefault="006B6AA7" w:rsidP="006B6AA7">
      <w:pPr>
        <w:spacing w:after="1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67143">
        <w:rPr>
          <w:rFonts w:ascii="Times New Roman" w:hAnsi="Times New Roman" w:cs="Times New Roman"/>
          <w:i/>
          <w:sz w:val="24"/>
          <w:szCs w:val="24"/>
        </w:rPr>
        <w:t>Жирная кожа.</w:t>
      </w:r>
    </w:p>
    <w:p w:rsidR="006B6AA7" w:rsidRPr="00967143" w:rsidRDefault="006B6AA7" w:rsidP="006B6AA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67143">
        <w:rPr>
          <w:rFonts w:ascii="Times New Roman" w:hAnsi="Times New Roman" w:cs="Times New Roman"/>
          <w:sz w:val="24"/>
          <w:szCs w:val="24"/>
        </w:rPr>
        <w:t xml:space="preserve">Отличается чрезмерной активностью сальных желез, расширенными порами, маслянистым блеском. </w:t>
      </w:r>
      <w:proofErr w:type="gramStart"/>
      <w:r w:rsidRPr="00967143">
        <w:rPr>
          <w:rFonts w:ascii="Times New Roman" w:hAnsi="Times New Roman" w:cs="Times New Roman"/>
          <w:sz w:val="24"/>
          <w:szCs w:val="24"/>
        </w:rPr>
        <w:t>Склонна</w:t>
      </w:r>
      <w:proofErr w:type="gramEnd"/>
      <w:r w:rsidRPr="00967143">
        <w:rPr>
          <w:rFonts w:ascii="Times New Roman" w:hAnsi="Times New Roman" w:cs="Times New Roman"/>
          <w:sz w:val="24"/>
          <w:szCs w:val="24"/>
        </w:rPr>
        <w:t xml:space="preserve"> к воспалениям.</w:t>
      </w:r>
    </w:p>
    <w:p w:rsidR="006B6AA7" w:rsidRPr="00967143" w:rsidRDefault="006B6AA7" w:rsidP="006B6AA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67143">
        <w:rPr>
          <w:rFonts w:ascii="Times New Roman" w:hAnsi="Times New Roman" w:cs="Times New Roman"/>
          <w:sz w:val="24"/>
          <w:szCs w:val="24"/>
        </w:rPr>
        <w:t>Основной уход – удаление избытка жира при сохранении эластичности кожи.</w:t>
      </w:r>
    </w:p>
    <w:p w:rsidR="006B6AA7" w:rsidRPr="00967143" w:rsidRDefault="006B6AA7" w:rsidP="006B6AA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6B6AA7" w:rsidRPr="00967143" w:rsidRDefault="006B6AA7" w:rsidP="006B6AA7">
      <w:pPr>
        <w:spacing w:after="1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67143">
        <w:rPr>
          <w:rFonts w:ascii="Times New Roman" w:hAnsi="Times New Roman" w:cs="Times New Roman"/>
          <w:i/>
          <w:sz w:val="24"/>
          <w:szCs w:val="24"/>
        </w:rPr>
        <w:t>Комбинированная (или смешанная) кожа.</w:t>
      </w:r>
    </w:p>
    <w:p w:rsidR="006B6AA7" w:rsidRPr="00967143" w:rsidRDefault="006B6AA7" w:rsidP="006B6AA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67143">
        <w:rPr>
          <w:rFonts w:ascii="Times New Roman" w:hAnsi="Times New Roman" w:cs="Times New Roman"/>
          <w:sz w:val="24"/>
          <w:szCs w:val="24"/>
        </w:rPr>
        <w:t>Жирная - в Т-зоне (лоб, нос, подбородок) из-за высокой концентрации сальных желез в этой зоне, и сухая в остальных частях лица.</w:t>
      </w:r>
    </w:p>
    <w:p w:rsidR="006B6AA7" w:rsidRPr="00967143" w:rsidRDefault="006B6AA7" w:rsidP="006B6AA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67143">
        <w:rPr>
          <w:rFonts w:ascii="Times New Roman" w:hAnsi="Times New Roman" w:cs="Times New Roman"/>
          <w:sz w:val="24"/>
          <w:szCs w:val="24"/>
        </w:rPr>
        <w:t>Основной уход – выравнивание баланса между жирными и сухими участками.</w:t>
      </w:r>
    </w:p>
    <w:p w:rsidR="006B6AA7" w:rsidRPr="00967143" w:rsidRDefault="006B6AA7" w:rsidP="006B6AA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6B6AA7" w:rsidRPr="00967143" w:rsidRDefault="006B6AA7" w:rsidP="006B6AA7">
      <w:pPr>
        <w:spacing w:after="1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67143">
        <w:rPr>
          <w:rFonts w:ascii="Times New Roman" w:hAnsi="Times New Roman" w:cs="Times New Roman"/>
          <w:i/>
          <w:sz w:val="24"/>
          <w:szCs w:val="24"/>
        </w:rPr>
        <w:t>Чувствительная кожа.</w:t>
      </w:r>
    </w:p>
    <w:p w:rsidR="006B6AA7" w:rsidRPr="00967143" w:rsidRDefault="006B6AA7" w:rsidP="006B6AA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67143">
        <w:rPr>
          <w:rFonts w:ascii="Times New Roman" w:hAnsi="Times New Roman" w:cs="Times New Roman"/>
          <w:sz w:val="24"/>
          <w:szCs w:val="24"/>
        </w:rPr>
        <w:t xml:space="preserve">Отличается красными прожилками, проступающими капиллярами – результат недостаточно эластичности сосудов вследствие разницы температур, обилия острой пищи и спиртных напитков; такая кожа особенно чувствительна к действию </w:t>
      </w:r>
      <w:proofErr w:type="spellStart"/>
      <w:r w:rsidRPr="00967143">
        <w:rPr>
          <w:rFonts w:ascii="Times New Roman" w:hAnsi="Times New Roman" w:cs="Times New Roman"/>
          <w:sz w:val="24"/>
          <w:szCs w:val="24"/>
        </w:rPr>
        <w:t>ароматизаторов</w:t>
      </w:r>
      <w:proofErr w:type="spellEnd"/>
      <w:r w:rsidRPr="00967143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F35B1C" w:rsidRPr="00967143" w:rsidRDefault="006B6AA7" w:rsidP="006B6AA7">
      <w:pPr>
        <w:spacing w:after="120"/>
        <w:jc w:val="both"/>
        <w:rPr>
          <w:sz w:val="24"/>
          <w:szCs w:val="24"/>
        </w:rPr>
      </w:pPr>
      <w:r w:rsidRPr="00967143">
        <w:rPr>
          <w:rFonts w:ascii="Times New Roman" w:hAnsi="Times New Roman" w:cs="Times New Roman"/>
          <w:sz w:val="24"/>
          <w:szCs w:val="24"/>
        </w:rPr>
        <w:t>Основной уход – особо тщателен, направлен на повышение эластичности и прочности.</w:t>
      </w:r>
    </w:p>
    <w:sectPr w:rsidR="00F35B1C" w:rsidRPr="009671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63B"/>
    <w:rsid w:val="006B6AA7"/>
    <w:rsid w:val="00967143"/>
    <w:rsid w:val="00B4163B"/>
    <w:rsid w:val="00F35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A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A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1036784</dc:creator>
  <cp:keywords/>
  <dc:description/>
  <cp:lastModifiedBy>1036784</cp:lastModifiedBy>
  <cp:revision>3</cp:revision>
  <dcterms:created xsi:type="dcterms:W3CDTF">2017-10-29T14:48:00Z</dcterms:created>
  <dcterms:modified xsi:type="dcterms:W3CDTF">2017-10-29T15:03:00Z</dcterms:modified>
</cp:coreProperties>
</file>