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91" w:rsidRPr="008A665F" w:rsidRDefault="00785547">
      <w:pPr>
        <w:rPr>
          <w:rFonts w:ascii="Times New Roman" w:hAnsi="Times New Roman" w:cs="Times New Roman"/>
          <w:sz w:val="28"/>
          <w:szCs w:val="28"/>
        </w:rPr>
      </w:pPr>
      <w:r w:rsidRPr="003C176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Pr="008A665F">
        <w:rPr>
          <w:rFonts w:ascii="Times New Roman" w:hAnsi="Times New Roman" w:cs="Times New Roman"/>
          <w:sz w:val="28"/>
          <w:szCs w:val="28"/>
        </w:rPr>
        <w:t>Наряду с Петропавловской крепостью, Исаакиевский собор является визитной карточкой Санкт-Петербурга. Это уникальная постройка, которую посещает абсолютно любой человек, приезжающий в наш город.</w:t>
      </w:r>
    </w:p>
    <w:p w:rsidR="003C1762" w:rsidRPr="008A665F" w:rsidRDefault="003C1762">
      <w:pPr>
        <w:rPr>
          <w:rFonts w:ascii="Times New Roman" w:hAnsi="Times New Roman" w:cs="Times New Roman"/>
          <w:sz w:val="28"/>
          <w:szCs w:val="28"/>
        </w:rPr>
      </w:pPr>
    </w:p>
    <w:p w:rsidR="00785547" w:rsidRPr="008A665F" w:rsidRDefault="00785547">
      <w:pPr>
        <w:rPr>
          <w:rFonts w:ascii="Times New Roman" w:hAnsi="Times New Roman" w:cs="Times New Roman"/>
          <w:sz w:val="28"/>
          <w:szCs w:val="28"/>
        </w:rPr>
      </w:pPr>
      <w:r w:rsidRPr="008A665F">
        <w:rPr>
          <w:rFonts w:ascii="Times New Roman" w:hAnsi="Times New Roman" w:cs="Times New Roman"/>
          <w:sz w:val="28"/>
          <w:szCs w:val="28"/>
        </w:rPr>
        <w:t xml:space="preserve">         По грандиозности, это величайшее сооружение занимает четвертое место в мире, так как его высота более 100 метров, а площадь – 4 тысячи квадратных метров. Чтобы оценить масштабность постройки, приведем некоторые данные. </w:t>
      </w:r>
      <w:r w:rsidR="008A665F" w:rsidRPr="008A665F">
        <w:rPr>
          <w:rFonts w:ascii="Times New Roman" w:hAnsi="Times New Roman" w:cs="Times New Roman"/>
          <w:sz w:val="28"/>
          <w:szCs w:val="28"/>
        </w:rPr>
        <w:t xml:space="preserve">Высота </w:t>
      </w:r>
      <w:r w:rsidRPr="008A665F">
        <w:rPr>
          <w:rFonts w:ascii="Times New Roman" w:hAnsi="Times New Roman" w:cs="Times New Roman"/>
          <w:sz w:val="28"/>
          <w:szCs w:val="28"/>
        </w:rPr>
        <w:t>г</w:t>
      </w:r>
      <w:r w:rsidR="008A665F" w:rsidRPr="008A665F">
        <w:rPr>
          <w:rFonts w:ascii="Times New Roman" w:hAnsi="Times New Roman" w:cs="Times New Roman"/>
          <w:sz w:val="28"/>
          <w:szCs w:val="28"/>
        </w:rPr>
        <w:t xml:space="preserve">ранитных колонн </w:t>
      </w:r>
      <w:r w:rsidRPr="008A665F">
        <w:rPr>
          <w:rFonts w:ascii="Times New Roman" w:hAnsi="Times New Roman" w:cs="Times New Roman"/>
          <w:sz w:val="28"/>
          <w:szCs w:val="28"/>
        </w:rPr>
        <w:t>больше шестиэтажного дома. Вес одной такой колонны равен весу 9 танков Т-34. При этом</w:t>
      </w:r>
      <w:proofErr w:type="gramStart"/>
      <w:r w:rsidRPr="008A66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665F">
        <w:rPr>
          <w:rFonts w:ascii="Times New Roman" w:hAnsi="Times New Roman" w:cs="Times New Roman"/>
          <w:sz w:val="28"/>
          <w:szCs w:val="28"/>
        </w:rPr>
        <w:t xml:space="preserve"> на поднятие одной такой колонны уходило всего до 45 минут.</w:t>
      </w:r>
      <w:r w:rsidR="00764D67">
        <w:rPr>
          <w:rFonts w:ascii="Times New Roman" w:hAnsi="Times New Roman" w:cs="Times New Roman"/>
          <w:sz w:val="28"/>
          <w:szCs w:val="28"/>
        </w:rPr>
        <w:t xml:space="preserve"> На смотровой площадке собора (</w:t>
      </w:r>
      <w:r w:rsidRPr="008A665F">
        <w:rPr>
          <w:rFonts w:ascii="Times New Roman" w:hAnsi="Times New Roman" w:cs="Times New Roman"/>
          <w:sz w:val="28"/>
          <w:szCs w:val="28"/>
        </w:rPr>
        <w:t xml:space="preserve">на высоте более 40 метров) установлены еще 24 гранитных монолитных колонны. Каждая колонна имеет массу, как 5 туристических автобусов вместе </w:t>
      </w:r>
      <w:proofErr w:type="gramStart"/>
      <w:r w:rsidRPr="008A665F">
        <w:rPr>
          <w:rFonts w:ascii="Times New Roman" w:hAnsi="Times New Roman" w:cs="Times New Roman"/>
          <w:sz w:val="28"/>
          <w:szCs w:val="28"/>
        </w:rPr>
        <w:t>взятые</w:t>
      </w:r>
      <w:proofErr w:type="gramEnd"/>
      <w:r w:rsidRPr="008A665F">
        <w:rPr>
          <w:rFonts w:ascii="Times New Roman" w:hAnsi="Times New Roman" w:cs="Times New Roman"/>
          <w:sz w:val="28"/>
          <w:szCs w:val="28"/>
        </w:rPr>
        <w:t xml:space="preserve">. Эти колонны подняты на высоту 12-ти этажного дома почти вручную. </w:t>
      </w:r>
    </w:p>
    <w:p w:rsidR="003C1762" w:rsidRPr="008A665F" w:rsidRDefault="003C1762">
      <w:pPr>
        <w:rPr>
          <w:rFonts w:ascii="Times New Roman" w:hAnsi="Times New Roman" w:cs="Times New Roman"/>
          <w:sz w:val="28"/>
          <w:szCs w:val="28"/>
        </w:rPr>
      </w:pPr>
    </w:p>
    <w:p w:rsidR="00785547" w:rsidRPr="008A665F" w:rsidRDefault="00785547">
      <w:pPr>
        <w:rPr>
          <w:rFonts w:ascii="Times New Roman" w:hAnsi="Times New Roman" w:cs="Times New Roman"/>
          <w:sz w:val="28"/>
          <w:szCs w:val="28"/>
        </w:rPr>
      </w:pPr>
      <w:r w:rsidRPr="008A665F">
        <w:rPr>
          <w:rFonts w:ascii="Times New Roman" w:hAnsi="Times New Roman" w:cs="Times New Roman"/>
          <w:sz w:val="28"/>
          <w:szCs w:val="28"/>
        </w:rPr>
        <w:t xml:space="preserve">       Парадные двери весят 10 тонн. Это вес 10 легковых автомобилей. Полный вес Исаакиевского собора составляет больше </w:t>
      </w:r>
      <w:r w:rsidR="00A45A5E" w:rsidRPr="008A665F">
        <w:rPr>
          <w:rFonts w:ascii="Times New Roman" w:hAnsi="Times New Roman" w:cs="Times New Roman"/>
          <w:sz w:val="28"/>
          <w:szCs w:val="28"/>
        </w:rPr>
        <w:t xml:space="preserve">300 000тонн. Столько весят все 5 миллионов туристов, приезжающих в Санкт-Петербург каждый год. Постройка собора обошлась казне в 23 миллиона золотых царских рублей. Для сравнения скажем, что вся Аляска была отдана американцам за 7 миллионов золотых царских рублей. </w:t>
      </w:r>
    </w:p>
    <w:p w:rsidR="003C1762" w:rsidRPr="008A665F" w:rsidRDefault="003C1762">
      <w:pPr>
        <w:rPr>
          <w:rFonts w:ascii="Times New Roman" w:hAnsi="Times New Roman" w:cs="Times New Roman"/>
          <w:sz w:val="28"/>
          <w:szCs w:val="28"/>
        </w:rPr>
      </w:pPr>
    </w:p>
    <w:p w:rsidR="00A45A5E" w:rsidRPr="008A665F" w:rsidRDefault="00A45A5E">
      <w:pPr>
        <w:rPr>
          <w:rFonts w:ascii="Times New Roman" w:hAnsi="Times New Roman" w:cs="Times New Roman"/>
          <w:sz w:val="28"/>
          <w:szCs w:val="28"/>
        </w:rPr>
      </w:pPr>
      <w:r w:rsidRPr="008A665F">
        <w:rPr>
          <w:rFonts w:ascii="Times New Roman" w:hAnsi="Times New Roman" w:cs="Times New Roman"/>
          <w:sz w:val="28"/>
          <w:szCs w:val="28"/>
        </w:rPr>
        <w:t xml:space="preserve">     Таким образом, Исаакиевский собор – по праву называют самым величественным сооружением города, чудом которое построил более 150 лет назад Огюст </w:t>
      </w:r>
      <w:proofErr w:type="spellStart"/>
      <w:r w:rsidRPr="008A665F">
        <w:rPr>
          <w:rFonts w:ascii="Times New Roman" w:hAnsi="Times New Roman" w:cs="Times New Roman"/>
          <w:sz w:val="28"/>
          <w:szCs w:val="28"/>
        </w:rPr>
        <w:t>Монферран</w:t>
      </w:r>
      <w:proofErr w:type="spellEnd"/>
      <w:r w:rsidRPr="008A665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45A5E" w:rsidRPr="008A665F" w:rsidRDefault="00A45A5E">
      <w:pPr>
        <w:rPr>
          <w:rFonts w:ascii="Times New Roman" w:hAnsi="Times New Roman" w:cs="Times New Roman"/>
          <w:sz w:val="28"/>
          <w:szCs w:val="28"/>
        </w:rPr>
      </w:pPr>
    </w:p>
    <w:sectPr w:rsidR="00A45A5E" w:rsidRPr="008A665F" w:rsidSect="0017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2A3"/>
    <w:rsid w:val="00174133"/>
    <w:rsid w:val="003C1762"/>
    <w:rsid w:val="005D2D91"/>
    <w:rsid w:val="00764D67"/>
    <w:rsid w:val="00785547"/>
    <w:rsid w:val="008A665F"/>
    <w:rsid w:val="00A45A5E"/>
    <w:rsid w:val="00EB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</cp:lastModifiedBy>
  <cp:revision>6</cp:revision>
  <dcterms:created xsi:type="dcterms:W3CDTF">2012-10-21T14:32:00Z</dcterms:created>
  <dcterms:modified xsi:type="dcterms:W3CDTF">2017-08-23T17:28:00Z</dcterms:modified>
</cp:coreProperties>
</file>