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4E" w:rsidRPr="00745027" w:rsidRDefault="0027154E" w:rsidP="0027154E">
      <w:pPr>
        <w:pStyle w:val="a3"/>
        <w:spacing w:before="0" w:beforeAutospacing="0" w:after="0" w:afterAutospacing="0"/>
        <w:rPr>
          <w:bCs/>
        </w:rPr>
      </w:pPr>
      <w:r w:rsidRPr="00745027">
        <w:rPr>
          <w:bCs/>
        </w:rPr>
        <w:t xml:space="preserve">219-750-906 </w:t>
      </w:r>
      <w:proofErr w:type="spellStart"/>
      <w:r w:rsidRPr="00745027">
        <w:rPr>
          <w:bCs/>
        </w:rPr>
        <w:t>Отт</w:t>
      </w:r>
      <w:proofErr w:type="spellEnd"/>
      <w:r w:rsidRPr="00745027">
        <w:rPr>
          <w:bCs/>
        </w:rPr>
        <w:t xml:space="preserve"> Н.Т.</w:t>
      </w:r>
    </w:p>
    <w:p w:rsidR="00543B75" w:rsidRPr="00745027" w:rsidRDefault="00543B75" w:rsidP="00543B75">
      <w:pPr>
        <w:pStyle w:val="a3"/>
        <w:jc w:val="center"/>
        <w:rPr>
          <w:bCs/>
        </w:rPr>
      </w:pPr>
      <w:r w:rsidRPr="00745027">
        <w:rPr>
          <w:bCs/>
        </w:rPr>
        <w:t xml:space="preserve">Урок №4 </w:t>
      </w:r>
      <w:r w:rsidRPr="00745027">
        <w:t xml:space="preserve">Создание многотабличной БД в СУБД </w:t>
      </w:r>
      <w:proofErr w:type="spellStart"/>
      <w:r w:rsidRPr="00745027">
        <w:t>Access</w:t>
      </w:r>
      <w:proofErr w:type="spellEnd"/>
      <w:r w:rsidRPr="00745027">
        <w:t>.</w:t>
      </w:r>
    </w:p>
    <w:p w:rsidR="00543B75" w:rsidRPr="00745027" w:rsidRDefault="00543B75" w:rsidP="00543B75">
      <w:pPr>
        <w:pStyle w:val="a3"/>
        <w:spacing w:before="0" w:beforeAutospacing="0" w:after="0" w:afterAutospacing="0"/>
      </w:pPr>
      <w:r w:rsidRPr="00745027">
        <w:rPr>
          <w:bCs/>
        </w:rPr>
        <w:t>Цели урока:</w:t>
      </w:r>
      <w:r w:rsidRPr="00745027">
        <w:t xml:space="preserve"> заполнить данными многотабличную БД </w:t>
      </w:r>
    </w:p>
    <w:p w:rsidR="00543B75" w:rsidRPr="00745027" w:rsidRDefault="00543B75" w:rsidP="00543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745027">
        <w:rPr>
          <w:rFonts w:ascii="Times New Roman" w:hAnsi="Times New Roman" w:cs="Times New Roman"/>
          <w:sz w:val="24"/>
          <w:szCs w:val="24"/>
        </w:rPr>
        <w:t>Тип урока: Урок закрепления изучаемого материала</w:t>
      </w:r>
    </w:p>
    <w:p w:rsidR="00543B75" w:rsidRPr="00745027" w:rsidRDefault="00543B75" w:rsidP="00543B75">
      <w:pPr>
        <w:pStyle w:val="a3"/>
        <w:spacing w:before="0" w:beforeAutospacing="0" w:after="0" w:afterAutospacing="0"/>
      </w:pPr>
      <w:r w:rsidRPr="00745027">
        <w:rPr>
          <w:bCs/>
        </w:rPr>
        <w:t xml:space="preserve">Вид урока: </w:t>
      </w:r>
      <w:r w:rsidRPr="00745027">
        <w:t>комбинированный.</w:t>
      </w:r>
    </w:p>
    <w:p w:rsidR="00543B75" w:rsidRPr="00745027" w:rsidRDefault="00543B75" w:rsidP="00543B75">
      <w:pPr>
        <w:pStyle w:val="a3"/>
        <w:spacing w:before="0" w:beforeAutospacing="0" w:after="0" w:afterAutospacing="0"/>
      </w:pPr>
      <w:r w:rsidRPr="00745027">
        <w:rPr>
          <w:bCs/>
        </w:rPr>
        <w:t>Формы работы:</w:t>
      </w:r>
      <w:r w:rsidRPr="00745027">
        <w:t xml:space="preserve"> </w:t>
      </w:r>
    </w:p>
    <w:p w:rsidR="00543B75" w:rsidRPr="00745027" w:rsidRDefault="00543B75" w:rsidP="00543B7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027">
        <w:rPr>
          <w:rFonts w:ascii="Times New Roman" w:hAnsi="Times New Roman" w:cs="Times New Roman"/>
          <w:sz w:val="24"/>
          <w:szCs w:val="24"/>
        </w:rPr>
        <w:t xml:space="preserve">Проверка </w:t>
      </w:r>
      <w:proofErr w:type="spellStart"/>
      <w:r w:rsidRPr="0074502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450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4502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45027">
        <w:rPr>
          <w:rFonts w:ascii="Times New Roman" w:hAnsi="Times New Roman" w:cs="Times New Roman"/>
          <w:sz w:val="24"/>
          <w:szCs w:val="24"/>
        </w:rPr>
        <w:t xml:space="preserve"> и выставление оценок</w:t>
      </w:r>
    </w:p>
    <w:p w:rsidR="00543B75" w:rsidRPr="00745027" w:rsidRDefault="00543B75" w:rsidP="00543B7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027">
        <w:rPr>
          <w:rFonts w:ascii="Times New Roman" w:hAnsi="Times New Roman" w:cs="Times New Roman"/>
          <w:sz w:val="24"/>
          <w:szCs w:val="24"/>
        </w:rPr>
        <w:t>Опрос по закреплению нового материала – фронтальная работа</w:t>
      </w:r>
    </w:p>
    <w:p w:rsidR="00543B75" w:rsidRPr="00745027" w:rsidRDefault="00543B75" w:rsidP="00543B7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027">
        <w:rPr>
          <w:rFonts w:ascii="Times New Roman" w:hAnsi="Times New Roman" w:cs="Times New Roman"/>
          <w:sz w:val="24"/>
          <w:szCs w:val="24"/>
        </w:rPr>
        <w:t xml:space="preserve">Практическая работа – индивидуальная работа. </w:t>
      </w:r>
    </w:p>
    <w:p w:rsidR="00543B75" w:rsidRPr="00745027" w:rsidRDefault="00543B75" w:rsidP="00543B75">
      <w:pPr>
        <w:pStyle w:val="a3"/>
        <w:spacing w:before="0" w:beforeAutospacing="0" w:after="0" w:afterAutospacing="0"/>
      </w:pPr>
      <w:r w:rsidRPr="00745027">
        <w:rPr>
          <w:bCs/>
        </w:rPr>
        <w:t>Оборудование:</w:t>
      </w:r>
      <w:r w:rsidRPr="00745027">
        <w:t xml:space="preserve"> Программное обеспечение: СУБД </w:t>
      </w:r>
      <w:proofErr w:type="spellStart"/>
      <w:r w:rsidRPr="00745027">
        <w:t>Microsoft</w:t>
      </w:r>
      <w:proofErr w:type="spellEnd"/>
      <w:r w:rsidRPr="00745027">
        <w:t xml:space="preserve"> </w:t>
      </w:r>
      <w:proofErr w:type="spellStart"/>
      <w:r w:rsidRPr="00745027">
        <w:t>Access</w:t>
      </w:r>
      <w:proofErr w:type="spellEnd"/>
      <w:r w:rsidRPr="00745027">
        <w:t>.</w:t>
      </w:r>
    </w:p>
    <w:p w:rsidR="00543B75" w:rsidRPr="00745027" w:rsidRDefault="00543B75" w:rsidP="00543B75">
      <w:pPr>
        <w:pStyle w:val="a3"/>
        <w:jc w:val="center"/>
      </w:pPr>
      <w:r w:rsidRPr="00745027">
        <w:t>ХОД УРОКА</w:t>
      </w:r>
    </w:p>
    <w:p w:rsidR="00543B75" w:rsidRPr="00745027" w:rsidRDefault="00543B75" w:rsidP="00543B75">
      <w:pPr>
        <w:pStyle w:val="a3"/>
        <w:numPr>
          <w:ilvl w:val="1"/>
          <w:numId w:val="3"/>
        </w:numPr>
      </w:pPr>
      <w:r w:rsidRPr="00745027">
        <w:rPr>
          <w:bCs/>
        </w:rPr>
        <w:t>Организационный момент</w:t>
      </w:r>
      <w:r w:rsidRPr="00745027">
        <w:t xml:space="preserve">: </w:t>
      </w:r>
      <w:r w:rsidRPr="00745027">
        <w:rPr>
          <w:rStyle w:val="a4"/>
        </w:rPr>
        <w:t>Приветствие учащихся.</w:t>
      </w:r>
    </w:p>
    <w:p w:rsidR="00543B75" w:rsidRPr="00745027" w:rsidRDefault="00543B75" w:rsidP="00543B75">
      <w:pPr>
        <w:pStyle w:val="a3"/>
        <w:numPr>
          <w:ilvl w:val="1"/>
          <w:numId w:val="3"/>
        </w:numPr>
      </w:pPr>
      <w:r w:rsidRPr="00745027">
        <w:rPr>
          <w:bCs/>
        </w:rPr>
        <w:t>Актуализация деятельности учащихся.</w:t>
      </w:r>
    </w:p>
    <w:p w:rsidR="00543B75" w:rsidRPr="00745027" w:rsidRDefault="00543B75" w:rsidP="00543B75">
      <w:pPr>
        <w:ind w:left="684"/>
        <w:rPr>
          <w:rFonts w:ascii="Times New Roman" w:hAnsi="Times New Roman" w:cs="Times New Roman"/>
          <w:sz w:val="24"/>
          <w:szCs w:val="24"/>
        </w:rPr>
      </w:pPr>
    </w:p>
    <w:p w:rsidR="00543B75" w:rsidRPr="00745027" w:rsidRDefault="00543B75" w:rsidP="00543B75">
      <w:pPr>
        <w:ind w:left="684"/>
        <w:rPr>
          <w:rFonts w:ascii="Times New Roman" w:hAnsi="Times New Roman" w:cs="Times New Roman"/>
          <w:sz w:val="24"/>
          <w:szCs w:val="24"/>
        </w:rPr>
      </w:pPr>
      <w:r w:rsidRPr="00745027">
        <w:rPr>
          <w:rFonts w:ascii="Times New Roman" w:hAnsi="Times New Roman" w:cs="Times New Roman"/>
          <w:sz w:val="24"/>
          <w:szCs w:val="24"/>
        </w:rPr>
        <w:t>Разгадайте ребус:</w:t>
      </w:r>
    </w:p>
    <w:p w:rsidR="00543B75" w:rsidRPr="00745027" w:rsidRDefault="00543B75" w:rsidP="00543B75">
      <w:pPr>
        <w:ind w:left="684"/>
        <w:rPr>
          <w:rFonts w:ascii="Times New Roman" w:hAnsi="Times New Roman" w:cs="Times New Roman"/>
          <w:sz w:val="24"/>
          <w:szCs w:val="24"/>
        </w:rPr>
      </w:pPr>
      <w:r w:rsidRPr="007450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24685" cy="18821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5027">
        <w:rPr>
          <w:rFonts w:ascii="Times New Roman" w:hAnsi="Times New Roman" w:cs="Times New Roman"/>
          <w:sz w:val="24"/>
          <w:szCs w:val="24"/>
        </w:rPr>
        <w:t xml:space="preserve"> </w:t>
      </w:r>
      <w:r w:rsidRPr="00745027">
        <w:rPr>
          <w:rFonts w:ascii="Times New Roman" w:hAnsi="Times New Roman" w:cs="Times New Roman"/>
          <w:color w:val="0000FF"/>
          <w:sz w:val="24"/>
          <w:szCs w:val="24"/>
        </w:rPr>
        <w:t>Д</w:t>
      </w:r>
      <w:r w:rsidRPr="00745027">
        <w:rPr>
          <w:rFonts w:ascii="Times New Roman" w:hAnsi="Times New Roman" w:cs="Times New Roman"/>
          <w:sz w:val="24"/>
          <w:szCs w:val="24"/>
        </w:rPr>
        <w:t>оба</w:t>
      </w:r>
      <w:r w:rsidRPr="00745027">
        <w:rPr>
          <w:rFonts w:ascii="Times New Roman" w:hAnsi="Times New Roman" w:cs="Times New Roman"/>
          <w:color w:val="0000FF"/>
          <w:sz w:val="24"/>
          <w:szCs w:val="24"/>
        </w:rPr>
        <w:t>вле</w:t>
      </w:r>
      <w:r w:rsidRPr="00745027">
        <w:rPr>
          <w:rFonts w:ascii="Times New Roman" w:hAnsi="Times New Roman" w:cs="Times New Roman"/>
          <w:color w:val="0000FF"/>
          <w:sz w:val="24"/>
          <w:szCs w:val="24"/>
        </w:rPr>
        <w:softHyphen/>
        <w:t>ние</w:t>
      </w:r>
      <w:r w:rsidRPr="00745027">
        <w:rPr>
          <w:rFonts w:ascii="Times New Roman" w:hAnsi="Times New Roman" w:cs="Times New Roman"/>
          <w:sz w:val="24"/>
          <w:szCs w:val="24"/>
        </w:rPr>
        <w:t xml:space="preserve"> (давление)</w:t>
      </w:r>
    </w:p>
    <w:p w:rsidR="00543B75" w:rsidRPr="00745027" w:rsidRDefault="00543B75" w:rsidP="00543B75">
      <w:pPr>
        <w:ind w:left="684"/>
        <w:rPr>
          <w:rFonts w:ascii="Times New Roman" w:hAnsi="Times New Roman" w:cs="Times New Roman"/>
          <w:sz w:val="24"/>
          <w:szCs w:val="24"/>
        </w:rPr>
      </w:pPr>
    </w:p>
    <w:p w:rsidR="00543B75" w:rsidRPr="00745027" w:rsidRDefault="00543B75" w:rsidP="00543B75">
      <w:pPr>
        <w:pStyle w:val="a3"/>
        <w:spacing w:before="0" w:beforeAutospacing="0" w:after="0" w:afterAutospacing="0"/>
      </w:pPr>
      <w:r w:rsidRPr="00745027">
        <w:t>На прошлом уроке мы создали связи между 5 таблицами, а сегодня займемся заполнением этих таблиц, т.е. добавлением данных. Вспомним:</w:t>
      </w:r>
    </w:p>
    <w:p w:rsidR="00543B75" w:rsidRPr="00745027" w:rsidRDefault="00543B75" w:rsidP="00543B75">
      <w:pPr>
        <w:pStyle w:val="a3"/>
        <w:spacing w:before="0" w:beforeAutospacing="0" w:after="0" w:afterAutospacing="0"/>
        <w:jc w:val="center"/>
      </w:pPr>
    </w:p>
    <w:p w:rsidR="00543B75" w:rsidRPr="00745027" w:rsidRDefault="00543B75" w:rsidP="00543B75">
      <w:pPr>
        <w:pStyle w:val="a3"/>
        <w:spacing w:before="0" w:beforeAutospacing="0" w:after="0" w:afterAutospacing="0"/>
        <w:jc w:val="center"/>
      </w:pPr>
      <w:r w:rsidRPr="00745027">
        <w:t>Тестовая работа №3. Фронтальный опрос:</w:t>
      </w:r>
    </w:p>
    <w:p w:rsidR="00543B75" w:rsidRPr="00745027" w:rsidRDefault="00543B75" w:rsidP="00543B75">
      <w:pPr>
        <w:pStyle w:val="a3"/>
        <w:spacing w:before="0" w:beforeAutospacing="0" w:after="0" w:afterAutospacing="0"/>
      </w:pPr>
      <w:r w:rsidRPr="00745027">
        <w:t>- Что такое поле</w:t>
      </w:r>
      <w:proofErr w:type="gramStart"/>
      <w:r w:rsidRPr="00745027">
        <w:t>?</w:t>
      </w:r>
      <w:r w:rsidRPr="00745027">
        <w:rPr>
          <w:color w:val="0000FF"/>
        </w:rPr>
        <w:t>(</w:t>
      </w:r>
      <w:proofErr w:type="gramEnd"/>
      <w:r w:rsidRPr="00745027">
        <w:rPr>
          <w:color w:val="0000FF"/>
        </w:rPr>
        <w:t xml:space="preserve">столбец  таблицы БД) </w:t>
      </w:r>
    </w:p>
    <w:p w:rsidR="00543B75" w:rsidRPr="00745027" w:rsidRDefault="00543B75" w:rsidP="00543B75">
      <w:pPr>
        <w:pStyle w:val="a3"/>
        <w:spacing w:before="0" w:beforeAutospacing="0" w:after="0" w:afterAutospacing="0"/>
      </w:pPr>
      <w:r w:rsidRPr="00745027">
        <w:t xml:space="preserve">- Основные характеристики поля </w:t>
      </w:r>
      <w:r w:rsidRPr="00745027">
        <w:rPr>
          <w:color w:val="0000FF"/>
        </w:rPr>
        <w:t>(поля уникальны, имеют тип, размер, формат)</w:t>
      </w:r>
    </w:p>
    <w:p w:rsidR="00543B75" w:rsidRPr="00745027" w:rsidRDefault="00543B75" w:rsidP="00543B75">
      <w:pPr>
        <w:pStyle w:val="a3"/>
        <w:spacing w:before="0" w:beforeAutospacing="0" w:after="0" w:afterAutospacing="0"/>
      </w:pPr>
      <w:r w:rsidRPr="00745027">
        <w:t>- Что такое запись</w:t>
      </w:r>
      <w:proofErr w:type="gramStart"/>
      <w:r w:rsidRPr="00745027">
        <w:t>?</w:t>
      </w:r>
      <w:r w:rsidRPr="00745027">
        <w:rPr>
          <w:color w:val="0000FF"/>
        </w:rPr>
        <w:t>(</w:t>
      </w:r>
      <w:proofErr w:type="gramEnd"/>
      <w:r w:rsidRPr="00745027">
        <w:rPr>
          <w:color w:val="0000FF"/>
        </w:rPr>
        <w:t xml:space="preserve">Строка таблицы БД) </w:t>
      </w:r>
    </w:p>
    <w:p w:rsidR="00543B75" w:rsidRPr="00745027" w:rsidRDefault="00543B75" w:rsidP="00543B75">
      <w:pPr>
        <w:pStyle w:val="a3"/>
        <w:spacing w:before="0" w:beforeAutospacing="0" w:after="0" w:afterAutospacing="0"/>
        <w:rPr>
          <w:color w:val="0000FF"/>
        </w:rPr>
      </w:pPr>
      <w:r w:rsidRPr="00745027">
        <w:t>- Что влияет на формирование структуры БД?</w:t>
      </w:r>
      <w:r w:rsidRPr="00745027">
        <w:rPr>
          <w:color w:val="0000FF"/>
        </w:rPr>
        <w:t xml:space="preserve"> (ее назначение)</w:t>
      </w:r>
    </w:p>
    <w:p w:rsidR="00543B75" w:rsidRPr="00745027" w:rsidRDefault="00543B75" w:rsidP="00543B75">
      <w:pPr>
        <w:pStyle w:val="a3"/>
        <w:spacing w:before="0" w:beforeAutospacing="0" w:after="0" w:afterAutospacing="0"/>
        <w:rPr>
          <w:color w:val="0000FF"/>
        </w:rPr>
      </w:pPr>
      <w:r w:rsidRPr="00745027">
        <w:t xml:space="preserve">- Какие принципы необходимо соблюдать для формирования правильной структуры БД? </w:t>
      </w:r>
      <w:r w:rsidRPr="00745027">
        <w:rPr>
          <w:color w:val="0000FF"/>
        </w:rPr>
        <w:t>(поля уникальны, имеют тип, размер, формат; поля отражают свойства и атрибуты записей; полнота; непротиворечивость; удобный доступ</w:t>
      </w:r>
      <w:proofErr w:type="gramStart"/>
      <w:r w:rsidRPr="00745027">
        <w:rPr>
          <w:color w:val="0000FF"/>
        </w:rPr>
        <w:t xml:space="preserve"> )</w:t>
      </w:r>
      <w:proofErr w:type="gramEnd"/>
    </w:p>
    <w:p w:rsidR="00543B75" w:rsidRPr="00745027" w:rsidRDefault="00543B75" w:rsidP="00543B75">
      <w:pPr>
        <w:pStyle w:val="a3"/>
        <w:spacing w:before="0" w:beforeAutospacing="0" w:after="0" w:afterAutospacing="0"/>
      </w:pPr>
      <w:r w:rsidRPr="00745027">
        <w:t xml:space="preserve"> - Первичный ключ – виды и использование (</w:t>
      </w:r>
      <w:r w:rsidRPr="00745027">
        <w:rPr>
          <w:color w:val="0000FF"/>
        </w:rPr>
        <w:t>счетчик, простой, составной; используется для связывания одной таблицы с другой)</w:t>
      </w:r>
    </w:p>
    <w:p w:rsidR="00543B75" w:rsidRPr="00745027" w:rsidRDefault="00543B75" w:rsidP="00543B75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745027">
        <w:rPr>
          <w:rFonts w:ascii="Times New Roman" w:hAnsi="Times New Roman" w:cs="Times New Roman"/>
          <w:sz w:val="24"/>
          <w:szCs w:val="24"/>
        </w:rPr>
        <w:t xml:space="preserve">- Какие команды надо выполнить для связывания таблиц </w:t>
      </w:r>
      <w:r w:rsidRPr="00745027">
        <w:rPr>
          <w:rFonts w:ascii="Times New Roman" w:hAnsi="Times New Roman" w:cs="Times New Roman"/>
          <w:color w:val="0000FF"/>
          <w:sz w:val="24"/>
          <w:szCs w:val="24"/>
        </w:rPr>
        <w:t xml:space="preserve">(Сервис </w:t>
      </w:r>
      <w:r w:rsidRPr="00745027">
        <w:rPr>
          <w:rFonts w:ascii="Times New Roman" w:hAnsi="Times New Roman" w:cs="Times New Roman"/>
          <w:color w:val="0000FF"/>
          <w:sz w:val="24"/>
          <w:szCs w:val="24"/>
        </w:rPr>
        <w:sym w:font="Symbol" w:char="F0AE"/>
      </w:r>
      <w:r w:rsidRPr="00745027">
        <w:rPr>
          <w:rFonts w:ascii="Times New Roman" w:hAnsi="Times New Roman" w:cs="Times New Roman"/>
          <w:color w:val="0000FF"/>
          <w:sz w:val="24"/>
          <w:szCs w:val="24"/>
        </w:rPr>
        <w:t xml:space="preserve"> Схема данных </w:t>
      </w:r>
      <w:r w:rsidRPr="00745027">
        <w:rPr>
          <w:rFonts w:ascii="Times New Roman" w:hAnsi="Times New Roman" w:cs="Times New Roman"/>
          <w:color w:val="0000FF"/>
          <w:sz w:val="24"/>
          <w:szCs w:val="24"/>
        </w:rPr>
        <w:sym w:font="Symbol" w:char="F0AE"/>
      </w:r>
      <w:r w:rsidRPr="00745027">
        <w:rPr>
          <w:rFonts w:ascii="Times New Roman" w:hAnsi="Times New Roman" w:cs="Times New Roman"/>
          <w:color w:val="0000FF"/>
          <w:sz w:val="24"/>
          <w:szCs w:val="24"/>
        </w:rPr>
        <w:t>Добавление таблицы)</w:t>
      </w:r>
    </w:p>
    <w:p w:rsidR="00543B75" w:rsidRPr="00745027" w:rsidRDefault="00543B75" w:rsidP="00543B75">
      <w:pPr>
        <w:pStyle w:val="a3"/>
      </w:pPr>
      <w:r w:rsidRPr="00745027">
        <w:rPr>
          <w:bCs/>
        </w:rPr>
        <w:lastRenderedPageBreak/>
        <w:t>III. Практическая работа учащихся</w:t>
      </w:r>
    </w:p>
    <w:p w:rsidR="00543B75" w:rsidRPr="00745027" w:rsidRDefault="00543B75" w:rsidP="00543B75">
      <w:pPr>
        <w:rPr>
          <w:rFonts w:ascii="Times New Roman" w:hAnsi="Times New Roman" w:cs="Times New Roman"/>
          <w:sz w:val="24"/>
          <w:szCs w:val="24"/>
        </w:rPr>
      </w:pPr>
    </w:p>
    <w:p w:rsidR="00543B75" w:rsidRPr="00745027" w:rsidRDefault="00543B75" w:rsidP="00543B75">
      <w:pPr>
        <w:rPr>
          <w:rFonts w:ascii="Times New Roman" w:hAnsi="Times New Roman" w:cs="Times New Roman"/>
          <w:sz w:val="24"/>
          <w:szCs w:val="24"/>
        </w:rPr>
      </w:pPr>
      <w:r w:rsidRPr="00745027">
        <w:rPr>
          <w:rFonts w:ascii="Times New Roman" w:hAnsi="Times New Roman" w:cs="Times New Roman"/>
          <w:sz w:val="24"/>
          <w:szCs w:val="24"/>
        </w:rPr>
        <w:t>Таблицы данных:</w:t>
      </w:r>
    </w:p>
    <w:p w:rsidR="00543B75" w:rsidRPr="00745027" w:rsidRDefault="00543B75" w:rsidP="00543B75">
      <w:pPr>
        <w:ind w:left="684"/>
        <w:jc w:val="center"/>
        <w:rPr>
          <w:rFonts w:ascii="Times New Roman" w:hAnsi="Times New Roman" w:cs="Times New Roman"/>
          <w:sz w:val="24"/>
          <w:szCs w:val="24"/>
        </w:rPr>
      </w:pPr>
    </w:p>
    <w:p w:rsidR="00543B75" w:rsidRPr="00745027" w:rsidRDefault="00543B75" w:rsidP="00543B75">
      <w:pPr>
        <w:ind w:left="684"/>
        <w:rPr>
          <w:rFonts w:ascii="Times New Roman" w:hAnsi="Times New Roman" w:cs="Times New Roman"/>
          <w:sz w:val="24"/>
          <w:szCs w:val="24"/>
        </w:rPr>
      </w:pPr>
      <w:r w:rsidRPr="007450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86255" cy="1775460"/>
            <wp:effectExtent l="1905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502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43B75" w:rsidRPr="00745027" w:rsidRDefault="00543B75" w:rsidP="00543B75">
      <w:pPr>
        <w:ind w:left="684"/>
        <w:rPr>
          <w:rFonts w:ascii="Times New Roman" w:hAnsi="Times New Roman" w:cs="Times New Roman"/>
          <w:sz w:val="24"/>
          <w:szCs w:val="24"/>
        </w:rPr>
      </w:pPr>
    </w:p>
    <w:p w:rsidR="00543B75" w:rsidRPr="00745027" w:rsidRDefault="00543B75" w:rsidP="00543B75">
      <w:pPr>
        <w:ind w:left="684"/>
        <w:rPr>
          <w:rFonts w:ascii="Times New Roman" w:hAnsi="Times New Roman" w:cs="Times New Roman"/>
          <w:sz w:val="24"/>
          <w:szCs w:val="24"/>
        </w:rPr>
      </w:pPr>
      <w:r w:rsidRPr="007450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41415" cy="3997960"/>
            <wp:effectExtent l="1905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415" cy="399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B75" w:rsidRPr="00745027" w:rsidRDefault="00543B75" w:rsidP="00543B75">
      <w:pPr>
        <w:ind w:left="684"/>
        <w:rPr>
          <w:rFonts w:ascii="Times New Roman" w:hAnsi="Times New Roman" w:cs="Times New Roman"/>
          <w:sz w:val="24"/>
          <w:szCs w:val="24"/>
        </w:rPr>
      </w:pPr>
    </w:p>
    <w:p w:rsidR="00543B75" w:rsidRPr="00745027" w:rsidRDefault="00543B75" w:rsidP="00543B75">
      <w:pPr>
        <w:ind w:left="684"/>
        <w:rPr>
          <w:rFonts w:ascii="Times New Roman" w:hAnsi="Times New Roman" w:cs="Times New Roman"/>
          <w:sz w:val="24"/>
          <w:szCs w:val="24"/>
        </w:rPr>
      </w:pPr>
      <w:r w:rsidRPr="0074502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402840" cy="349821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349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5027">
        <w:rPr>
          <w:rFonts w:ascii="Times New Roman" w:hAnsi="Times New Roman" w:cs="Times New Roman"/>
          <w:sz w:val="24"/>
          <w:szCs w:val="24"/>
        </w:rPr>
        <w:t xml:space="preserve">  </w:t>
      </w:r>
      <w:r w:rsidRPr="007450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17495" cy="1754505"/>
            <wp:effectExtent l="1905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175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B75" w:rsidRPr="00745027" w:rsidRDefault="00543B75" w:rsidP="00543B75">
      <w:pPr>
        <w:ind w:left="684"/>
        <w:rPr>
          <w:rFonts w:ascii="Times New Roman" w:hAnsi="Times New Roman" w:cs="Times New Roman"/>
          <w:sz w:val="24"/>
          <w:szCs w:val="24"/>
        </w:rPr>
      </w:pPr>
    </w:p>
    <w:p w:rsidR="00543B75" w:rsidRPr="00745027" w:rsidRDefault="00543B75" w:rsidP="00543B75">
      <w:pPr>
        <w:ind w:left="684"/>
        <w:rPr>
          <w:rFonts w:ascii="Times New Roman" w:hAnsi="Times New Roman" w:cs="Times New Roman"/>
          <w:sz w:val="24"/>
          <w:szCs w:val="24"/>
        </w:rPr>
      </w:pPr>
    </w:p>
    <w:p w:rsidR="00543B75" w:rsidRPr="00745027" w:rsidRDefault="00543B75" w:rsidP="00543B75">
      <w:pPr>
        <w:ind w:left="684"/>
        <w:rPr>
          <w:rFonts w:ascii="Times New Roman" w:hAnsi="Times New Roman" w:cs="Times New Roman"/>
          <w:sz w:val="24"/>
          <w:szCs w:val="24"/>
        </w:rPr>
      </w:pPr>
    </w:p>
    <w:p w:rsidR="00543B75" w:rsidRPr="00745027" w:rsidRDefault="00543B75" w:rsidP="00543B75">
      <w:pPr>
        <w:ind w:left="684"/>
        <w:rPr>
          <w:rFonts w:ascii="Times New Roman" w:hAnsi="Times New Roman" w:cs="Times New Roman"/>
          <w:sz w:val="24"/>
          <w:szCs w:val="24"/>
        </w:rPr>
      </w:pPr>
      <w:r w:rsidRPr="0074502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774440" cy="580517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580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B75" w:rsidRPr="00745027" w:rsidRDefault="00543B75" w:rsidP="00543B75">
      <w:pPr>
        <w:ind w:left="684"/>
        <w:rPr>
          <w:rFonts w:ascii="Times New Roman" w:hAnsi="Times New Roman" w:cs="Times New Roman"/>
          <w:sz w:val="24"/>
          <w:szCs w:val="24"/>
        </w:rPr>
      </w:pPr>
    </w:p>
    <w:p w:rsidR="00543B75" w:rsidRPr="00745027" w:rsidRDefault="00543B75" w:rsidP="00543B75">
      <w:pPr>
        <w:ind w:left="684"/>
        <w:rPr>
          <w:rFonts w:ascii="Times New Roman" w:hAnsi="Times New Roman" w:cs="Times New Roman"/>
          <w:sz w:val="24"/>
          <w:szCs w:val="24"/>
        </w:rPr>
      </w:pPr>
    </w:p>
    <w:p w:rsidR="00543B75" w:rsidRPr="00745027" w:rsidRDefault="00543B75" w:rsidP="00543B75">
      <w:pPr>
        <w:pStyle w:val="a3"/>
      </w:pPr>
      <w:r w:rsidRPr="00745027">
        <w:rPr>
          <w:bCs/>
        </w:rPr>
        <w:t xml:space="preserve">IV. </w:t>
      </w:r>
      <w:r w:rsidRPr="00745027">
        <w:t>Упражнения для расслабления глаз под музыкальное сопровождение.</w:t>
      </w:r>
    </w:p>
    <w:p w:rsidR="00543B75" w:rsidRPr="00745027" w:rsidRDefault="00543B75" w:rsidP="00543B75">
      <w:pPr>
        <w:pStyle w:val="a3"/>
      </w:pPr>
      <w:r w:rsidRPr="00745027">
        <w:rPr>
          <w:bCs/>
        </w:rPr>
        <w:t>V. Постановка домашнего задания</w:t>
      </w:r>
    </w:p>
    <w:p w:rsidR="00543B75" w:rsidRPr="00745027" w:rsidRDefault="00543B75" w:rsidP="00543B75">
      <w:pPr>
        <w:pStyle w:val="a3"/>
      </w:pPr>
      <w:r w:rsidRPr="00745027">
        <w:rPr>
          <w:rStyle w:val="a4"/>
        </w:rPr>
        <w:t>Дома ученикам необходимо заполнить таблицы в индивидуальной БД</w:t>
      </w:r>
      <w:r w:rsidRPr="00745027">
        <w:t>, у кого нет компьютера – можно прийти после уроков в наш компьютерный класс.</w:t>
      </w:r>
    </w:p>
    <w:p w:rsidR="00543B75" w:rsidRPr="00745027" w:rsidRDefault="00543B75" w:rsidP="00543B75">
      <w:pPr>
        <w:pStyle w:val="a3"/>
      </w:pPr>
      <w:r w:rsidRPr="00745027">
        <w:rPr>
          <w:bCs/>
        </w:rPr>
        <w:t>V</w:t>
      </w:r>
      <w:r w:rsidRPr="00745027">
        <w:rPr>
          <w:bCs/>
          <w:lang w:val="en-US"/>
        </w:rPr>
        <w:t>I</w:t>
      </w:r>
      <w:r w:rsidRPr="00745027">
        <w:rPr>
          <w:bCs/>
        </w:rPr>
        <w:t>. Подведение итогов урока</w:t>
      </w:r>
    </w:p>
    <w:p w:rsidR="00543B75" w:rsidRPr="00745027" w:rsidRDefault="00543B75" w:rsidP="00543B75">
      <w:pPr>
        <w:pStyle w:val="a3"/>
        <w:spacing w:before="0" w:beforeAutospacing="0" w:after="0" w:afterAutospacing="0"/>
      </w:pPr>
      <w:r w:rsidRPr="00745027">
        <w:rPr>
          <w:rStyle w:val="a4"/>
        </w:rPr>
        <w:t xml:space="preserve">Повторим  понятия, изученные на прошлых уроках: </w:t>
      </w:r>
    </w:p>
    <w:p w:rsidR="00543B75" w:rsidRPr="00745027" w:rsidRDefault="00543B75" w:rsidP="00543B7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027">
        <w:rPr>
          <w:rFonts w:ascii="Times New Roman" w:hAnsi="Times New Roman" w:cs="Times New Roman"/>
          <w:sz w:val="24"/>
          <w:szCs w:val="24"/>
        </w:rPr>
        <w:t xml:space="preserve">Системный анализ. </w:t>
      </w:r>
    </w:p>
    <w:p w:rsidR="00543B75" w:rsidRPr="00745027" w:rsidRDefault="00543B75" w:rsidP="00543B7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027">
        <w:rPr>
          <w:rFonts w:ascii="Times New Roman" w:hAnsi="Times New Roman" w:cs="Times New Roman"/>
          <w:sz w:val="24"/>
          <w:szCs w:val="24"/>
        </w:rPr>
        <w:t xml:space="preserve">Инфологическая модель. </w:t>
      </w:r>
    </w:p>
    <w:p w:rsidR="00543B75" w:rsidRPr="00745027" w:rsidRDefault="00543B75" w:rsidP="00543B7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027">
        <w:rPr>
          <w:rFonts w:ascii="Times New Roman" w:hAnsi="Times New Roman" w:cs="Times New Roman"/>
          <w:sz w:val="24"/>
          <w:szCs w:val="24"/>
        </w:rPr>
        <w:t>Связи между объектам</w:t>
      </w:r>
      <w:proofErr w:type="gramStart"/>
      <w:r w:rsidRPr="00745027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745027">
        <w:rPr>
          <w:rFonts w:ascii="Times New Roman" w:hAnsi="Times New Roman" w:cs="Times New Roman"/>
          <w:sz w:val="24"/>
          <w:szCs w:val="24"/>
        </w:rPr>
        <w:t>«один к одному», «один ко многим», «многие ко многим»)</w:t>
      </w:r>
    </w:p>
    <w:p w:rsidR="00543B75" w:rsidRPr="00745027" w:rsidRDefault="00543B75" w:rsidP="00543B7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027">
        <w:rPr>
          <w:rFonts w:ascii="Times New Roman" w:hAnsi="Times New Roman" w:cs="Times New Roman"/>
          <w:sz w:val="24"/>
          <w:szCs w:val="24"/>
        </w:rPr>
        <w:t>Три нормальные формы</w:t>
      </w:r>
    </w:p>
    <w:p w:rsidR="00543B75" w:rsidRPr="00745027" w:rsidRDefault="00543B75" w:rsidP="00543B75">
      <w:pPr>
        <w:ind w:left="684"/>
        <w:rPr>
          <w:rFonts w:ascii="Times New Roman" w:hAnsi="Times New Roman" w:cs="Times New Roman"/>
          <w:sz w:val="24"/>
          <w:szCs w:val="24"/>
        </w:rPr>
      </w:pPr>
      <w:r w:rsidRPr="00745027">
        <w:rPr>
          <w:rFonts w:ascii="Times New Roman" w:hAnsi="Times New Roman" w:cs="Times New Roman"/>
          <w:bCs/>
          <w:sz w:val="24"/>
          <w:szCs w:val="24"/>
        </w:rPr>
        <w:lastRenderedPageBreak/>
        <w:t>Выставление оценок</w:t>
      </w:r>
      <w:r w:rsidRPr="00745027">
        <w:rPr>
          <w:rFonts w:ascii="Times New Roman" w:hAnsi="Times New Roman" w:cs="Times New Roman"/>
          <w:sz w:val="24"/>
          <w:szCs w:val="24"/>
        </w:rPr>
        <w:t xml:space="preserve">. Закончил заполнение всех таблиц – «5». </w:t>
      </w:r>
    </w:p>
    <w:p w:rsidR="00543B75" w:rsidRPr="00745027" w:rsidRDefault="00543B75" w:rsidP="00543B7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0F72BB" w:rsidRPr="00745027" w:rsidRDefault="000F72BB">
      <w:pPr>
        <w:rPr>
          <w:rFonts w:ascii="Times New Roman" w:hAnsi="Times New Roman" w:cs="Times New Roman"/>
          <w:sz w:val="24"/>
          <w:szCs w:val="24"/>
        </w:rPr>
      </w:pPr>
    </w:p>
    <w:p w:rsidR="00745027" w:rsidRPr="00745027" w:rsidRDefault="00745027">
      <w:pPr>
        <w:rPr>
          <w:rFonts w:ascii="Times New Roman" w:hAnsi="Times New Roman" w:cs="Times New Roman"/>
          <w:sz w:val="24"/>
          <w:szCs w:val="24"/>
        </w:rPr>
      </w:pPr>
    </w:p>
    <w:sectPr w:rsidR="00745027" w:rsidRPr="00745027" w:rsidSect="00FF1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77F"/>
    <w:multiLevelType w:val="hybridMultilevel"/>
    <w:tmpl w:val="80DAAA94"/>
    <w:lvl w:ilvl="0" w:tplc="16425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0ABA7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8B1A02"/>
    <w:multiLevelType w:val="multilevel"/>
    <w:tmpl w:val="CFA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C54E8C"/>
    <w:multiLevelType w:val="multilevel"/>
    <w:tmpl w:val="3C90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43B75"/>
    <w:rsid w:val="000F72BB"/>
    <w:rsid w:val="0027154E"/>
    <w:rsid w:val="00487E1E"/>
    <w:rsid w:val="00543B75"/>
    <w:rsid w:val="00745027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543B7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4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Company>Hewlett-Packard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Admin</cp:lastModifiedBy>
  <cp:revision>5</cp:revision>
  <dcterms:created xsi:type="dcterms:W3CDTF">2010-12-27T23:42:00Z</dcterms:created>
  <dcterms:modified xsi:type="dcterms:W3CDTF">2011-11-30T16:59:00Z</dcterms:modified>
</cp:coreProperties>
</file>