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31765" w:rsidRDefault="003F5D84" w:rsidP="003F5D84">
      <w:pPr>
        <w:spacing w:after="0"/>
        <w:ind w:firstLine="708"/>
        <w:rPr>
          <w:color w:val="0070C0"/>
        </w:rPr>
      </w:pPr>
      <w:r w:rsidRPr="00731765">
        <w:rPr>
          <w:color w:val="0070C0"/>
        </w:rPr>
        <w:t xml:space="preserve">Территория Московской области богата классиками и современниками, </w:t>
      </w:r>
      <w:proofErr w:type="gramStart"/>
      <w:r w:rsidRPr="00731765">
        <w:rPr>
          <w:color w:val="0070C0"/>
        </w:rPr>
        <w:t>воспевающих</w:t>
      </w:r>
      <w:proofErr w:type="gramEnd"/>
      <w:r w:rsidRPr="00731765">
        <w:rPr>
          <w:color w:val="0070C0"/>
        </w:rPr>
        <w:t xml:space="preserve"> природу Подмосковья.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ab/>
        <w:t>Яркими представителями являются Борис Леонидович Пастернак, Анатолий Тимофеевич Гончаров, Александр Иванович Матвеев.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ab/>
        <w:t>Я предлагаю вашему вниманию стихотворение «Золотая осень» Бориса Леонидовича Пастернака.</w:t>
      </w:r>
    </w:p>
    <w:p w:rsidR="003F5D84" w:rsidRPr="00731765" w:rsidRDefault="003F5D84" w:rsidP="003F5D84">
      <w:pPr>
        <w:spacing w:after="0"/>
        <w:rPr>
          <w:color w:val="0070C0"/>
        </w:rPr>
      </w:pPr>
    </w:p>
    <w:p w:rsidR="003F5D84" w:rsidRPr="00731765" w:rsidRDefault="003F5D84" w:rsidP="003F5D84">
      <w:pPr>
        <w:spacing w:after="0"/>
        <w:rPr>
          <w:color w:val="0070C0"/>
        </w:rPr>
      </w:pPr>
      <w:proofErr w:type="spellStart"/>
      <w:r w:rsidRPr="00731765">
        <w:rPr>
          <w:color w:val="0070C0"/>
        </w:rPr>
        <w:t>Золоая</w:t>
      </w:r>
      <w:proofErr w:type="spellEnd"/>
      <w:r w:rsidRPr="00731765">
        <w:rPr>
          <w:color w:val="0070C0"/>
        </w:rPr>
        <w:t xml:space="preserve"> осень.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Осень. Сказочный чертог,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 xml:space="preserve">Всем </w:t>
      </w:r>
      <w:proofErr w:type="gramStart"/>
      <w:r w:rsidRPr="00731765">
        <w:rPr>
          <w:color w:val="0070C0"/>
        </w:rPr>
        <w:t>открытый</w:t>
      </w:r>
      <w:proofErr w:type="gramEnd"/>
      <w:r w:rsidRPr="00731765">
        <w:rPr>
          <w:color w:val="0070C0"/>
        </w:rPr>
        <w:t xml:space="preserve"> для обзора.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Просеки лесных дорог,</w:t>
      </w:r>
    </w:p>
    <w:p w:rsidR="003F5D84" w:rsidRPr="00731765" w:rsidRDefault="003F5D84" w:rsidP="003F5D84">
      <w:pPr>
        <w:spacing w:after="0"/>
        <w:rPr>
          <w:color w:val="0070C0"/>
        </w:rPr>
      </w:pPr>
      <w:proofErr w:type="gramStart"/>
      <w:r w:rsidRPr="00731765">
        <w:rPr>
          <w:color w:val="0070C0"/>
        </w:rPr>
        <w:t>Заглядевшихся</w:t>
      </w:r>
      <w:proofErr w:type="gramEnd"/>
      <w:r w:rsidRPr="00731765">
        <w:rPr>
          <w:color w:val="0070C0"/>
        </w:rPr>
        <w:t xml:space="preserve"> в озера.</w:t>
      </w:r>
    </w:p>
    <w:p w:rsidR="003F5D84" w:rsidRPr="00731765" w:rsidRDefault="003F5D84" w:rsidP="003F5D84">
      <w:pPr>
        <w:spacing w:after="0"/>
        <w:rPr>
          <w:color w:val="0070C0"/>
        </w:rPr>
      </w:pP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Липы обруч золотой –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Как венец на новобрачной.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Лик березы под фатой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Подвенечной и прозрачной.</w:t>
      </w:r>
    </w:p>
    <w:p w:rsidR="003F5D84" w:rsidRPr="00731765" w:rsidRDefault="003F5D84" w:rsidP="003F5D84">
      <w:pPr>
        <w:spacing w:after="0"/>
        <w:rPr>
          <w:color w:val="0070C0"/>
        </w:rPr>
      </w:pP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Погребенная земля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Под листвой в канавах, ямах.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В желтых кленах флигеля,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 xml:space="preserve">Словно в </w:t>
      </w:r>
      <w:proofErr w:type="gramStart"/>
      <w:r w:rsidRPr="00731765">
        <w:rPr>
          <w:color w:val="0070C0"/>
        </w:rPr>
        <w:t>золоченных</w:t>
      </w:r>
      <w:proofErr w:type="gramEnd"/>
      <w:r w:rsidRPr="00731765">
        <w:rPr>
          <w:color w:val="0070C0"/>
        </w:rPr>
        <w:t xml:space="preserve"> рамах.</w:t>
      </w:r>
    </w:p>
    <w:p w:rsidR="003F5D84" w:rsidRPr="00731765" w:rsidRDefault="003F5D84" w:rsidP="003F5D84">
      <w:pPr>
        <w:spacing w:after="0"/>
        <w:rPr>
          <w:color w:val="0070C0"/>
        </w:rPr>
      </w:pP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Где деревья в сентябре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На заре стоят попарно,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И закат на их коре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Оставляет след янтарный.</w:t>
      </w:r>
    </w:p>
    <w:p w:rsidR="003F5D84" w:rsidRPr="00731765" w:rsidRDefault="003F5D84" w:rsidP="003F5D84">
      <w:pPr>
        <w:spacing w:after="0"/>
        <w:rPr>
          <w:color w:val="0070C0"/>
        </w:rPr>
      </w:pP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Осень. Древний уголок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Старых книг, одежд, оружья,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Где сокровищ каталог</w:t>
      </w:r>
    </w:p>
    <w:p w:rsidR="003F5D84" w:rsidRPr="00731765" w:rsidRDefault="003F5D84" w:rsidP="003F5D84">
      <w:pPr>
        <w:spacing w:after="0"/>
        <w:rPr>
          <w:color w:val="0070C0"/>
        </w:rPr>
      </w:pPr>
      <w:r w:rsidRPr="00731765">
        <w:rPr>
          <w:color w:val="0070C0"/>
        </w:rPr>
        <w:t>Перелистывает стужа.</w:t>
      </w:r>
    </w:p>
    <w:sectPr w:rsidR="003F5D84" w:rsidRPr="00731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>
    <w:useFELayout/>
  </w:compat>
  <w:rsids>
    <w:rsidRoot w:val="003F5D84"/>
    <w:rsid w:val="003F5D84"/>
    <w:rsid w:val="007317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679</Characters>
  <Application>Microsoft Office Word</Application>
  <DocSecurity>0</DocSecurity>
  <Lines>5</Lines>
  <Paragraphs>1</Paragraphs>
  <ScaleCrop>false</ScaleCrop>
  <Company>школа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comp1</cp:lastModifiedBy>
  <cp:revision>3</cp:revision>
  <cp:lastPrinted>2009-02-03T09:44:00Z</cp:lastPrinted>
  <dcterms:created xsi:type="dcterms:W3CDTF">2009-02-03T09:35:00Z</dcterms:created>
  <dcterms:modified xsi:type="dcterms:W3CDTF">2009-02-03T09:45:00Z</dcterms:modified>
</cp:coreProperties>
</file>