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87" w:rsidRPr="007B4A15" w:rsidRDefault="00CD5D87" w:rsidP="00CD5D87">
      <w:pPr>
        <w:spacing w:line="240" w:lineRule="auto"/>
        <w:ind w:left="-567" w:right="-142"/>
        <w:rPr>
          <w:rFonts w:ascii="Times New Roman" w:hAnsi="Times New Roman" w:cs="Times New Roman"/>
          <w:b/>
          <w:sz w:val="24"/>
          <w:szCs w:val="24"/>
        </w:rPr>
      </w:pPr>
      <w:r w:rsidRPr="007B4A1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D5D87" w:rsidRPr="00FB7F45" w:rsidRDefault="00CD5D87" w:rsidP="00CD5D87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1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</w:t>
      </w:r>
      <w:proofErr w:type="gramStart"/>
      <w:r w:rsidRPr="007B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</w:t>
      </w:r>
      <w:proofErr w:type="gramEnd"/>
      <w:r w:rsidRPr="007B4A15">
        <w:rPr>
          <w:rFonts w:ascii="Times New Roman" w:hAnsi="Times New Roman" w:cs="Times New Roman"/>
          <w:sz w:val="28"/>
          <w:szCs w:val="28"/>
        </w:rPr>
        <w:t xml:space="preserve">о программе эколого-биологического кружка «Тюльпан»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A15">
        <w:rPr>
          <w:rFonts w:ascii="Times New Roman" w:hAnsi="Times New Roman" w:cs="Times New Roman"/>
          <w:sz w:val="28"/>
          <w:szCs w:val="28"/>
        </w:rPr>
        <w:t xml:space="preserve">   С учащимися СОШ № 30 (6 часов в неделю – 216 учебных часов)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B7F45">
        <w:rPr>
          <w:rFonts w:ascii="Times New Roman" w:hAnsi="Times New Roman" w:cs="Times New Roman"/>
          <w:i/>
          <w:sz w:val="28"/>
          <w:szCs w:val="28"/>
        </w:rPr>
        <w:t>Руководитель:</w:t>
      </w:r>
      <w:r w:rsidRPr="0013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F45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образования, учитель высшей категории, преподаватель биологии и экологии </w:t>
      </w:r>
      <w:r w:rsidRPr="00FB7F45">
        <w:rPr>
          <w:rFonts w:ascii="Times New Roman" w:hAnsi="Times New Roman" w:cs="Times New Roman"/>
          <w:b/>
          <w:sz w:val="24"/>
          <w:szCs w:val="24"/>
        </w:rPr>
        <w:t>Гранкина Лариса Ивановна</w:t>
      </w: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426"/>
        <w:gridCol w:w="2410"/>
        <w:gridCol w:w="992"/>
        <w:gridCol w:w="2835"/>
        <w:gridCol w:w="851"/>
        <w:gridCol w:w="2126"/>
        <w:gridCol w:w="851"/>
      </w:tblGrid>
      <w:tr w:rsidR="00CD5D87" w:rsidRPr="001365C0" w:rsidTr="003A5D38">
        <w:trPr>
          <w:trHeight w:val="874"/>
        </w:trPr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Теоретическое 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(тема)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Часы, дата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(тема)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(тема)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CD5D87" w:rsidRPr="001365C0" w:rsidTr="003A5D38">
        <w:trPr>
          <w:trHeight w:val="405"/>
        </w:trPr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4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6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</w:t>
            </w:r>
          </w:p>
        </w:tc>
      </w:tr>
      <w:tr w:rsidR="00CD5D87" w:rsidRPr="001365C0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B5E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065" w:type="dxa"/>
            <w:gridSpan w:val="6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Природа – наш дом. 22 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0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+</w:t>
            </w:r>
            <w:r w:rsidRPr="007B5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D5D87" w:rsidRPr="007B5E33" w:rsidTr="003A5D38">
        <w:trPr>
          <w:trHeight w:val="1266"/>
        </w:trPr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Разнообразие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gramStart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рств пр</w:t>
            </w:r>
            <w:proofErr w:type="gramEnd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ироды: Растения и Животные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4. 09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16. 09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в парке (район кремлевской стены)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7. 09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Растения в доме и в школе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21. 09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Они нас любят (о любимых домашних животных и цветах)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23. 09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7B5E33" w:rsidTr="003A5D38">
        <w:trPr>
          <w:trHeight w:val="1028"/>
        </w:trPr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Устав кружка, традиции и обязанности членов кружка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4. 10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Конкурс «Что ты знаешь об экологии»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28. 09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Цветы, которые нас окружают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9. 10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цветов в здании ЕИ</w:t>
            </w: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АГУ 7.10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Комнатные растения – гости и хозяева нашего быта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9. 10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кабинете № 30 и школе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12. 10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Значение культурных растений в естественных биогеоценозах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14. 10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Решение кроссвордов, викторина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16. 10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6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ИТОГО: 12 (т) + 8 (</w:t>
            </w:r>
            <w:proofErr w:type="spellStart"/>
            <w:proofErr w:type="gramStart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)+ 4 (э) = 22+2</w:t>
            </w: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существования растений в природе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19. 10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Составление гербария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Экскурсия в городе</w:t>
            </w:r>
            <w:proofErr w:type="gramStart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арк «Братский Сад»)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21. 10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Условия жизни растений в оранжерее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23. 10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Размножение черенками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Экскурсия в оранжерею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возм</w:t>
            </w:r>
            <w:proofErr w:type="spellEnd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Гидрофиты и ксерофиты. Тропические экзотики.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26. 10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Выставка кактусов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28. 10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7B5E33" w:rsidTr="003A5D38">
        <w:trPr>
          <w:trHeight w:val="707"/>
        </w:trPr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410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Конкурс «Золотая осень»</w:t>
            </w:r>
          </w:p>
        </w:tc>
        <w:tc>
          <w:tcPr>
            <w:tcW w:w="992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30. 10</w:t>
            </w:r>
          </w:p>
        </w:tc>
        <w:tc>
          <w:tcPr>
            <w:tcW w:w="2835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Экскурсия на луг, набережную Волги</w:t>
            </w:r>
          </w:p>
        </w:tc>
        <w:tc>
          <w:tcPr>
            <w:tcW w:w="85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7B5E33" w:rsidTr="003A5D38">
        <w:tc>
          <w:tcPr>
            <w:tcW w:w="426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6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ИТОГО: 8 (т) + 4 (</w:t>
            </w:r>
            <w:proofErr w:type="spellStart"/>
            <w:proofErr w:type="gramStart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) + 8 = 20 учебных часов</w:t>
            </w:r>
          </w:p>
        </w:tc>
      </w:tr>
    </w:tbl>
    <w:p w:rsidR="00CD5D87" w:rsidRDefault="00CD5D87" w:rsidP="00CD5D87">
      <w:pPr>
        <w:ind w:left="-851"/>
        <w:rPr>
          <w:b/>
          <w:sz w:val="28"/>
          <w:szCs w:val="28"/>
        </w:rPr>
      </w:pPr>
    </w:p>
    <w:tbl>
      <w:tblPr>
        <w:tblStyle w:val="a4"/>
        <w:tblW w:w="0" w:type="auto"/>
        <w:tblInd w:w="-851" w:type="dxa"/>
        <w:tblLayout w:type="fixed"/>
        <w:tblLook w:val="04A0"/>
      </w:tblPr>
      <w:tblGrid>
        <w:gridCol w:w="378"/>
        <w:gridCol w:w="14"/>
        <w:gridCol w:w="2977"/>
        <w:gridCol w:w="709"/>
        <w:gridCol w:w="25"/>
        <w:gridCol w:w="2101"/>
        <w:gridCol w:w="851"/>
        <w:gridCol w:w="37"/>
        <w:gridCol w:w="2231"/>
        <w:gridCol w:w="141"/>
        <w:gridCol w:w="958"/>
        <w:gridCol w:w="35"/>
      </w:tblGrid>
      <w:tr w:rsidR="00CD5D87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7B5E33" w:rsidRDefault="00CD5D87" w:rsidP="00CD5D8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0" w:type="dxa"/>
            <w:gridSpan w:val="9"/>
          </w:tcPr>
          <w:p w:rsidR="00CD5D87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Водный режим Астраханской области и биогеоценозы, связанные с ним. 26 учебных часов</w:t>
            </w:r>
          </w:p>
        </w:tc>
      </w:tr>
      <w:tr w:rsidR="00CD5D87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в природных и естественных биогеоценозах</w:t>
            </w:r>
          </w:p>
        </w:tc>
        <w:tc>
          <w:tcPr>
            <w:tcW w:w="734" w:type="dxa"/>
            <w:gridSpan w:val="2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3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0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</w:t>
            </w:r>
          </w:p>
        </w:tc>
        <w:tc>
          <w:tcPr>
            <w:tcW w:w="888" w:type="dxa"/>
            <w:gridSpan w:val="2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231" w:type="dxa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водоем (Баскунчак)</w:t>
            </w:r>
          </w:p>
        </w:tc>
        <w:tc>
          <w:tcPr>
            <w:tcW w:w="1099" w:type="dxa"/>
            <w:gridSpan w:val="2"/>
          </w:tcPr>
          <w:p w:rsidR="00CD5D87" w:rsidRPr="007B5E33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Аквариум – искусственная среда экосистемы и ее обитатели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E8">
              <w:rPr>
                <w:rFonts w:ascii="Times New Roman" w:hAnsi="Times New Roman" w:cs="Times New Roman"/>
                <w:sz w:val="24"/>
                <w:szCs w:val="24"/>
              </w:rPr>
              <w:t>Изучение искусственных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23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выставки «Аквариум»</w:t>
            </w:r>
          </w:p>
        </w:tc>
        <w:tc>
          <w:tcPr>
            <w:tcW w:w="1099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местных водоемов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практического материала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23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Кутум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«Лебединое озеро»</w:t>
            </w:r>
          </w:p>
        </w:tc>
        <w:tc>
          <w:tcPr>
            <w:tcW w:w="1099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Лотос – реликтовое растение Астраханской области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«Почему нужно беречь природу»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23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Краеведческий музей</w:t>
            </w:r>
          </w:p>
        </w:tc>
        <w:tc>
          <w:tcPr>
            <w:tcW w:w="1099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gridSpan w:val="9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ИТОГО: 12 (т) + 8 (</w:t>
            </w:r>
            <w:proofErr w:type="spellStart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) + 6 (э) = 26 учебных часов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D11ED1" w:rsidRDefault="00CD5D87" w:rsidP="00CD5D8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0" w:type="dxa"/>
            <w:gridSpan w:val="9"/>
          </w:tcPr>
          <w:p w:rsidR="00CD5D87" w:rsidRPr="00D11ED1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Они нас любят. Они нас лечат … 26 учебных часов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– сырье для лечебных средств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собирать и хранить лекарственные растения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природный ландшафт</w:t>
            </w: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– скорая помощь при ушибах и порезах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Лечебные травы. Обзор гербарного материала.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– помощники при головных болях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Лечебные травы в домашних условиях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(видео)</w:t>
            </w: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– помощники при желудочно-кишечных заболеваниях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Травяные средства - дома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– кладезь витаминов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«Общее знакомство с витаминами» Игра  - спектакль «Поезд Здоровья»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gridSpan w:val="9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ИТОГО: 10(т) + 12(</w:t>
            </w:r>
            <w:proofErr w:type="spellStart"/>
            <w:proofErr w:type="gramStart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) + 4 (э) = 26 учебных часов</w:t>
            </w:r>
          </w:p>
        </w:tc>
      </w:tr>
      <w:tr w:rsidR="00CD5D87" w:rsidRPr="00646E7C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646E7C" w:rsidRDefault="00CD5D87" w:rsidP="00CD5D8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0" w:type="dxa"/>
            <w:gridSpan w:val="9"/>
          </w:tcPr>
          <w:p w:rsidR="00CD5D87" w:rsidRPr="00646E7C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Растения – индикаторы. 24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часа.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индикаторов биологически</w:t>
            </w:r>
          </w:p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активных веществ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растения, реагирующие на изменение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среды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растений Астраханской области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природу</w:t>
            </w: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Кислотность среды и ее роль в реакции на изменение растения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растительной вытяжки на свойства кислотности и щелочности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RPr="00A104E8" w:rsidTr="003A5D38">
        <w:trPr>
          <w:gridAfter w:val="1"/>
          <w:wAfter w:w="35" w:type="dxa"/>
        </w:trPr>
        <w:tc>
          <w:tcPr>
            <w:tcW w:w="39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экологического загрязнения местности Астраханской области</w:t>
            </w:r>
          </w:p>
        </w:tc>
        <w:tc>
          <w:tcPr>
            <w:tcW w:w="734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01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«Анализ воды»</w:t>
            </w:r>
          </w:p>
        </w:tc>
        <w:tc>
          <w:tcPr>
            <w:tcW w:w="888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72" w:type="dxa"/>
            <w:gridSpan w:val="2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водоочистные сооружения</w:t>
            </w:r>
          </w:p>
        </w:tc>
        <w:tc>
          <w:tcPr>
            <w:tcW w:w="958" w:type="dxa"/>
          </w:tcPr>
          <w:p w:rsidR="00CD5D87" w:rsidRPr="00A104E8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+….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«Мы должны это знать!»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 выставке изделий и результатов опытов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ИТОГО: 12(т) + 6(</w:t>
            </w:r>
            <w:proofErr w:type="spellStart"/>
            <w:proofErr w:type="gramStart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) + 6 (э) = 24 учебных часов</w:t>
            </w:r>
          </w:p>
        </w:tc>
      </w:tr>
      <w:tr w:rsidR="00CD5D87" w:rsidTr="003A5D38">
        <w:tc>
          <w:tcPr>
            <w:tcW w:w="378" w:type="dxa"/>
          </w:tcPr>
          <w:p w:rsidR="00CD5D87" w:rsidRPr="002F2F6A" w:rsidRDefault="00CD5D87" w:rsidP="00CD5D8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2F2F6A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Растения – помощники геологов. 22 учебных часа. 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– красители в быту человечества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растительным красителем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подходы к окрашиванию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краски на полотне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лицей № 17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 «Это ты можешь!»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конкурс «получение разнообразных красок»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им. Чернышевского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ИТОГО: 6(т)+6(</w:t>
            </w:r>
            <w:proofErr w:type="spellStart"/>
            <w:proofErr w:type="gramStart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)+6(э) = 28 учебных часов</w:t>
            </w:r>
          </w:p>
        </w:tc>
      </w:tr>
      <w:tr w:rsidR="00CD5D87" w:rsidTr="003A5D38">
        <w:tc>
          <w:tcPr>
            <w:tcW w:w="378" w:type="dxa"/>
          </w:tcPr>
          <w:p w:rsidR="00CD5D87" w:rsidRPr="00095DDB" w:rsidRDefault="00CD5D87" w:rsidP="00CD5D8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095DDB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DB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и красота жилищ. 24 учебных часа.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 и их география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31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с комнатными растениями на их Родину.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карты распространения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(видео) экскурсия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в интерьере помещений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цветкового интерьера городской квартиры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на Вашем участке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здоровье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экскурсия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аллергия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экскурсия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ИТОГО: 10(т)+6(</w:t>
            </w:r>
            <w:proofErr w:type="spellStart"/>
            <w:proofErr w:type="gramStart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)+8(э) = 24 учебных часа</w:t>
            </w:r>
          </w:p>
        </w:tc>
      </w:tr>
      <w:tr w:rsidR="00CD5D87" w:rsidTr="003A5D38">
        <w:tc>
          <w:tcPr>
            <w:tcW w:w="378" w:type="dxa"/>
          </w:tcPr>
          <w:p w:rsidR="00CD5D87" w:rsidRPr="00095DDB" w:rsidRDefault="00CD5D87" w:rsidP="00CD5D8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095DDB" w:rsidRDefault="00CD5D87" w:rsidP="003A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Заповедные зоны России. 34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часа.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Охранные природные места России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Астраханский биосферный заповедник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карты заповедника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заповедник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Красной книги и области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CD5D87">
            <w:pPr>
              <w:pStyle w:val="a3"/>
              <w:numPr>
                <w:ilvl w:val="0"/>
                <w:numId w:val="15"/>
              </w:numPr>
              <w:ind w:left="4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гербарным материалом Красной книги</w:t>
            </w:r>
          </w:p>
          <w:p w:rsidR="00CD5D87" w:rsidRPr="00967B40" w:rsidRDefault="00CD5D87" w:rsidP="00CD5D87">
            <w:pPr>
              <w:pStyle w:val="a3"/>
              <w:numPr>
                <w:ilvl w:val="0"/>
                <w:numId w:val="15"/>
              </w:numPr>
              <w:ind w:left="4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лабораторной карты Красной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Красной книги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биологии животных Красной книги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Заказники Астраханской области. Памятники природы.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территорий Заказников и их ландшафтов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экскурсия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D5D87" w:rsidTr="003A5D38">
        <w:tc>
          <w:tcPr>
            <w:tcW w:w="378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 и промышленные объекты города</w:t>
            </w:r>
          </w:p>
        </w:tc>
        <w:tc>
          <w:tcPr>
            <w:tcW w:w="709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карты-диаграммы изменения растений под влиянием промышленных стоков</w:t>
            </w:r>
          </w:p>
        </w:tc>
        <w:tc>
          <w:tcPr>
            <w:tcW w:w="851" w:type="dxa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  <w:gridSpan w:val="3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предприятия замкнутого цикла</w:t>
            </w:r>
          </w:p>
        </w:tc>
        <w:tc>
          <w:tcPr>
            <w:tcW w:w="993" w:type="dxa"/>
            <w:gridSpan w:val="2"/>
          </w:tcPr>
          <w:p w:rsidR="00CD5D87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D5D87" w:rsidRPr="007B4A15" w:rsidTr="003A5D38">
        <w:tc>
          <w:tcPr>
            <w:tcW w:w="378" w:type="dxa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9" w:type="dxa"/>
            <w:gridSpan w:val="11"/>
          </w:tcPr>
          <w:p w:rsidR="00CD5D87" w:rsidRPr="007B4A15" w:rsidRDefault="00CD5D87" w:rsidP="003A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ИТОГО: 12(т)+12(</w:t>
            </w:r>
            <w:proofErr w:type="spellStart"/>
            <w:proofErr w:type="gramStart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7B4A15">
              <w:rPr>
                <w:rFonts w:ascii="Times New Roman" w:hAnsi="Times New Roman" w:cs="Times New Roman"/>
                <w:sz w:val="24"/>
                <w:szCs w:val="24"/>
              </w:rPr>
              <w:t>)+10(э) = 34 учебных часа</w:t>
            </w:r>
          </w:p>
        </w:tc>
      </w:tr>
    </w:tbl>
    <w:p w:rsidR="00CD5D87" w:rsidRPr="007B4A15" w:rsidRDefault="00CD5D87" w:rsidP="00CD5D87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CD5D87" w:rsidRPr="007B4A15" w:rsidRDefault="00CD5D87" w:rsidP="00CD5D87">
      <w:pPr>
        <w:ind w:left="-851"/>
        <w:rPr>
          <w:rFonts w:ascii="Times New Roman" w:hAnsi="Times New Roman" w:cs="Times New Roman"/>
          <w:sz w:val="24"/>
          <w:szCs w:val="24"/>
        </w:rPr>
      </w:pPr>
      <w:r w:rsidRPr="007B4A15">
        <w:rPr>
          <w:rFonts w:ascii="Times New Roman" w:hAnsi="Times New Roman" w:cs="Times New Roman"/>
          <w:sz w:val="24"/>
          <w:szCs w:val="24"/>
        </w:rPr>
        <w:t>ИТОГО ПО КУРСУ: 22 + 20 + 26 + 26 + 24 + 22 + 18 + 24 + 34 = 216 УЧ. ЧАСОВ</w:t>
      </w:r>
    </w:p>
    <w:p w:rsidR="00CD5D87" w:rsidRPr="00967B40" w:rsidRDefault="00CD5D87" w:rsidP="00CD5D87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дополнительного образования,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Гранкина Лариса Ивановна</w:t>
      </w: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CD5D87" w:rsidRDefault="00CD5D87" w:rsidP="00CD5D87">
      <w:pPr>
        <w:spacing w:line="240" w:lineRule="auto"/>
        <w:ind w:left="-284" w:right="-142"/>
        <w:rPr>
          <w:rFonts w:ascii="Times New Roman" w:hAnsi="Times New Roman" w:cs="Times New Roman"/>
          <w:sz w:val="24"/>
          <w:szCs w:val="24"/>
        </w:rPr>
      </w:pPr>
    </w:p>
    <w:p w:rsidR="00541E74" w:rsidRPr="00CD5D87" w:rsidRDefault="00541E74" w:rsidP="00CD5D87">
      <w:pPr>
        <w:rPr>
          <w:szCs w:val="24"/>
        </w:rPr>
      </w:pPr>
    </w:p>
    <w:sectPr w:rsidR="00541E74" w:rsidRPr="00CD5D87" w:rsidSect="00CD5D87">
      <w:pgSz w:w="11906" w:h="16838"/>
      <w:pgMar w:top="851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5C7"/>
    <w:multiLevelType w:val="hybridMultilevel"/>
    <w:tmpl w:val="CDCA6320"/>
    <w:lvl w:ilvl="0" w:tplc="F3163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3F9A"/>
    <w:multiLevelType w:val="hybridMultilevel"/>
    <w:tmpl w:val="7C648A40"/>
    <w:lvl w:ilvl="0" w:tplc="0419001B">
      <w:start w:val="1"/>
      <w:numFmt w:val="low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7C63B3"/>
    <w:multiLevelType w:val="hybridMultilevel"/>
    <w:tmpl w:val="4EFC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310124"/>
    <w:multiLevelType w:val="hybridMultilevel"/>
    <w:tmpl w:val="EDFA3F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7E03E4C"/>
    <w:multiLevelType w:val="hybridMultilevel"/>
    <w:tmpl w:val="4886A1D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9164A04"/>
    <w:multiLevelType w:val="hybridMultilevel"/>
    <w:tmpl w:val="2392F3EC"/>
    <w:lvl w:ilvl="0" w:tplc="6360DC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B81812"/>
    <w:multiLevelType w:val="hybridMultilevel"/>
    <w:tmpl w:val="1A70BEB8"/>
    <w:lvl w:ilvl="0" w:tplc="2CC010BC">
      <w:start w:val="1"/>
      <w:numFmt w:val="decimal"/>
      <w:lvlText w:val="%1."/>
      <w:lvlJc w:val="left"/>
      <w:pPr>
        <w:ind w:left="1004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A35672F"/>
    <w:multiLevelType w:val="hybridMultilevel"/>
    <w:tmpl w:val="FA228EEC"/>
    <w:lvl w:ilvl="0" w:tplc="7F8EF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740483"/>
    <w:multiLevelType w:val="hybridMultilevel"/>
    <w:tmpl w:val="77F6A2F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531687F"/>
    <w:multiLevelType w:val="hybridMultilevel"/>
    <w:tmpl w:val="F95E589E"/>
    <w:lvl w:ilvl="0" w:tplc="58D42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A1789"/>
    <w:multiLevelType w:val="hybridMultilevel"/>
    <w:tmpl w:val="81C4A76C"/>
    <w:lvl w:ilvl="0" w:tplc="0419001B">
      <w:start w:val="1"/>
      <w:numFmt w:val="low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35749F"/>
    <w:multiLevelType w:val="hybridMultilevel"/>
    <w:tmpl w:val="0DD4D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6547E"/>
    <w:multiLevelType w:val="hybridMultilevel"/>
    <w:tmpl w:val="6ECE6852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>
    <w:nsid w:val="7BDB4CCC"/>
    <w:multiLevelType w:val="hybridMultilevel"/>
    <w:tmpl w:val="08A26E7E"/>
    <w:lvl w:ilvl="0" w:tplc="5F7EFE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F4A0D59"/>
    <w:multiLevelType w:val="hybridMultilevel"/>
    <w:tmpl w:val="60F64AE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4"/>
  </w:num>
  <w:num w:numId="6">
    <w:abstractNumId w:val="12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57D4"/>
    <w:rsid w:val="00007604"/>
    <w:rsid w:val="000B4A65"/>
    <w:rsid w:val="000F2B8E"/>
    <w:rsid w:val="001D6915"/>
    <w:rsid w:val="00261E21"/>
    <w:rsid w:val="0030194D"/>
    <w:rsid w:val="0049146E"/>
    <w:rsid w:val="00541E74"/>
    <w:rsid w:val="00556C96"/>
    <w:rsid w:val="00580D1E"/>
    <w:rsid w:val="005D4F45"/>
    <w:rsid w:val="00666415"/>
    <w:rsid w:val="00686CC5"/>
    <w:rsid w:val="006D7B02"/>
    <w:rsid w:val="006F7F19"/>
    <w:rsid w:val="00733F8E"/>
    <w:rsid w:val="00806A13"/>
    <w:rsid w:val="00882D6C"/>
    <w:rsid w:val="00883E12"/>
    <w:rsid w:val="008B7465"/>
    <w:rsid w:val="00954E35"/>
    <w:rsid w:val="00980225"/>
    <w:rsid w:val="00A27C02"/>
    <w:rsid w:val="00AB1EEA"/>
    <w:rsid w:val="00AF3835"/>
    <w:rsid w:val="00B27E58"/>
    <w:rsid w:val="00BB0089"/>
    <w:rsid w:val="00BC57D4"/>
    <w:rsid w:val="00C255B6"/>
    <w:rsid w:val="00CD5D87"/>
    <w:rsid w:val="00CF4DA7"/>
    <w:rsid w:val="00D00D5F"/>
    <w:rsid w:val="00D8447A"/>
    <w:rsid w:val="00DE5A07"/>
    <w:rsid w:val="00E9209B"/>
    <w:rsid w:val="00E920F8"/>
    <w:rsid w:val="00EB3127"/>
    <w:rsid w:val="00EC3364"/>
    <w:rsid w:val="00FD162E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364"/>
    <w:pPr>
      <w:ind w:left="720"/>
      <w:contextualSpacing/>
    </w:pPr>
  </w:style>
  <w:style w:type="table" w:styleId="a4">
    <w:name w:val="Table Grid"/>
    <w:basedOn w:val="a1"/>
    <w:uiPriority w:val="59"/>
    <w:rsid w:val="00CD5D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AC78-754D-47BF-AACC-30BE1272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2009-03-28T12:06:00Z</dcterms:created>
  <dcterms:modified xsi:type="dcterms:W3CDTF">2010-01-28T22:18:00Z</dcterms:modified>
</cp:coreProperties>
</file>