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248" w:rsidRDefault="00873A7E" w:rsidP="006C219B">
      <w:pPr>
        <w:spacing w:line="276" w:lineRule="auto"/>
        <w:rPr>
          <w:rStyle w:val="c2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roundrect id="_x0000_s1035" style="position:absolute;margin-left:137.75pt;margin-top:531.95pt;width:119.7pt;height:172.2pt;z-index:251661312" arcsize="10923f"/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roundrect id="_x0000_s1034" style="position:absolute;margin-left:-49.05pt;margin-top:470.65pt;width:200.45pt;height:243.25pt;z-index:251662336" arcsize="10923f">
            <v:textbox>
              <w:txbxContent>
                <w:p w:rsidR="00F0414C" w:rsidRPr="006C219B" w:rsidRDefault="00F0414C" w:rsidP="00F0414C">
                  <w:pPr>
                    <w:shd w:val="clear" w:color="auto" w:fill="FFFFFF"/>
                    <w:spacing w:before="97"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C21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Нёс медведь, шагая к рынку,</w:t>
                  </w:r>
                  <w:r w:rsidRPr="006C21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На продажу мёду крынку.</w:t>
                  </w:r>
                  <w:r w:rsidRPr="006C21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Вдруг на мишку - вот напасть -</w:t>
                  </w:r>
                  <w:r w:rsidRPr="006C21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Осы вздумали напасть!</w:t>
                  </w:r>
                  <w:r w:rsidRPr="006C21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Мишка с армией осиной</w:t>
                  </w:r>
                  <w:proofErr w:type="gramStart"/>
                  <w:r w:rsidRPr="006C21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Д</w:t>
                  </w:r>
                  <w:proofErr w:type="gramEnd"/>
                  <w:r w:rsidRPr="006C21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рался вырванной осиной.</w:t>
                  </w:r>
                  <w:r w:rsidRPr="006C21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Мог ли в ярость он не впасть,</w:t>
                  </w:r>
                  <w:r w:rsidRPr="006C21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Если осы лезли в пасть,</w:t>
                  </w:r>
                  <w:r w:rsidRPr="006C21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Жалили куда попало,</w:t>
                  </w:r>
                  <w:r w:rsidRPr="006C21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  <w:t>Им за это и попало.</w:t>
                  </w:r>
                </w:p>
                <w:p w:rsidR="00F0414C" w:rsidRPr="006C219B" w:rsidRDefault="00F0414C" w:rsidP="00F0414C">
                  <w:pPr>
                    <w:shd w:val="clear" w:color="auto" w:fill="FFFFFF"/>
                    <w:spacing w:before="83" w:after="83" w:line="276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pacing w:val="14"/>
                      <w:sz w:val="24"/>
                      <w:szCs w:val="24"/>
                      <w:lang w:eastAsia="ru-RU"/>
                    </w:rPr>
                  </w:pPr>
                  <w:r w:rsidRPr="006C219B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pacing w:val="14"/>
                      <w:sz w:val="24"/>
                      <w:szCs w:val="24"/>
                      <w:lang w:eastAsia="ru-RU"/>
                    </w:rPr>
                    <w:t>Каламбур Якова Абрамовича Козловского (1921 - 2001)</w:t>
                  </w:r>
                </w:p>
                <w:p w:rsidR="00F0414C" w:rsidRDefault="00F0414C"/>
              </w:txbxContent>
            </v:textbox>
          </v:roundrect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roundrect id="_x0000_s1029" style="position:absolute;margin-left:162.1pt;margin-top:477.45pt;width:278.9pt;height:45.1pt;z-index:251659264" arcsize="10923f">
            <v:textbox>
              <w:txbxContent>
                <w:p w:rsidR="00A87248" w:rsidRPr="006C219B" w:rsidRDefault="00A87248" w:rsidP="00ED5731">
                  <w:pPr>
                    <w:spacing w:line="276" w:lineRule="auto"/>
                    <w:rPr>
                      <w:rStyle w:val="c2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C219B">
                    <w:rPr>
                      <w:rStyle w:val="c1"/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shd w:val="clear" w:color="auto" w:fill="FFFFFF"/>
                    </w:rPr>
                    <w:t>Каламбур</w:t>
                  </w:r>
                  <w:r w:rsidRPr="006C219B">
                    <w:rPr>
                      <w:rStyle w:val="c2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– игра слов. Омонимы всегда были незаменимым средством остроумной игры слов.</w:t>
                  </w:r>
                </w:p>
                <w:p w:rsidR="00A87248" w:rsidRDefault="00A87248" w:rsidP="00ED5731"/>
              </w:txbxContent>
            </v:textbox>
          </v:roundrect>
        </w:pict>
      </w:r>
      <w:r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roundrect id="_x0000_s1028" style="position:absolute;margin-left:-65.8pt;margin-top:-38.3pt;width:560.95pt;height:807.1pt;z-index:251658240" arcsize="10923f">
            <v:textbox>
              <w:txbxContent>
                <w:p w:rsidR="00A87248" w:rsidRDefault="00A87248" w:rsidP="00A8724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091E4A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            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      </w:t>
                  </w:r>
                  <w:r w:rsidRPr="00091E4A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                   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       </w:t>
                  </w:r>
                  <w:r w:rsidRPr="00091E4A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Рабочий лист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                                               Приложение </w:t>
                  </w:r>
                </w:p>
                <w:tbl>
                  <w:tblPr>
                    <w:tblStyle w:val="a3"/>
                    <w:tblW w:w="0" w:type="auto"/>
                    <w:tblLook w:val="04A0"/>
                  </w:tblPr>
                  <w:tblGrid>
                    <w:gridCol w:w="2802"/>
                    <w:gridCol w:w="3578"/>
                    <w:gridCol w:w="3191"/>
                  </w:tblGrid>
                  <w:tr w:rsidR="00A87248" w:rsidRPr="006C219B" w:rsidTr="002C7A88">
                    <w:tc>
                      <w:tcPr>
                        <w:tcW w:w="2802" w:type="dxa"/>
                      </w:tcPr>
                      <w:p w:rsidR="00A87248" w:rsidRPr="006C219B" w:rsidRDefault="00A87248" w:rsidP="005F47B0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6C219B">
                          <w:rPr>
                            <w:rFonts w:ascii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термин</w:t>
                        </w:r>
                      </w:p>
                    </w:tc>
                    <w:tc>
                      <w:tcPr>
                        <w:tcW w:w="3578" w:type="dxa"/>
                      </w:tcPr>
                      <w:p w:rsidR="00A87248" w:rsidRPr="006C219B" w:rsidRDefault="00A87248" w:rsidP="005F47B0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6C219B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сходство</w:t>
                        </w:r>
                      </w:p>
                    </w:tc>
                    <w:tc>
                      <w:tcPr>
                        <w:tcW w:w="3191" w:type="dxa"/>
                      </w:tcPr>
                      <w:p w:rsidR="00A87248" w:rsidRPr="006C219B" w:rsidRDefault="00A87248" w:rsidP="005F47B0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6C219B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отличие</w:t>
                        </w:r>
                      </w:p>
                    </w:tc>
                  </w:tr>
                  <w:tr w:rsidR="00A87248" w:rsidRPr="006C219B" w:rsidTr="002C7A88">
                    <w:tc>
                      <w:tcPr>
                        <w:tcW w:w="2802" w:type="dxa"/>
                      </w:tcPr>
                      <w:p w:rsidR="00A87248" w:rsidRPr="006C219B" w:rsidRDefault="00A87248" w:rsidP="002C7A8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6C219B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Омоним</w:t>
                        </w:r>
                      </w:p>
                    </w:tc>
                    <w:tc>
                      <w:tcPr>
                        <w:tcW w:w="3578" w:type="dxa"/>
                        <w:vMerge w:val="restart"/>
                      </w:tcPr>
                      <w:p w:rsidR="00A87248" w:rsidRPr="006C219B" w:rsidRDefault="00A87248" w:rsidP="002C7A8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3191" w:type="dxa"/>
                      </w:tcPr>
                      <w:p w:rsidR="00A87248" w:rsidRPr="006C219B" w:rsidRDefault="00A87248" w:rsidP="002C7A8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</w:pPr>
                      </w:p>
                    </w:tc>
                  </w:tr>
                  <w:tr w:rsidR="00A87248" w:rsidRPr="006C219B" w:rsidTr="002C7A88">
                    <w:tc>
                      <w:tcPr>
                        <w:tcW w:w="2802" w:type="dxa"/>
                      </w:tcPr>
                      <w:p w:rsidR="00A87248" w:rsidRPr="006C219B" w:rsidRDefault="00A87248" w:rsidP="002C7A8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6C219B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Многозначное слово</w:t>
                        </w:r>
                      </w:p>
                    </w:tc>
                    <w:tc>
                      <w:tcPr>
                        <w:tcW w:w="3578" w:type="dxa"/>
                        <w:vMerge/>
                      </w:tcPr>
                      <w:p w:rsidR="00A87248" w:rsidRPr="006C219B" w:rsidRDefault="00A87248" w:rsidP="002C7A8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3191" w:type="dxa"/>
                      </w:tcPr>
                      <w:p w:rsidR="00A87248" w:rsidRPr="006C219B" w:rsidRDefault="00A87248" w:rsidP="002C7A8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:rsidR="00A87248" w:rsidRDefault="00A87248" w:rsidP="00A87248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A87248" w:rsidRPr="006C219B" w:rsidRDefault="00A87248" w:rsidP="00A87248">
                  <w:pPr>
                    <w:pStyle w:val="c0"/>
                    <w:shd w:val="clear" w:color="auto" w:fill="FFFFFF"/>
                    <w:spacing w:before="0" w:beforeAutospacing="0" w:after="0" w:afterAutospacing="0" w:line="276" w:lineRule="auto"/>
                    <w:rPr>
                      <w:color w:val="000000"/>
                    </w:rPr>
                  </w:pPr>
                  <w:r w:rsidRPr="006C219B">
                    <w:rPr>
                      <w:rStyle w:val="c1"/>
                      <w:b/>
                      <w:bCs/>
                      <w:color w:val="000000"/>
                    </w:rPr>
                    <w:t>Омонимы</w:t>
                  </w:r>
                  <w:r w:rsidRPr="006C219B">
                    <w:rPr>
                      <w:rStyle w:val="c2"/>
                      <w:color w:val="000000"/>
                    </w:rPr>
                    <w:t xml:space="preserve"> – одинаковые по произношению и написанию, но разные по значению слова. Пример: лук в одном значении - растение, а в другом - оружие. Эти слова звучат одинаково, но обозначают </w:t>
                  </w:r>
                  <w:proofErr w:type="gramStart"/>
                  <w:r w:rsidRPr="006C219B">
                    <w:rPr>
                      <w:rStyle w:val="c2"/>
                      <w:color w:val="000000"/>
                    </w:rPr>
                    <w:t>разное</w:t>
                  </w:r>
                  <w:proofErr w:type="gramEnd"/>
                  <w:r w:rsidRPr="006C219B">
                    <w:rPr>
                      <w:rStyle w:val="c2"/>
                      <w:color w:val="000000"/>
                    </w:rPr>
                    <w:t xml:space="preserve">. Подобные слова и называются омонимами. Омонимы необходимо отличать от многозначных слов. Омонимы – слова, что совпадают в звучании и написании, но не имеют ничего общего в семантике. </w:t>
                  </w:r>
                  <w:proofErr w:type="gramStart"/>
                  <w:r w:rsidRPr="006C219B">
                    <w:rPr>
                      <w:rStyle w:val="c2"/>
                      <w:color w:val="000000"/>
                    </w:rPr>
                    <w:t>К примеру, слово "брак" в значении «союз двух любящих друг друга людей» и "брак" в значении «испорченная продукция».</w:t>
                  </w:r>
                  <w:proofErr w:type="gramEnd"/>
                </w:p>
                <w:p w:rsidR="00A87248" w:rsidRPr="006C219B" w:rsidRDefault="00A87248" w:rsidP="00A87248">
                  <w:pPr>
                    <w:pStyle w:val="c0"/>
                    <w:shd w:val="clear" w:color="auto" w:fill="FFFFFF"/>
                    <w:spacing w:before="0" w:beforeAutospacing="0" w:after="0" w:afterAutospacing="0" w:line="276" w:lineRule="auto"/>
                    <w:rPr>
                      <w:rStyle w:val="c2"/>
                      <w:color w:val="000000"/>
                    </w:rPr>
                  </w:pPr>
                  <w:r w:rsidRPr="006C219B">
                    <w:rPr>
                      <w:rStyle w:val="c2"/>
                      <w:color w:val="000000"/>
                    </w:rPr>
                    <w:t>М</w:t>
                  </w:r>
                  <w:r w:rsidRPr="006C219B">
                    <w:rPr>
                      <w:rStyle w:val="c1"/>
                      <w:b/>
                      <w:bCs/>
                      <w:color w:val="000000"/>
                    </w:rPr>
                    <w:t>ногозначные слова имеют сходство по какому-либо признаку</w:t>
                  </w:r>
                  <w:r w:rsidRPr="006C219B">
                    <w:rPr>
                      <w:rStyle w:val="c2"/>
                      <w:color w:val="000000"/>
                    </w:rPr>
                    <w:t> (по форме, цвету, характеру, действию)</w:t>
                  </w:r>
                </w:p>
                <w:p w:rsidR="00A87248" w:rsidRPr="006C219B" w:rsidRDefault="00A87248" w:rsidP="00A87248">
                  <w:pPr>
                    <w:pStyle w:val="c0"/>
                    <w:shd w:val="clear" w:color="auto" w:fill="FFFFFF"/>
                    <w:spacing w:before="0" w:beforeAutospacing="0" w:after="0" w:afterAutospacing="0" w:line="276" w:lineRule="auto"/>
                    <w:rPr>
                      <w:color w:val="000000"/>
                    </w:rPr>
                  </w:pPr>
                  <w:r w:rsidRPr="006C219B">
                    <w:rPr>
                      <w:rStyle w:val="c2"/>
                      <w:color w:val="000000"/>
                    </w:rPr>
                    <w:t>Отличие многозначных слов от омонимов в том, </w:t>
                  </w:r>
                  <w:r w:rsidRPr="006C219B">
                    <w:rPr>
                      <w:rStyle w:val="c1"/>
                      <w:b/>
                      <w:bCs/>
                      <w:color w:val="000000"/>
                    </w:rPr>
                    <w:t>что многозначные слова имеют несколько значений, связанных по смыслу, а омонимы — это разные слова, одинаковые по звучанию и написанию, но не имеющие ничего общего в плане значений.</w:t>
                  </w:r>
                  <w:r w:rsidRPr="006C219B">
                    <w:rPr>
                      <w:rStyle w:val="c2"/>
                      <w:color w:val="000000"/>
                    </w:rPr>
                    <w:t> </w:t>
                  </w:r>
                </w:p>
                <w:p w:rsidR="00A87248" w:rsidRDefault="00A87248" w:rsidP="00A87248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tbl>
                  <w:tblPr>
                    <w:tblStyle w:val="a3"/>
                    <w:tblW w:w="0" w:type="auto"/>
                    <w:tblLook w:val="04A0"/>
                  </w:tblPr>
                  <w:tblGrid>
                    <w:gridCol w:w="4785"/>
                    <w:gridCol w:w="4786"/>
                  </w:tblGrid>
                  <w:tr w:rsidR="00A87248" w:rsidRPr="006C219B" w:rsidTr="002C7A88">
                    <w:tc>
                      <w:tcPr>
                        <w:tcW w:w="4785" w:type="dxa"/>
                      </w:tcPr>
                      <w:p w:rsidR="00A87248" w:rsidRPr="006C219B" w:rsidRDefault="00A87248" w:rsidP="00A8724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6C219B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Омоним</w:t>
                        </w:r>
                      </w:p>
                    </w:tc>
                    <w:tc>
                      <w:tcPr>
                        <w:tcW w:w="4786" w:type="dxa"/>
                      </w:tcPr>
                      <w:p w:rsidR="00A87248" w:rsidRPr="006C219B" w:rsidRDefault="00A87248" w:rsidP="00A87248">
                        <w:pPr>
                          <w:spacing w:line="276" w:lineRule="auto"/>
                          <w:jc w:val="center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</w:pPr>
                        <w:r w:rsidRPr="006C219B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  <w:t>Многозначное слово</w:t>
                        </w:r>
                      </w:p>
                    </w:tc>
                  </w:tr>
                  <w:tr w:rsidR="00A87248" w:rsidRPr="006C219B" w:rsidTr="002C7A88">
                    <w:tc>
                      <w:tcPr>
                        <w:tcW w:w="4785" w:type="dxa"/>
                      </w:tcPr>
                      <w:p w:rsidR="00A87248" w:rsidRPr="006C219B" w:rsidRDefault="00A87248" w:rsidP="002C7A8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</w:pPr>
                      </w:p>
                    </w:tc>
                    <w:tc>
                      <w:tcPr>
                        <w:tcW w:w="4786" w:type="dxa"/>
                      </w:tcPr>
                      <w:p w:rsidR="00A87248" w:rsidRDefault="00A87248" w:rsidP="002C7A8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</w:pPr>
                      </w:p>
                      <w:p w:rsidR="00A87248" w:rsidRDefault="00A87248" w:rsidP="002C7A8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</w:pPr>
                      </w:p>
                      <w:p w:rsidR="00A87248" w:rsidRDefault="00A87248" w:rsidP="002C7A8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</w:pPr>
                      </w:p>
                      <w:p w:rsidR="00A87248" w:rsidRDefault="00A87248" w:rsidP="002C7A8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</w:pPr>
                      </w:p>
                      <w:p w:rsidR="00A87248" w:rsidRDefault="00A87248" w:rsidP="002C7A8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</w:pPr>
                      </w:p>
                      <w:p w:rsidR="00A87248" w:rsidRDefault="00A87248" w:rsidP="002C7A8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</w:pPr>
                      </w:p>
                      <w:p w:rsidR="00A87248" w:rsidRPr="006C219B" w:rsidRDefault="00A87248" w:rsidP="002C7A88">
                        <w:pPr>
                          <w:spacing w:line="276" w:lineRule="auto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shd w:val="clear" w:color="auto" w:fill="FFFFFF"/>
                          </w:rPr>
                        </w:pPr>
                      </w:p>
                    </w:tc>
                  </w:tr>
                </w:tbl>
                <w:p w:rsidR="00A87248" w:rsidRDefault="00A87248" w:rsidP="00A87248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A87248" w:rsidRDefault="00A87248" w:rsidP="00A87248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proofErr w:type="gramStart"/>
                  <w:r w:rsidRPr="00A54F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>кнопка, морж, звезда, нос, кисть, кабачок, хвост, лук, коса, шляпа, молния</w:t>
                  </w:r>
                  <w:proofErr w:type="gramEnd"/>
                </w:p>
                <w:p w:rsidR="00ED5731" w:rsidRDefault="00A87248" w:rsidP="00A87248">
                  <w:pPr>
                    <w:shd w:val="clear" w:color="auto" w:fill="FFFFFF"/>
                    <w:spacing w:before="97" w:after="0" w:line="276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     </w:t>
                  </w:r>
                </w:p>
                <w:p w:rsidR="00A87248" w:rsidRDefault="00A87248" w:rsidP="00A87248">
                  <w:pPr>
                    <w:shd w:val="clear" w:color="auto" w:fill="FFFFFF"/>
                    <w:spacing w:before="97" w:after="0" w:line="276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ED5731" w:rsidRPr="006C219B" w:rsidRDefault="00F0414C" w:rsidP="00F0414C">
                  <w:pPr>
                    <w:shd w:val="clear" w:color="auto" w:fill="FFFFFF"/>
                    <w:spacing w:before="97" w:after="0" w:line="276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2362241" cy="1915297"/>
                        <wp:effectExtent l="19050" t="0" r="0" b="0"/>
                        <wp:docPr id="3" name="Рисунок 1" descr="звезда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звезда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66203" cy="19185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D5731" w:rsidRPr="006C219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br/>
                  </w:r>
                </w:p>
                <w:p w:rsidR="00A87248" w:rsidRPr="006C219B" w:rsidRDefault="00A87248" w:rsidP="00A87248">
                  <w:pPr>
                    <w:shd w:val="clear" w:color="auto" w:fill="FFFFFF"/>
                    <w:spacing w:before="97" w:after="0" w:line="276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F159C0" w:rsidRDefault="00F159C0" w:rsidP="00F159C0">
                  <w:pPr>
                    <w:spacing w:line="276" w:lineRule="auto"/>
                    <w:rPr>
                      <w:rStyle w:val="c2"/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</w:pPr>
                </w:p>
                <w:p w:rsidR="00ED5731" w:rsidRDefault="00ED5731" w:rsidP="00ED5731">
                  <w:pPr>
                    <w:spacing w:line="276" w:lineRule="auto"/>
                    <w:rPr>
                      <w:rStyle w:val="c2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Style w:val="c2"/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ru-RU"/>
                    </w:rPr>
                    <w:t xml:space="preserve">            Домашнее задание-вызов: </w:t>
                  </w:r>
                  <w:r>
                    <w:rPr>
                      <w:rStyle w:val="c2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</w:t>
                  </w:r>
                  <w:r w:rsidRPr="006C219B">
                    <w:rPr>
                      <w:rStyle w:val="c2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риведи пример каламбура с использованием омонима.</w:t>
                  </w:r>
                </w:p>
                <w:p w:rsidR="00F159C0" w:rsidRPr="006C219B" w:rsidRDefault="00F159C0" w:rsidP="00F159C0">
                  <w:pPr>
                    <w:spacing w:line="276" w:lineRule="auto"/>
                    <w:rPr>
                      <w:rStyle w:val="c2"/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F159C0" w:rsidRDefault="00F159C0" w:rsidP="00F159C0">
                  <w:pPr>
                    <w:spacing w:line="276" w:lineRule="auto"/>
                    <w:rPr>
                      <w:rStyle w:val="c2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6C219B">
                    <w:rPr>
                      <w:rStyle w:val="c2"/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- Приведи пример каламбура с использованием омонима.</w:t>
                  </w:r>
                </w:p>
                <w:p w:rsidR="00A87248" w:rsidRPr="00A54F05" w:rsidRDefault="00A87248" w:rsidP="00A87248">
                  <w:pPr>
                    <w:spacing w:line="276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  <w:p w:rsidR="00A87248" w:rsidRDefault="00A87248" w:rsidP="00A87248">
                  <w:pPr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A87248" w:rsidRPr="006C219B" w:rsidRDefault="00A87248" w:rsidP="00F159C0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A87248" w:rsidRDefault="00A87248"/>
              </w:txbxContent>
            </v:textbox>
          </v:roundrect>
        </w:pict>
      </w:r>
    </w:p>
    <w:sectPr w:rsidR="00A87248" w:rsidSect="00AA4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3FC7"/>
    <w:multiLevelType w:val="multilevel"/>
    <w:tmpl w:val="F676D5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E1755"/>
    <w:multiLevelType w:val="multilevel"/>
    <w:tmpl w:val="9C16A8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A05AEC"/>
    <w:multiLevelType w:val="multilevel"/>
    <w:tmpl w:val="9DEE5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1771E4"/>
    <w:multiLevelType w:val="multilevel"/>
    <w:tmpl w:val="2F34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1D3207E"/>
    <w:multiLevelType w:val="multilevel"/>
    <w:tmpl w:val="63BA6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8D4B09"/>
    <w:rsid w:val="00021CE1"/>
    <w:rsid w:val="00040B47"/>
    <w:rsid w:val="00091E4A"/>
    <w:rsid w:val="000A1812"/>
    <w:rsid w:val="000A722C"/>
    <w:rsid w:val="000A7352"/>
    <w:rsid w:val="001A4DC7"/>
    <w:rsid w:val="001C323A"/>
    <w:rsid w:val="001D2445"/>
    <w:rsid w:val="00272A94"/>
    <w:rsid w:val="002C4E39"/>
    <w:rsid w:val="002D414E"/>
    <w:rsid w:val="003B6A6D"/>
    <w:rsid w:val="003E10A8"/>
    <w:rsid w:val="00431BFC"/>
    <w:rsid w:val="004352F8"/>
    <w:rsid w:val="004A48D3"/>
    <w:rsid w:val="0051297E"/>
    <w:rsid w:val="005229BE"/>
    <w:rsid w:val="005509C4"/>
    <w:rsid w:val="005F26A9"/>
    <w:rsid w:val="005F47B0"/>
    <w:rsid w:val="006C219B"/>
    <w:rsid w:val="006F3590"/>
    <w:rsid w:val="00751A05"/>
    <w:rsid w:val="007868B4"/>
    <w:rsid w:val="007E0DE0"/>
    <w:rsid w:val="00807B9E"/>
    <w:rsid w:val="00873A7E"/>
    <w:rsid w:val="00890018"/>
    <w:rsid w:val="008D4B09"/>
    <w:rsid w:val="00956404"/>
    <w:rsid w:val="009C6507"/>
    <w:rsid w:val="00A54F05"/>
    <w:rsid w:val="00A87248"/>
    <w:rsid w:val="00A96036"/>
    <w:rsid w:val="00AA4B49"/>
    <w:rsid w:val="00B15399"/>
    <w:rsid w:val="00B1744C"/>
    <w:rsid w:val="00CA02A0"/>
    <w:rsid w:val="00CA3A35"/>
    <w:rsid w:val="00CA52CD"/>
    <w:rsid w:val="00CE7499"/>
    <w:rsid w:val="00D013FB"/>
    <w:rsid w:val="00D13879"/>
    <w:rsid w:val="00D820C5"/>
    <w:rsid w:val="00DB3372"/>
    <w:rsid w:val="00E006C8"/>
    <w:rsid w:val="00E662A5"/>
    <w:rsid w:val="00ED24A7"/>
    <w:rsid w:val="00ED5731"/>
    <w:rsid w:val="00F0414C"/>
    <w:rsid w:val="00F04C0A"/>
    <w:rsid w:val="00F06081"/>
    <w:rsid w:val="00F159C0"/>
    <w:rsid w:val="00F36ED0"/>
    <w:rsid w:val="00F55DEB"/>
    <w:rsid w:val="00F64854"/>
    <w:rsid w:val="00F7328E"/>
    <w:rsid w:val="00FF5127"/>
    <w:rsid w:val="00FF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B49"/>
  </w:style>
  <w:style w:type="paragraph" w:styleId="2">
    <w:name w:val="heading 2"/>
    <w:basedOn w:val="a"/>
    <w:link w:val="20"/>
    <w:uiPriority w:val="9"/>
    <w:qFormat/>
    <w:rsid w:val="00CA52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1">
    <w:name w:val="c1"/>
    <w:basedOn w:val="a0"/>
    <w:rsid w:val="00FF5BAF"/>
  </w:style>
  <w:style w:type="character" w:customStyle="1" w:styleId="c2">
    <w:name w:val="c2"/>
    <w:basedOn w:val="a0"/>
    <w:rsid w:val="00FF5BAF"/>
  </w:style>
  <w:style w:type="paragraph" w:customStyle="1" w:styleId="c0">
    <w:name w:val="c0"/>
    <w:basedOn w:val="a"/>
    <w:rsid w:val="00FF5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52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CA5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2A9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04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41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9EDCA-B7D5-4183-B515-547C27C4A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50</cp:revision>
  <dcterms:created xsi:type="dcterms:W3CDTF">2022-11-04T05:34:00Z</dcterms:created>
  <dcterms:modified xsi:type="dcterms:W3CDTF">2024-04-27T12:58:00Z</dcterms:modified>
</cp:coreProperties>
</file>