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7C" w:rsidRPr="001F01DE" w:rsidRDefault="00E8317C" w:rsidP="00A004C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F01D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8317C" w:rsidRPr="001F01DE" w:rsidRDefault="00E8317C" w:rsidP="00E8317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F01DE">
        <w:rPr>
          <w:rFonts w:ascii="Times New Roman" w:hAnsi="Times New Roman" w:cs="Times New Roman"/>
          <w:b/>
          <w:sz w:val="24"/>
          <w:szCs w:val="24"/>
        </w:rPr>
        <w:t>Пример оформление Дневника «Что я выбрасываю»</w:t>
      </w:r>
    </w:p>
    <w:p w:rsidR="00E8317C" w:rsidRPr="001F01DE" w:rsidRDefault="001F01DE" w:rsidP="00E831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1DE">
        <w:rPr>
          <w:rFonts w:ascii="Times New Roman" w:hAnsi="Times New Roman" w:cs="Times New Roman"/>
          <w:sz w:val="24"/>
          <w:szCs w:val="24"/>
        </w:rPr>
        <w:t>Ф.И.О: Абумуслимов Ратмир Исрафилович, номер группы: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1DE">
        <w:rPr>
          <w:rFonts w:ascii="Times New Roman" w:hAnsi="Times New Roman" w:cs="Times New Roman"/>
          <w:sz w:val="24"/>
          <w:szCs w:val="24"/>
        </w:rPr>
        <w:t>ОИБТС 9–31</w:t>
      </w:r>
    </w:p>
    <w:tbl>
      <w:tblPr>
        <w:tblStyle w:val="a8"/>
        <w:tblW w:w="9322" w:type="dxa"/>
        <w:tblLayout w:type="fixed"/>
        <w:tblLook w:val="04A0"/>
      </w:tblPr>
      <w:tblGrid>
        <w:gridCol w:w="534"/>
        <w:gridCol w:w="1701"/>
        <w:gridCol w:w="992"/>
        <w:gridCol w:w="1134"/>
        <w:gridCol w:w="992"/>
        <w:gridCol w:w="992"/>
        <w:gridCol w:w="993"/>
        <w:gridCol w:w="992"/>
        <w:gridCol w:w="992"/>
      </w:tblGrid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E8317C" w:rsidRPr="001F01DE" w:rsidTr="00834ABE">
        <w:trPr>
          <w:trHeight w:val="487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Бутылка из-под молока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Ватные палочки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от колбасы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от хлеба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от сыра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17C" w:rsidRPr="001F01DE" w:rsidTr="00834ABE"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Упаковка от яиц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317C" w:rsidRPr="001F01DE" w:rsidTr="00834ABE">
        <w:trPr>
          <w:trHeight w:val="359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Упаковка от чипсов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17C" w:rsidRPr="001F01DE" w:rsidTr="00834ABE">
        <w:trPr>
          <w:trHeight w:val="354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Бутылка от лимонада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17C" w:rsidRPr="001F01DE" w:rsidTr="00834ABE">
        <w:trPr>
          <w:trHeight w:val="206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Кожура от моркови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317C" w:rsidRPr="001F01DE" w:rsidTr="00834ABE">
        <w:trPr>
          <w:trHeight w:val="184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Кожура от банана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317C" w:rsidRPr="001F01DE" w:rsidTr="00834ABE">
        <w:trPr>
          <w:trHeight w:val="269"/>
        </w:trPr>
        <w:tc>
          <w:tcPr>
            <w:tcW w:w="5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E8317C" w:rsidRPr="001F01DE" w:rsidRDefault="00E8317C" w:rsidP="00834ABE">
            <w:pPr>
              <w:shd w:val="clear" w:color="auto" w:fill="FFFFFF" w:themeFill="background1"/>
              <w:spacing w:before="100" w:beforeAutospacing="1"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Кожура от картошки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317C" w:rsidRPr="001F01DE" w:rsidRDefault="00E8317C" w:rsidP="0083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8317C" w:rsidRPr="001F01DE" w:rsidRDefault="00E8317C" w:rsidP="00E8317C">
      <w:pPr>
        <w:numPr>
          <w:ilvl w:val="0"/>
          <w:numId w:val="2"/>
        </w:numPr>
        <w:shd w:val="clear" w:color="auto" w:fill="FFFFFF"/>
        <w:tabs>
          <w:tab w:val="clear" w:pos="0"/>
        </w:tabs>
        <w:spacing w:before="215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17C" w:rsidRPr="001F01DE" w:rsidRDefault="00E8317C" w:rsidP="00E8317C">
      <w:pPr>
        <w:numPr>
          <w:ilvl w:val="0"/>
          <w:numId w:val="2"/>
        </w:numPr>
        <w:shd w:val="clear" w:color="auto" w:fill="FFFFFF"/>
        <w:tabs>
          <w:tab w:val="clear" w:pos="0"/>
        </w:tabs>
        <w:spacing w:before="215" w:after="10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Анализ данных</w:t>
      </w:r>
    </w:p>
    <w:p w:rsidR="00E8317C" w:rsidRPr="001F01DE" w:rsidRDefault="00E8317C" w:rsidP="00E8317C">
      <w:pPr>
        <w:shd w:val="clear" w:color="auto" w:fill="FFFFFF"/>
        <w:spacing w:before="172" w:after="215" w:line="240" w:lineRule="auto"/>
        <w:ind w:left="161"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Разделите отходы по категориям: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(листы бумаги, фантики от конфет)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 (бутылка, упаковка от йогурта, крышки от бутылок)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(разбитая посуда)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(лезвие от бритвы)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(кожура от моркови, картошки, огурцов и т. д.)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Электроника (вышедшая из строя техника)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(батарейки, аккумуляторы, болоны с газом)</w:t>
      </w:r>
    </w:p>
    <w:p w:rsidR="00E8317C" w:rsidRPr="001F01DE" w:rsidRDefault="00E8317C" w:rsidP="00E8317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02"/>
        </w:tabs>
        <w:spacing w:before="100" w:beforeAutospacing="1" w:after="14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 (всё остальное)</w:t>
      </w:r>
    </w:p>
    <w:p w:rsidR="00E8317C" w:rsidRPr="001F01DE" w:rsidRDefault="00E8317C" w:rsidP="00E8317C">
      <w:pPr>
        <w:shd w:val="clear" w:color="auto" w:fill="FFFFFF"/>
        <w:spacing w:before="172" w:after="215" w:line="240" w:lineRule="auto"/>
        <w:ind w:left="360" w:right="17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Этап 3. Дальнейшие действия</w:t>
      </w:r>
    </w:p>
    <w:p w:rsidR="00E8317C" w:rsidRPr="001F01DE" w:rsidRDefault="00E8317C" w:rsidP="001F01DE">
      <w:pPr>
        <w:pStyle w:val="a6"/>
        <w:widowControl/>
        <w:numPr>
          <w:ilvl w:val="2"/>
          <w:numId w:val="2"/>
        </w:numPr>
        <w:shd w:val="clear" w:color="auto" w:fill="FFFFFF"/>
        <w:autoSpaceDE/>
        <w:autoSpaceDN/>
        <w:spacing w:before="215" w:after="107" w:line="360" w:lineRule="auto"/>
        <w:ind w:left="269" w:right="172"/>
        <w:contextualSpacing/>
        <w:jc w:val="both"/>
        <w:rPr>
          <w:sz w:val="24"/>
          <w:szCs w:val="24"/>
          <w:lang w:eastAsia="zh-CN"/>
        </w:rPr>
      </w:pPr>
      <w:r w:rsidRPr="001F01DE">
        <w:rPr>
          <w:sz w:val="24"/>
          <w:szCs w:val="24"/>
          <w:lang w:eastAsia="ru-RU"/>
        </w:rPr>
        <w:t xml:space="preserve">Подумайте, что вы можете сделать, чтобы посадить мусорного монстра на диету. Какие позиции могут перестать отправляться на свалку? </w:t>
      </w:r>
    </w:p>
    <w:p w:rsidR="00E8317C" w:rsidRPr="001F01DE" w:rsidRDefault="00E8317C" w:rsidP="001F01DE">
      <w:pPr>
        <w:pStyle w:val="a6"/>
        <w:widowControl/>
        <w:numPr>
          <w:ilvl w:val="2"/>
          <w:numId w:val="2"/>
        </w:numPr>
        <w:shd w:val="clear" w:color="auto" w:fill="FFFFFF"/>
        <w:autoSpaceDE/>
        <w:autoSpaceDN/>
        <w:spacing w:before="215" w:after="107" w:line="360" w:lineRule="auto"/>
        <w:ind w:left="269" w:right="172"/>
        <w:contextualSpacing/>
        <w:jc w:val="both"/>
        <w:rPr>
          <w:sz w:val="24"/>
          <w:szCs w:val="24"/>
        </w:rPr>
      </w:pPr>
      <w:r w:rsidRPr="001F01DE">
        <w:rPr>
          <w:b/>
          <w:sz w:val="24"/>
          <w:szCs w:val="24"/>
        </w:rPr>
        <w:t xml:space="preserve">1.  Обустройте дома место для раздельного сбора отходов. </w:t>
      </w:r>
      <w:r w:rsidRPr="001F01DE">
        <w:rPr>
          <w:sz w:val="24"/>
          <w:szCs w:val="24"/>
        </w:rPr>
        <w:t>Сфотографируйте вашу систему и опишите, как она устроена.</w:t>
      </w:r>
    </w:p>
    <w:p w:rsidR="00E8317C" w:rsidRPr="001F01DE" w:rsidRDefault="00E8317C" w:rsidP="00E8317C">
      <w:pPr>
        <w:pStyle w:val="a5"/>
        <w:shd w:val="clear" w:color="auto" w:fill="FFFFFF" w:themeFill="background1"/>
        <w:spacing w:before="172" w:after="215"/>
        <w:ind w:left="161" w:right="172"/>
        <w:jc w:val="center"/>
      </w:pPr>
      <w:r w:rsidRPr="001F01DE">
        <w:rPr>
          <w:noProof/>
        </w:rPr>
        <w:drawing>
          <wp:inline distT="0" distB="0" distL="0" distR="0">
            <wp:extent cx="4572000" cy="2571750"/>
            <wp:effectExtent l="0" t="0" r="0" b="0"/>
            <wp:docPr id="955753572" name="Рисунок 95575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51" w:rsidRPr="001F01DE" w:rsidRDefault="00E8317C" w:rsidP="001F01DE">
      <w:pPr>
        <w:pStyle w:val="a5"/>
        <w:shd w:val="clear" w:color="auto" w:fill="FFFFFF" w:themeFill="background1"/>
        <w:spacing w:before="172" w:after="215" w:line="360" w:lineRule="auto"/>
        <w:ind w:left="161" w:right="172"/>
        <w:jc w:val="both"/>
      </w:pPr>
      <w:r w:rsidRPr="001F01DE">
        <w:t>Слева - ведро для органических отходов. Справа - пакет, для неразлагающихся отходов (на переработку).</w:t>
      </w:r>
    </w:p>
    <w:p w:rsidR="00E8317C" w:rsidRPr="001F01DE" w:rsidRDefault="001F01DE" w:rsidP="001F01DE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использую в качестве мусорных пакетов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пакеты</w:t>
      </w: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из-под покупок, а не покупаю отдельно для мусора.</w:t>
      </w:r>
    </w:p>
    <w:p w:rsidR="00E8317C" w:rsidRPr="001F01DE" w:rsidRDefault="00E8317C" w:rsidP="001F01D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я собираю разные бутылки (в основном из-под лимонада и молока) и отношу их в приёмник бутылок, меняя их на баллы и получая скидки на что-либо. Обычно они стоят на вокзалах, но и в магазинах тоже может быть. Найти их можно на 2ГИС забив “Фандомат”. Вот ссылка на сайт: </w:t>
      </w:r>
      <w:hyperlink r:id="rId6">
        <w:r w:rsidRPr="001F01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https://synergetic.ru</w:t>
        </w:r>
      </w:hyperlink>
    </w:p>
    <w:p w:rsidR="00E8317C" w:rsidRPr="001F01DE" w:rsidRDefault="00E8317C" w:rsidP="001F01DE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на сайте за баллы мо</w:t>
      </w:r>
      <w:r w:rsidR="00906151"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эко продукцию (зубную пасту, шампуни и т.д.)</w:t>
      </w:r>
    </w:p>
    <w:p w:rsidR="00E8317C" w:rsidRPr="001F01DE" w:rsidRDefault="00E8317C" w:rsidP="001F01DE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1 бутылка = 10 баллам.</w:t>
      </w:r>
    </w:p>
    <w:p w:rsidR="00E8317C" w:rsidRPr="001F01DE" w:rsidRDefault="00E8317C" w:rsidP="001F01DE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использованием нужно зарегистрироваться на сайте по номеру телефона и вводить его в фандомате всякий раз, когда захотите сдать бутылки. Так же я собираю использованные батарейки и пластиковые крышки и отношу их в пункты сбора в магазин, где их в итоге переработают.</w:t>
      </w:r>
    </w:p>
    <w:p w:rsidR="00E8317C" w:rsidRPr="001F01DE" w:rsidRDefault="00E8317C" w:rsidP="001F01DE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не зря я сортирую мусор, ведь у нас во дворе стоит обычная мусорка и специальная (для пластика, картона и стекла).</w:t>
      </w:r>
    </w:p>
    <w:p w:rsidR="00E8317C" w:rsidRPr="001F01DE" w:rsidRDefault="00E8317C" w:rsidP="001F01DE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17C" w:rsidRPr="001F01DE" w:rsidRDefault="00E8317C" w:rsidP="001F01DE">
      <w:pPr>
        <w:pStyle w:val="a3"/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выглядят </w:t>
      </w:r>
      <w:r w:rsidR="001F01DE"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фандоматы</w:t>
      </w:r>
    </w:p>
    <w:p w:rsidR="00E8317C" w:rsidRPr="001F01DE" w:rsidRDefault="00E8317C" w:rsidP="001F01DE">
      <w:pPr>
        <w:pStyle w:val="a3"/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17C" w:rsidRPr="001F01DE" w:rsidRDefault="00E8317C" w:rsidP="00E8317C">
      <w:pPr>
        <w:shd w:val="clear" w:color="auto" w:fill="FFFFFF" w:themeFill="background1"/>
        <w:spacing w:before="172" w:after="215" w:line="240" w:lineRule="auto"/>
        <w:ind w:left="161"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F01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4572000"/>
            <wp:effectExtent l="0" t="0" r="0" b="0"/>
            <wp:docPr id="2085070359" name="Рисунок 208507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1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4572000"/>
            <wp:effectExtent l="0" t="0" r="0" b="0"/>
            <wp:docPr id="487023961" name="Рисунок 48702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51" w:rsidRPr="001F01DE" w:rsidRDefault="00906151" w:rsidP="00E8317C">
      <w:pPr>
        <w:shd w:val="clear" w:color="auto" w:fill="FFFFFF" w:themeFill="background1"/>
        <w:spacing w:before="172" w:after="215" w:line="240" w:lineRule="auto"/>
        <w:ind w:left="161"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151" w:rsidRPr="001F01DE" w:rsidRDefault="00906151" w:rsidP="001F01DE">
      <w:pPr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01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Найти ближайший пункт раздельного сбора отходов</w:t>
      </w:r>
      <w:r w:rsidRPr="001F01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можно на карте </w:t>
      </w:r>
      <w:r w:rsidRPr="001F01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(ближайший пункт от своего дома - укажите адрес)  </w:t>
      </w:r>
    </w:p>
    <w:p w:rsidR="00906151" w:rsidRPr="001F01DE" w:rsidRDefault="00906151" w:rsidP="001F01DE">
      <w:pPr>
        <w:pStyle w:val="a6"/>
        <w:numPr>
          <w:ilvl w:val="1"/>
          <w:numId w:val="1"/>
        </w:numPr>
        <w:spacing w:before="172" w:after="215" w:line="360" w:lineRule="auto"/>
        <w:ind w:right="172"/>
        <w:jc w:val="both"/>
        <w:rPr>
          <w:sz w:val="24"/>
          <w:szCs w:val="24"/>
          <w:shd w:val="clear" w:color="auto" w:fill="FFFFFF"/>
        </w:rPr>
      </w:pPr>
      <w:r w:rsidRPr="001F01DE">
        <w:rPr>
          <w:sz w:val="24"/>
          <w:szCs w:val="24"/>
          <w:shd w:val="clear" w:color="auto" w:fill="FFFFFF"/>
        </w:rPr>
        <w:t xml:space="preserve">Пункт приема отработанных ртутьсодержащих ламп </w:t>
      </w:r>
      <w:r w:rsidRPr="001F01DE">
        <w:rPr>
          <w:rFonts w:eastAsia="Segoe UI Symbol"/>
          <w:sz w:val="24"/>
          <w:szCs w:val="24"/>
          <w:shd w:val="clear" w:color="auto" w:fill="FFFFFF"/>
        </w:rPr>
        <w:t>№</w:t>
      </w:r>
      <w:r w:rsidRPr="001F01DE">
        <w:rPr>
          <w:sz w:val="24"/>
          <w:szCs w:val="24"/>
          <w:shd w:val="clear" w:color="auto" w:fill="FFFFFF"/>
        </w:rPr>
        <w:t xml:space="preserve"> 505</w:t>
      </w:r>
    </w:p>
    <w:p w:rsidR="00906151" w:rsidRPr="001F01DE" w:rsidRDefault="00906151" w:rsidP="001F01DE">
      <w:pPr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Адрес: город Москва, улица Борисовские Пруды, дом 23, корпус 2</w:t>
      </w:r>
    </w:p>
    <w:p w:rsidR="00906151" w:rsidRPr="001F01DE" w:rsidRDefault="00906151" w:rsidP="001F01DE">
      <w:pPr>
        <w:pStyle w:val="a6"/>
        <w:numPr>
          <w:ilvl w:val="1"/>
          <w:numId w:val="1"/>
        </w:numPr>
        <w:spacing w:before="172" w:after="215" w:line="360" w:lineRule="auto"/>
        <w:ind w:right="172"/>
        <w:jc w:val="both"/>
        <w:rPr>
          <w:sz w:val="24"/>
          <w:szCs w:val="24"/>
          <w:shd w:val="clear" w:color="auto" w:fill="FFFFFF"/>
        </w:rPr>
      </w:pPr>
      <w:r w:rsidRPr="001F01DE">
        <w:rPr>
          <w:sz w:val="24"/>
          <w:szCs w:val="24"/>
          <w:shd w:val="clear" w:color="auto" w:fill="FFFFFF"/>
        </w:rPr>
        <w:t>Точка приема зубных щеток в магазине Перекресток</w:t>
      </w:r>
    </w:p>
    <w:p w:rsidR="00906151" w:rsidRPr="001F01DE" w:rsidRDefault="00906151" w:rsidP="001F01DE">
      <w:pPr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Адрес: г. Москва, Борисовские пруды улица 10к1</w:t>
      </w:r>
    </w:p>
    <w:p w:rsidR="00906151" w:rsidRPr="001F01DE" w:rsidRDefault="00906151" w:rsidP="001F01DE">
      <w:pPr>
        <w:pStyle w:val="a6"/>
        <w:numPr>
          <w:ilvl w:val="1"/>
          <w:numId w:val="1"/>
        </w:numPr>
        <w:spacing w:before="172" w:after="215" w:line="360" w:lineRule="auto"/>
        <w:ind w:right="172"/>
        <w:jc w:val="both"/>
        <w:rPr>
          <w:sz w:val="24"/>
          <w:szCs w:val="24"/>
          <w:shd w:val="clear" w:color="auto" w:fill="FFFFFF"/>
        </w:rPr>
      </w:pPr>
      <w:r w:rsidRPr="001F01DE">
        <w:rPr>
          <w:sz w:val="24"/>
          <w:szCs w:val="24"/>
          <w:shd w:val="clear" w:color="auto" w:fill="FFFFFF"/>
        </w:rPr>
        <w:t>Точка приема крышечек и батареек в магазине "Вкусвилл"</w:t>
      </w:r>
    </w:p>
    <w:p w:rsidR="00906151" w:rsidRPr="001F01DE" w:rsidRDefault="00906151" w:rsidP="001F01DE">
      <w:pPr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Адрес: Москва, ул. Борисовские Пруды, 10А</w:t>
      </w:r>
    </w:p>
    <w:p w:rsidR="00906151" w:rsidRPr="001F01DE" w:rsidRDefault="00906151" w:rsidP="001F01DE">
      <w:pPr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01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Пункты приема вторсырья </w:t>
      </w:r>
      <w:hyperlink r:id="rId9">
        <w:r w:rsidRPr="001F01D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</w:rPr>
          <w:t>https://recyclemap.ru/viewer?center=37.617100,55.748300,9.00</w:t>
        </w:r>
      </w:hyperlink>
    </w:p>
    <w:p w:rsidR="00906151" w:rsidRPr="001F01DE" w:rsidRDefault="001F01DE" w:rsidP="001F01DE">
      <w:pPr>
        <w:shd w:val="clear" w:color="auto" w:fill="FFFFFF" w:themeFill="background1"/>
        <w:spacing w:before="172" w:after="215" w:line="360" w:lineRule="auto"/>
        <w:ind w:right="1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1DE">
        <w:rPr>
          <w:rFonts w:ascii="Times New Roman" w:hAnsi="Times New Roman" w:cs="Times New Roman"/>
          <w:b/>
          <w:sz w:val="24"/>
          <w:szCs w:val="24"/>
          <w:lang w:eastAsia="ru-RU"/>
        </w:rPr>
        <w:t>Что вы можете сделать, чтобы посадить мусорного монстра на диету?</w:t>
      </w:r>
    </w:p>
    <w:p w:rsidR="00906151" w:rsidRPr="001F01DE" w:rsidRDefault="00906151" w:rsidP="001F01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DE">
        <w:rPr>
          <w:rFonts w:ascii="Times New Roman" w:hAnsi="Times New Roman" w:cs="Times New Roman"/>
          <w:sz w:val="24"/>
          <w:szCs w:val="24"/>
        </w:rPr>
        <w:t>Для уменьшения количества выброса мусора и повышения устойчивости окружающей среды мы можем принять следующие меры: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Разделяйте мусор на перерабатываемый (стекло, пластик, бумага, металл) и неперерабатываемый (органические отходы, смешанный мусор).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Используйте многоразовые продукты и упаковки, такие как стеклянные бутылки, сумки из ткани или сетки для продуктов.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Покупайте продукты в большой упаковке с целью уменьшить количество отходов от упаковки.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Постоянно проверяйте свой холодильник и поедайте оставшиеся продукты, прежде чем они испортятся.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Возобновите использование продуктов, таких как старая одежда, мебель или электроника, путем перепродажи, переработки или пожертвования.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Собирайте и перерабатывайте пластиковые, стеклянные и батарейки от бытовой техники в специальные контейнеры для переработки.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Сушите и использовать остатки пищи для приготовления бульонов или компоста.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Используйте электронные версии счетов и квитанций для уменьшения бумажных отходов.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Переходите на продукты с минимальной упаковкой и покупайте их у фермеров на рынках.</w:t>
      </w:r>
    </w:p>
    <w:p w:rsidR="00906151" w:rsidRPr="001F01DE" w:rsidRDefault="00906151" w:rsidP="001F01DE">
      <w:pPr>
        <w:pStyle w:val="whitespace-pre-wrap"/>
        <w:numPr>
          <w:ilvl w:val="0"/>
          <w:numId w:val="1"/>
        </w:numPr>
        <w:tabs>
          <w:tab w:val="clear" w:pos="720"/>
          <w:tab w:val="num" w:pos="502"/>
        </w:tabs>
        <w:spacing w:before="0" w:beforeAutospacing="0" w:after="0" w:afterAutospacing="0" w:line="360" w:lineRule="auto"/>
        <w:ind w:left="502"/>
        <w:jc w:val="both"/>
        <w:rPr>
          <w:lang w:val="ru-RU"/>
        </w:rPr>
      </w:pPr>
      <w:r w:rsidRPr="001F01DE">
        <w:rPr>
          <w:lang w:val="ru-RU"/>
        </w:rPr>
        <w:t>Обратитесь к местным организациям по переработке, чтобы узнать о доступных возможностях и предложениях на местном уровне.</w:t>
      </w:r>
    </w:p>
    <w:p w:rsidR="00906151" w:rsidRPr="00906151" w:rsidRDefault="00906151" w:rsidP="001F01DE">
      <w:pPr>
        <w:spacing w:line="360" w:lineRule="auto"/>
        <w:jc w:val="both"/>
        <w:rPr>
          <w:sz w:val="24"/>
          <w:szCs w:val="24"/>
        </w:rPr>
      </w:pPr>
      <w:r w:rsidRPr="001F01DE">
        <w:rPr>
          <w:rFonts w:ascii="Times New Roman" w:hAnsi="Times New Roman" w:cs="Times New Roman"/>
          <w:sz w:val="24"/>
          <w:szCs w:val="24"/>
        </w:rPr>
        <w:t>Применение этих мер поможет уменьшить количество выбрасываемого на свалку мусора.</w:t>
      </w:r>
    </w:p>
    <w:sectPr w:rsidR="00906151" w:rsidRPr="00906151" w:rsidSect="006F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5A07"/>
    <w:multiLevelType w:val="hybridMultilevel"/>
    <w:tmpl w:val="2C7024C8"/>
    <w:lvl w:ilvl="0" w:tplc="96D29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A8B2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56F6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B42D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F45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FA9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D62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88D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6840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97348B"/>
    <w:multiLevelType w:val="multilevel"/>
    <w:tmpl w:val="873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17C"/>
    <w:rsid w:val="001F01DE"/>
    <w:rsid w:val="006F2A19"/>
    <w:rsid w:val="008E612F"/>
    <w:rsid w:val="00906151"/>
    <w:rsid w:val="00A004C4"/>
    <w:rsid w:val="00E8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317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8317C"/>
  </w:style>
  <w:style w:type="paragraph" w:styleId="a5">
    <w:name w:val="Normal (Web)"/>
    <w:aliases w:val="Обычный (Web),Обычный (веб)1,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"/>
    <w:basedOn w:val="a"/>
    <w:uiPriority w:val="99"/>
    <w:unhideWhenUsed/>
    <w:qFormat/>
    <w:rsid w:val="00E8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Содержание. 2 уровень,List Paragraph"/>
    <w:basedOn w:val="a"/>
    <w:uiPriority w:val="34"/>
    <w:qFormat/>
    <w:rsid w:val="00E8317C"/>
    <w:pPr>
      <w:widowControl w:val="0"/>
      <w:autoSpaceDE w:val="0"/>
      <w:autoSpaceDN w:val="0"/>
      <w:spacing w:after="0" w:line="240" w:lineRule="auto"/>
      <w:ind w:left="1638" w:firstLine="285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E8317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8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317C"/>
    <w:rPr>
      <w:rFonts w:ascii="Tahoma" w:hAnsi="Tahoma" w:cs="Tahoma"/>
      <w:sz w:val="16"/>
      <w:szCs w:val="16"/>
    </w:rPr>
  </w:style>
  <w:style w:type="paragraph" w:customStyle="1" w:styleId="whitespace-pre-wrap">
    <w:name w:val="whitespace-pre-wrap"/>
    <w:basedOn w:val="a"/>
    <w:rsid w:val="0090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nergeti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cyclemap.ru/viewer?center=37.617100,55.748300,9.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2024-03-29T18:39:00Z</dcterms:created>
  <dcterms:modified xsi:type="dcterms:W3CDTF">2024-03-29T21:46:00Z</dcterms:modified>
</cp:coreProperties>
</file>