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32" w:type="dxa"/>
        <w:tblInd w:w="-4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0"/>
        <w:gridCol w:w="2366"/>
        <w:gridCol w:w="2394"/>
        <w:gridCol w:w="2779"/>
        <w:gridCol w:w="1973"/>
        <w:gridCol w:w="5630"/>
      </w:tblGrid>
      <w:tr w:rsidR="006A6271" w:rsidTr="001A44FD">
        <w:trPr>
          <w:gridAfter w:val="5"/>
          <w:wAfter w:w="15142" w:type="dxa"/>
        </w:trPr>
        <w:tc>
          <w:tcPr>
            <w:tcW w:w="2290" w:type="dxa"/>
            <w:shd w:val="clear" w:color="auto" w:fill="FFFFFF"/>
            <w:vAlign w:val="center"/>
          </w:tcPr>
          <w:p w:rsidR="006A6271" w:rsidRPr="006A6271" w:rsidRDefault="006A6271" w:rsidP="001A44FD">
            <w:pPr>
              <w:spacing w:line="343" w:lineRule="atLeast"/>
              <w:rPr>
                <w:rFonts w:ascii="Arial" w:hAnsi="Arial" w:cs="Arial"/>
                <w:b/>
                <w:color w:val="252525"/>
              </w:rPr>
            </w:pPr>
            <w:bookmarkStart w:id="0" w:name="_GoBack"/>
            <w:r w:rsidRPr="006A6271">
              <w:rPr>
                <w:rFonts w:ascii="Arial" w:hAnsi="Arial" w:cs="Arial"/>
                <w:b/>
                <w:color w:val="252525"/>
              </w:rPr>
              <w:t>Структура урока</w:t>
            </w:r>
            <w:bookmarkEnd w:id="0"/>
          </w:p>
        </w:tc>
      </w:tr>
      <w:tr w:rsidR="006A6271" w:rsidRPr="004F5CDD" w:rsidTr="001A44FD"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150" w:afterAutospacing="0"/>
              <w:ind w:left="-655" w:firstLine="655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 xml:space="preserve">Дидактическая </w:t>
            </w:r>
            <w:r>
              <w:rPr>
                <w:color w:val="000000"/>
              </w:rPr>
              <w:t xml:space="preserve">     </w:t>
            </w:r>
            <w:r w:rsidRPr="004F5CDD">
              <w:rPr>
                <w:color w:val="000000"/>
              </w:rPr>
              <w:t>структура урока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Деятельность учеников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Деятельность учителя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Планируемые результаты</w:t>
            </w:r>
          </w:p>
        </w:tc>
      </w:tr>
      <w:tr w:rsidR="006A6271" w:rsidRPr="004F5CDD" w:rsidTr="001A44FD"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271" w:rsidRPr="004F5CDD" w:rsidRDefault="006A6271" w:rsidP="001A44FD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271" w:rsidRPr="004F5CDD" w:rsidRDefault="006A6271" w:rsidP="001A44FD">
            <w:pPr>
              <w:rPr>
                <w:color w:val="000000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271" w:rsidRPr="004F5CDD" w:rsidRDefault="006A6271" w:rsidP="001A44FD">
            <w:pPr>
              <w:rPr>
                <w:color w:val="00000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271" w:rsidRPr="004F5CDD" w:rsidRDefault="006A6271" w:rsidP="001A44FD">
            <w:pPr>
              <w:rPr>
                <w:color w:val="00000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Предметные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УУД</w:t>
            </w:r>
          </w:p>
        </w:tc>
      </w:tr>
      <w:tr w:rsidR="006A6271" w:rsidRPr="004F5CDD" w:rsidTr="001A44FD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1.Организационный момент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Приветствие учителя, доклад о готовности класса к уроку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Приветствие, проверка готовности к уроку, создание условий для психологического комфорта учащихся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Проверка готовности к уроку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Личностные: управление своим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настроением, умение владеть эмоциями</w:t>
            </w:r>
          </w:p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Метапредметные: подготовка к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получению информации</w:t>
            </w:r>
          </w:p>
        </w:tc>
      </w:tr>
      <w:tr w:rsidR="006A6271" w:rsidRPr="004F5CDD" w:rsidTr="001A44FD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2.Актуализация учебного действия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Ученики участвуют в беседе, вспоминают понятия атом, молекула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Учитель организует работу учащихся с целью закрепления и систематизации ранее изученных знаний посредством беседы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Дополнение научных высказываний об основных понятиях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Создание позитивного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настроения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Коммуникативные:</w:t>
            </w:r>
          </w:p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Уметь оформлять свои мысли в устной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и письменной форме.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Познавательные:</w:t>
            </w:r>
          </w:p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Уметь анализировать результаты, </w:t>
            </w:r>
          </w:p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ориентироваться в своей системе знаний: </w:t>
            </w:r>
          </w:p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отличать новое от уже известного с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помощью учителя</w:t>
            </w:r>
          </w:p>
        </w:tc>
      </w:tr>
      <w:tr w:rsidR="006A6271" w:rsidRPr="004F5CDD" w:rsidTr="001A44FD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3.Мотивация к учебной деятельности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Предлагают варианты целеполаганий. Хотят познакомиться со строением атома и важнейшими открытиями физики, доказывающими сложность строения атомов химических </w:t>
            </w:r>
            <w:r w:rsidRPr="004F5CDD">
              <w:rPr>
                <w:color w:val="000000"/>
              </w:rPr>
              <w:lastRenderedPageBreak/>
              <w:t>элементов, планируют свою работу.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lastRenderedPageBreak/>
              <w:t>Учитель задает вопросы, предъявляет основные понятия, подводит учащихся к осознанию целей и задач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Вопросы: Как выдумаете с какими понятиями мы будем сегодня работать? Основные понятия урока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Атом, ядро, электрон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Нуклоны (протоны, нейтроны)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Какая цель нашего  урока?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Умение применять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освоенные знания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Регулятивные:</w:t>
            </w:r>
          </w:p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Умение самостоятельно обнаруживать и формулировать учебную проблему,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определять цель, составлять план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A6271" w:rsidRPr="004F5CDD" w:rsidTr="001A44FD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lastRenderedPageBreak/>
              <w:t xml:space="preserve">4.Изучение нового материала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Слушают, конспектируют, перерабатывают полученный материал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Изложение материала в лекционной форме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Лекция по плану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Давать определения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 изученным понятиям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Познавательные: уметь анализировать информацию, выделять главное из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услышанного.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Коммуникативные: умение слушать</w:t>
            </w:r>
          </w:p>
        </w:tc>
      </w:tr>
      <w:tr w:rsidR="006A6271" w:rsidRPr="004F5CDD" w:rsidTr="001A44FD">
        <w:trPr>
          <w:trHeight w:val="396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5.Закрепление нового материала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Индивидуальная работа учащихся, один человек у доски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Default="006A6271" w:rsidP="001A44FD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E3897">
              <w:rPr>
                <w:color w:val="000000"/>
              </w:rPr>
              <w:t>Составить электронно-графическую схему атома меди</w:t>
            </w:r>
          </w:p>
          <w:p w:rsidR="006A6271" w:rsidRDefault="006A6271" w:rsidP="001A44FD">
            <w:r w:rsidRPr="00C05512">
              <w:t>- Сформулируйте основные положения МКТ.</w:t>
            </w:r>
          </w:p>
          <w:p w:rsidR="006A6271" w:rsidRDefault="006A6271" w:rsidP="001A44FD">
            <w:r>
              <w:t xml:space="preserve">- </w:t>
            </w:r>
            <w:r w:rsidRPr="00C05512">
              <w:t xml:space="preserve">Почему сладкий сироп приобретает со временем вкус фруктов? </w:t>
            </w:r>
          </w:p>
          <w:p w:rsidR="006A6271" w:rsidRDefault="006A6271" w:rsidP="001A44FD">
            <w:r>
              <w:t xml:space="preserve">- </w:t>
            </w:r>
            <w:r w:rsidRPr="00C05512">
              <w:t xml:space="preserve">Почему сахар и другие пористые продукты нельзя хранить вблизи пахучих веществ? </w:t>
            </w:r>
          </w:p>
          <w:p w:rsidR="006A6271" w:rsidRDefault="006A6271" w:rsidP="001A44FD">
            <w:r>
              <w:t xml:space="preserve">- </w:t>
            </w:r>
            <w:r w:rsidRPr="00C05512">
              <w:t>Почему стол, стул не совершают броуновского движения?</w:t>
            </w:r>
          </w:p>
          <w:p w:rsidR="006A6271" w:rsidRPr="00B60CB1" w:rsidRDefault="006A6271" w:rsidP="001A44FD">
            <w:r>
              <w:t xml:space="preserve">- </w:t>
            </w:r>
            <w:r w:rsidRPr="00C05512">
              <w:t xml:space="preserve">Почему из осколков разбитого стакана невозможно собрать </w:t>
            </w:r>
            <w:r w:rsidRPr="00C05512">
              <w:lastRenderedPageBreak/>
              <w:t>целый стакан, а хорошо отшлифованные цилиндры</w:t>
            </w:r>
            <w:r>
              <w:t xml:space="preserve"> плотно прилипают друг к другу?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lastRenderedPageBreak/>
              <w:t>Выполнение заданий учителя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Уметь составлять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электронные и электронно-графические формулы,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описывать строение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 атомов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Личностные: умение понимать </w:t>
            </w:r>
          </w:p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значимость полученных знаний и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применять их на практике</w:t>
            </w:r>
          </w:p>
        </w:tc>
      </w:tr>
      <w:tr w:rsidR="006A6271" w:rsidRPr="004F5CDD" w:rsidTr="001A44FD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Pr="004F5CDD">
              <w:rPr>
                <w:color w:val="000000"/>
              </w:rPr>
              <w:t xml:space="preserve">.Контроль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Решение теста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Тестирование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Решение теста</w:t>
            </w:r>
            <w:r w:rsidRPr="004F5CDD">
              <w:rPr>
                <w:color w:val="000000"/>
              </w:rPr>
              <w:t xml:space="preserve"> по вариантам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Личностные: умение осуществлять </w:t>
            </w:r>
          </w:p>
          <w:p w:rsidR="006A6271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самоконтроль и давать самооценку </w:t>
            </w:r>
          </w:p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полученным знаниям</w:t>
            </w:r>
          </w:p>
        </w:tc>
      </w:tr>
      <w:tr w:rsidR="006A6271" w:rsidRPr="004F5CDD" w:rsidTr="001A44FD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4F5CDD">
              <w:rPr>
                <w:color w:val="000000"/>
              </w:rPr>
              <w:t xml:space="preserve">.Рефлексия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Оценка своих знаний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Благодарение за работу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271" w:rsidRPr="004F5CDD" w:rsidRDefault="006A6271" w:rsidP="001A44FD">
            <w:pPr>
              <w:rPr>
                <w:color w:val="252525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271" w:rsidRPr="004F5CDD" w:rsidRDefault="006A6271" w:rsidP="001A44FD"/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6271" w:rsidRPr="004F5CDD" w:rsidRDefault="006A6271" w:rsidP="001A44FD"/>
        </w:tc>
      </w:tr>
    </w:tbl>
    <w:p w:rsidR="00B30116" w:rsidRDefault="006A6271"/>
    <w:sectPr w:rsidR="00B30116" w:rsidSect="006A627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7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A6271"/>
    <w:rsid w:val="006D2170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nhideWhenUsed/>
    <w:rsid w:val="006A62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nhideWhenUsed/>
    <w:rsid w:val="006A62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2022-05-18T10:56:00Z</dcterms:created>
  <dcterms:modified xsi:type="dcterms:W3CDTF">2022-05-18T10:57:00Z</dcterms:modified>
</cp:coreProperties>
</file>