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1009" w:rsidRPr="00001009" w:rsidRDefault="00EC1124" w:rsidP="00001009">
      <w:pPr>
        <w:widowControl w:val="0"/>
        <w:autoSpaceDE w:val="0"/>
        <w:autoSpaceDN w:val="0"/>
        <w:spacing w:after="0" w:line="244" w:lineRule="auto"/>
        <w:ind w:left="138" w:right="135" w:firstLine="567"/>
        <w:jc w:val="right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Приложение 2</w:t>
      </w:r>
    </w:p>
    <w:p w:rsidR="00001009" w:rsidRDefault="00001009" w:rsidP="00EC1124">
      <w:pPr>
        <w:widowControl w:val="0"/>
        <w:autoSpaceDE w:val="0"/>
        <w:autoSpaceDN w:val="0"/>
        <w:spacing w:after="0" w:line="240" w:lineRule="auto"/>
        <w:ind w:left="138" w:right="135"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86986">
        <w:rPr>
          <w:rFonts w:ascii="Times New Roman" w:eastAsia="Times New Roman" w:hAnsi="Times New Roman" w:cs="Times New Roman"/>
          <w:b/>
          <w:sz w:val="24"/>
          <w:szCs w:val="24"/>
        </w:rPr>
        <w:t>Основные термины и понятия</w:t>
      </w:r>
      <w:r w:rsidR="00452092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452092" w:rsidRPr="00186986" w:rsidRDefault="00452092" w:rsidP="00EC1124">
      <w:pPr>
        <w:widowControl w:val="0"/>
        <w:autoSpaceDE w:val="0"/>
        <w:autoSpaceDN w:val="0"/>
        <w:spacing w:after="0" w:line="240" w:lineRule="auto"/>
        <w:ind w:left="138" w:right="135"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001009" w:rsidRPr="00186986" w:rsidRDefault="00001009" w:rsidP="00EC1124">
      <w:pPr>
        <w:widowControl w:val="0"/>
        <w:autoSpaceDE w:val="0"/>
        <w:autoSpaceDN w:val="0"/>
        <w:spacing w:after="0" w:line="360" w:lineRule="auto"/>
        <w:ind w:left="284" w:right="135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6986">
        <w:rPr>
          <w:rFonts w:ascii="Times New Roman" w:eastAsia="Times New Roman" w:hAnsi="Times New Roman" w:cs="Times New Roman"/>
          <w:b/>
          <w:sz w:val="24"/>
          <w:szCs w:val="24"/>
        </w:rPr>
        <w:t xml:space="preserve">Страхование </w:t>
      </w:r>
      <w:r w:rsidRPr="00186986">
        <w:rPr>
          <w:rFonts w:ascii="Times New Roman" w:eastAsia="Times New Roman" w:hAnsi="Times New Roman" w:cs="Times New Roman"/>
          <w:sz w:val="24"/>
          <w:szCs w:val="24"/>
        </w:rPr>
        <w:t>– особый вид экономических отношений, призванный обеспечить защиту интересов людей и организаций от различных рисков (при наступлении страховых случаев).</w:t>
      </w:r>
    </w:p>
    <w:p w:rsidR="00001009" w:rsidRPr="00186986" w:rsidRDefault="00001009" w:rsidP="00EC1124">
      <w:pPr>
        <w:widowControl w:val="0"/>
        <w:autoSpaceDE w:val="0"/>
        <w:autoSpaceDN w:val="0"/>
        <w:spacing w:before="1" w:after="0" w:line="360" w:lineRule="auto"/>
        <w:ind w:left="284" w:right="133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6986">
        <w:rPr>
          <w:rFonts w:ascii="Times New Roman" w:eastAsia="Times New Roman" w:hAnsi="Times New Roman" w:cs="Times New Roman"/>
          <w:b/>
          <w:sz w:val="24"/>
          <w:szCs w:val="24"/>
        </w:rPr>
        <w:t xml:space="preserve">Страховщик </w:t>
      </w:r>
      <w:r w:rsidRPr="00186986">
        <w:rPr>
          <w:rFonts w:ascii="Times New Roman" w:eastAsia="Times New Roman" w:hAnsi="Times New Roman" w:cs="Times New Roman"/>
          <w:sz w:val="24"/>
          <w:szCs w:val="24"/>
        </w:rPr>
        <w:t>– юридическое лицо, созданное в соответствии с законодательством Российской Федерации для осуществления страховой деятельности и получившее на это лицензию.</w:t>
      </w:r>
    </w:p>
    <w:p w:rsidR="00001009" w:rsidRPr="00186986" w:rsidRDefault="00001009" w:rsidP="00EC1124">
      <w:pPr>
        <w:widowControl w:val="0"/>
        <w:tabs>
          <w:tab w:val="left" w:pos="1948"/>
          <w:tab w:val="left" w:pos="2864"/>
          <w:tab w:val="left" w:pos="3239"/>
          <w:tab w:val="left" w:pos="5693"/>
          <w:tab w:val="left" w:pos="7150"/>
          <w:tab w:val="left" w:pos="7681"/>
        </w:tabs>
        <w:autoSpaceDE w:val="0"/>
        <w:autoSpaceDN w:val="0"/>
        <w:spacing w:before="1" w:after="0" w:line="360" w:lineRule="auto"/>
        <w:ind w:left="284" w:right="132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6986">
        <w:rPr>
          <w:rFonts w:ascii="Times New Roman" w:eastAsia="Times New Roman" w:hAnsi="Times New Roman" w:cs="Times New Roman"/>
          <w:b/>
          <w:sz w:val="24"/>
          <w:szCs w:val="24"/>
        </w:rPr>
        <w:t xml:space="preserve">Страхователь </w:t>
      </w:r>
      <w:r w:rsidRPr="00186986">
        <w:rPr>
          <w:rFonts w:ascii="Times New Roman" w:eastAsia="Times New Roman" w:hAnsi="Times New Roman" w:cs="Times New Roman"/>
          <w:sz w:val="24"/>
          <w:szCs w:val="24"/>
        </w:rPr>
        <w:t>– человек, заключивший</w:t>
      </w:r>
      <w:r w:rsidRPr="00186986">
        <w:rPr>
          <w:rFonts w:ascii="Times New Roman" w:eastAsia="Times New Roman" w:hAnsi="Times New Roman" w:cs="Times New Roman"/>
          <w:spacing w:val="-32"/>
          <w:sz w:val="24"/>
          <w:szCs w:val="24"/>
        </w:rPr>
        <w:t xml:space="preserve"> </w:t>
      </w:r>
      <w:r w:rsidRPr="00186986">
        <w:rPr>
          <w:rFonts w:ascii="Times New Roman" w:eastAsia="Times New Roman" w:hAnsi="Times New Roman" w:cs="Times New Roman"/>
          <w:sz w:val="24"/>
          <w:szCs w:val="24"/>
        </w:rPr>
        <w:t>договор</w:t>
      </w:r>
      <w:r w:rsidRPr="00186986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186986">
        <w:rPr>
          <w:rFonts w:ascii="Times New Roman" w:eastAsia="Times New Roman" w:hAnsi="Times New Roman" w:cs="Times New Roman"/>
          <w:sz w:val="24"/>
          <w:szCs w:val="24"/>
        </w:rPr>
        <w:t>страхования.</w:t>
      </w:r>
    </w:p>
    <w:p w:rsidR="00001009" w:rsidRPr="00186986" w:rsidRDefault="00001009" w:rsidP="00EC1124">
      <w:pPr>
        <w:widowControl w:val="0"/>
        <w:tabs>
          <w:tab w:val="left" w:pos="1948"/>
          <w:tab w:val="left" w:pos="2864"/>
          <w:tab w:val="left" w:pos="3239"/>
          <w:tab w:val="left" w:pos="5693"/>
          <w:tab w:val="left" w:pos="7150"/>
          <w:tab w:val="left" w:pos="7681"/>
        </w:tabs>
        <w:autoSpaceDE w:val="0"/>
        <w:autoSpaceDN w:val="0"/>
        <w:spacing w:before="1" w:after="0" w:line="360" w:lineRule="auto"/>
        <w:ind w:left="284" w:right="132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6986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Страховой</w:t>
      </w:r>
      <w:r w:rsidRPr="00186986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ab/>
      </w:r>
      <w:r w:rsidRPr="00186986">
        <w:rPr>
          <w:rFonts w:ascii="Times New Roman" w:eastAsia="Times New Roman" w:hAnsi="Times New Roman" w:cs="Times New Roman"/>
          <w:b/>
          <w:sz w:val="24"/>
          <w:szCs w:val="24"/>
        </w:rPr>
        <w:t xml:space="preserve">риск </w:t>
      </w:r>
      <w:r w:rsidRPr="00186986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Pr="0018698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предполагаемое событие, </w:t>
      </w:r>
      <w:r w:rsidRPr="00186986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 w:rsidRPr="00186986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случай </w:t>
      </w:r>
      <w:r w:rsidRPr="00186986">
        <w:rPr>
          <w:rFonts w:ascii="Times New Roman" w:eastAsia="Times New Roman" w:hAnsi="Times New Roman" w:cs="Times New Roman"/>
          <w:spacing w:val="2"/>
          <w:sz w:val="24"/>
          <w:szCs w:val="24"/>
        </w:rPr>
        <w:t>наступления которого проводится страхование</w:t>
      </w:r>
      <w:r w:rsidRPr="00186986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186986">
        <w:rPr>
          <w:rFonts w:ascii="Times New Roman" w:eastAsia="Times New Roman" w:hAnsi="Times New Roman" w:cs="Times New Roman"/>
          <w:spacing w:val="2"/>
          <w:sz w:val="24"/>
          <w:szCs w:val="24"/>
        </w:rPr>
        <w:t>(договор</w:t>
      </w:r>
      <w:r w:rsidRPr="00186986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186986">
        <w:rPr>
          <w:rFonts w:ascii="Times New Roman" w:eastAsia="Times New Roman" w:hAnsi="Times New Roman" w:cs="Times New Roman"/>
          <w:spacing w:val="3"/>
          <w:sz w:val="24"/>
          <w:szCs w:val="24"/>
        </w:rPr>
        <w:t>стра</w:t>
      </w:r>
      <w:r w:rsidRPr="0018698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хования обычно предусматривает защиту </w:t>
      </w:r>
      <w:r w:rsidRPr="00186986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Pr="00186986">
        <w:rPr>
          <w:rFonts w:ascii="Times New Roman" w:eastAsia="Times New Roman" w:hAnsi="Times New Roman" w:cs="Times New Roman"/>
          <w:spacing w:val="2"/>
          <w:sz w:val="24"/>
          <w:szCs w:val="24"/>
        </w:rPr>
        <w:t>нескольких</w:t>
      </w:r>
      <w:r w:rsidRPr="00186986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186986">
        <w:rPr>
          <w:rFonts w:ascii="Times New Roman" w:eastAsia="Times New Roman" w:hAnsi="Times New Roman" w:cs="Times New Roman"/>
          <w:spacing w:val="3"/>
          <w:sz w:val="24"/>
          <w:szCs w:val="24"/>
        </w:rPr>
        <w:t>стра</w:t>
      </w:r>
      <w:r w:rsidRPr="00186986">
        <w:rPr>
          <w:rFonts w:ascii="Times New Roman" w:eastAsia="Times New Roman" w:hAnsi="Times New Roman" w:cs="Times New Roman"/>
          <w:sz w:val="24"/>
          <w:szCs w:val="24"/>
        </w:rPr>
        <w:t>ховых рисков).</w:t>
      </w:r>
    </w:p>
    <w:p w:rsidR="00001009" w:rsidRPr="00186986" w:rsidRDefault="00001009" w:rsidP="00EC1124">
      <w:pPr>
        <w:widowControl w:val="0"/>
        <w:autoSpaceDE w:val="0"/>
        <w:autoSpaceDN w:val="0"/>
        <w:spacing w:before="7" w:after="0" w:line="360" w:lineRule="auto"/>
        <w:ind w:left="284" w:right="13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6986">
        <w:rPr>
          <w:rFonts w:ascii="Times New Roman" w:eastAsia="Times New Roman" w:hAnsi="Times New Roman" w:cs="Times New Roman"/>
          <w:b/>
          <w:sz w:val="24"/>
          <w:szCs w:val="24"/>
        </w:rPr>
        <w:t xml:space="preserve">Страховой случай </w:t>
      </w:r>
      <w:r w:rsidRPr="00186986">
        <w:rPr>
          <w:rFonts w:ascii="Times New Roman" w:eastAsia="Times New Roman" w:hAnsi="Times New Roman" w:cs="Times New Roman"/>
          <w:sz w:val="24"/>
          <w:szCs w:val="24"/>
        </w:rPr>
        <w:t>– совершившееся событие (реализованный страховой риск), предусмотренное договором страхования, с наступлением которого страховщик производит страховую выплату страхователю.</w:t>
      </w:r>
    </w:p>
    <w:p w:rsidR="00001009" w:rsidRPr="00186986" w:rsidRDefault="00001009" w:rsidP="00EC1124">
      <w:pPr>
        <w:widowControl w:val="0"/>
        <w:autoSpaceDE w:val="0"/>
        <w:autoSpaceDN w:val="0"/>
        <w:spacing w:before="1" w:after="0" w:line="360" w:lineRule="auto"/>
        <w:ind w:left="284" w:right="133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6986">
        <w:rPr>
          <w:rFonts w:ascii="Times New Roman" w:eastAsia="Times New Roman" w:hAnsi="Times New Roman" w:cs="Times New Roman"/>
          <w:b/>
          <w:sz w:val="24"/>
          <w:szCs w:val="24"/>
        </w:rPr>
        <w:t xml:space="preserve">Страховая сумма </w:t>
      </w:r>
      <w:r w:rsidRPr="00186986">
        <w:rPr>
          <w:rFonts w:ascii="Times New Roman" w:eastAsia="Times New Roman" w:hAnsi="Times New Roman" w:cs="Times New Roman"/>
          <w:sz w:val="24"/>
          <w:szCs w:val="24"/>
        </w:rPr>
        <w:t>– денежная сумма, в пределах которой в соответствии с договором страхования выплачивается страховое возмещение.</w:t>
      </w:r>
    </w:p>
    <w:p w:rsidR="00EC1124" w:rsidRDefault="00001009" w:rsidP="00EC1124">
      <w:pPr>
        <w:widowControl w:val="0"/>
        <w:autoSpaceDE w:val="0"/>
        <w:autoSpaceDN w:val="0"/>
        <w:spacing w:before="1" w:after="0" w:line="360" w:lineRule="auto"/>
        <w:ind w:left="284" w:right="132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6986">
        <w:rPr>
          <w:rFonts w:ascii="Times New Roman" w:eastAsia="Times New Roman" w:hAnsi="Times New Roman" w:cs="Times New Roman"/>
          <w:b/>
          <w:sz w:val="24"/>
          <w:szCs w:val="24"/>
        </w:rPr>
        <w:t xml:space="preserve">Страховая выплата </w:t>
      </w:r>
      <w:r w:rsidRPr="00186986">
        <w:rPr>
          <w:rFonts w:ascii="Times New Roman" w:eastAsia="Times New Roman" w:hAnsi="Times New Roman" w:cs="Times New Roman"/>
          <w:sz w:val="24"/>
          <w:szCs w:val="24"/>
        </w:rPr>
        <w:t>– денежная сумма, которая определена в порядке, установленном федеральным законом и (или) договором страхования, и выплачивается страховщиком страхователю, застрахованному лицу, выгодоприобретателю при наступлении страхового</w:t>
      </w:r>
      <w:r w:rsidRPr="0018698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86986">
        <w:rPr>
          <w:rFonts w:ascii="Times New Roman" w:eastAsia="Times New Roman" w:hAnsi="Times New Roman" w:cs="Times New Roman"/>
          <w:sz w:val="24"/>
          <w:szCs w:val="24"/>
        </w:rPr>
        <w:t>случая.</w:t>
      </w:r>
    </w:p>
    <w:p w:rsidR="00001009" w:rsidRPr="00186986" w:rsidRDefault="00001009" w:rsidP="00EC1124">
      <w:pPr>
        <w:widowControl w:val="0"/>
        <w:autoSpaceDE w:val="0"/>
        <w:autoSpaceDN w:val="0"/>
        <w:spacing w:before="1" w:after="0" w:line="360" w:lineRule="auto"/>
        <w:ind w:left="284" w:right="132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6986">
        <w:rPr>
          <w:rFonts w:ascii="Times New Roman" w:eastAsia="Times New Roman" w:hAnsi="Times New Roman" w:cs="Times New Roman"/>
          <w:b/>
          <w:sz w:val="24"/>
          <w:szCs w:val="24"/>
        </w:rPr>
        <w:t xml:space="preserve">Обязательное страхование </w:t>
      </w:r>
      <w:r w:rsidRPr="00186986">
        <w:rPr>
          <w:rFonts w:ascii="Times New Roman" w:eastAsia="Times New Roman" w:hAnsi="Times New Roman" w:cs="Times New Roman"/>
          <w:sz w:val="24"/>
          <w:szCs w:val="24"/>
        </w:rPr>
        <w:t>– страхование, которое осуществляется по законодательству независимо от того, хочет или не хочет этого сам страхователь (например, страхование пассажиров, обязательное медицинское страхование).</w:t>
      </w:r>
    </w:p>
    <w:p w:rsidR="00001009" w:rsidRPr="00186986" w:rsidRDefault="00001009" w:rsidP="00EC1124">
      <w:pPr>
        <w:widowControl w:val="0"/>
        <w:autoSpaceDE w:val="0"/>
        <w:autoSpaceDN w:val="0"/>
        <w:spacing w:before="87" w:after="0" w:line="360" w:lineRule="auto"/>
        <w:ind w:left="284" w:right="129"/>
        <w:rPr>
          <w:rFonts w:ascii="Times New Roman" w:eastAsia="Times New Roman" w:hAnsi="Times New Roman" w:cs="Times New Roman"/>
          <w:sz w:val="24"/>
          <w:szCs w:val="24"/>
        </w:rPr>
      </w:pPr>
      <w:r w:rsidRPr="00186986">
        <w:rPr>
          <w:rFonts w:ascii="Times New Roman" w:eastAsia="Times New Roman" w:hAnsi="Times New Roman" w:cs="Times New Roman"/>
          <w:b/>
          <w:sz w:val="24"/>
          <w:szCs w:val="24"/>
        </w:rPr>
        <w:t xml:space="preserve">Добровольное страхование </w:t>
      </w:r>
      <w:r w:rsidRPr="00186986">
        <w:rPr>
          <w:rFonts w:ascii="Times New Roman" w:eastAsia="Times New Roman" w:hAnsi="Times New Roman" w:cs="Times New Roman"/>
          <w:sz w:val="24"/>
          <w:szCs w:val="24"/>
        </w:rPr>
        <w:t>– страхование, осуществляемое на основе добровольно заключаемого договора страхования между страхователем и страховщиком.</w:t>
      </w:r>
    </w:p>
    <w:p w:rsidR="00001009" w:rsidRPr="00186986" w:rsidRDefault="00001009" w:rsidP="00EC1124">
      <w:pPr>
        <w:widowControl w:val="0"/>
        <w:autoSpaceDE w:val="0"/>
        <w:autoSpaceDN w:val="0"/>
        <w:spacing w:after="0" w:line="360" w:lineRule="auto"/>
        <w:ind w:left="284" w:right="132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186986">
        <w:rPr>
          <w:rFonts w:ascii="Times New Roman" w:eastAsia="Times New Roman" w:hAnsi="Times New Roman" w:cs="Times New Roman"/>
          <w:b/>
          <w:sz w:val="24"/>
          <w:szCs w:val="24"/>
        </w:rPr>
        <w:t xml:space="preserve">Обязательное страхование гражданской ответственности владельцев транспортных средств (ОСАГО) </w:t>
      </w:r>
      <w:r w:rsidRPr="00186986">
        <w:rPr>
          <w:rFonts w:ascii="Times New Roman" w:eastAsia="Times New Roman" w:hAnsi="Times New Roman" w:cs="Times New Roman"/>
          <w:sz w:val="24"/>
          <w:szCs w:val="24"/>
        </w:rPr>
        <w:t>– вид страхования, предусмотренный Федеральным законом от 25.04.2002 № 40-ФЗ</w:t>
      </w:r>
    </w:p>
    <w:p w:rsidR="00001009" w:rsidRPr="00186986" w:rsidRDefault="00001009" w:rsidP="00EC1124">
      <w:pPr>
        <w:widowControl w:val="0"/>
        <w:autoSpaceDE w:val="0"/>
        <w:autoSpaceDN w:val="0"/>
        <w:spacing w:before="1" w:after="0" w:line="360" w:lineRule="auto"/>
        <w:ind w:left="284" w:right="131"/>
        <w:rPr>
          <w:rFonts w:ascii="Times New Roman" w:eastAsia="Times New Roman" w:hAnsi="Times New Roman" w:cs="Times New Roman"/>
          <w:sz w:val="24"/>
          <w:szCs w:val="24"/>
        </w:rPr>
      </w:pPr>
      <w:r w:rsidRPr="00186986">
        <w:rPr>
          <w:rFonts w:ascii="Times New Roman" w:eastAsia="Times New Roman" w:hAnsi="Times New Roman" w:cs="Times New Roman"/>
          <w:sz w:val="24"/>
          <w:szCs w:val="24"/>
        </w:rPr>
        <w:t xml:space="preserve">«Об </w:t>
      </w:r>
      <w:r w:rsidRPr="0018698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обязательном страховании гражданской ответственности владельцев транспортных средств», обязательный </w:t>
      </w:r>
      <w:r w:rsidRPr="00186986">
        <w:rPr>
          <w:rFonts w:ascii="Times New Roman" w:eastAsia="Times New Roman" w:hAnsi="Times New Roman" w:cs="Times New Roman"/>
          <w:sz w:val="24"/>
          <w:szCs w:val="24"/>
        </w:rPr>
        <w:t xml:space="preserve">для </w:t>
      </w:r>
      <w:r w:rsidRPr="00186986">
        <w:rPr>
          <w:rFonts w:ascii="Times New Roman" w:eastAsia="Times New Roman" w:hAnsi="Times New Roman" w:cs="Times New Roman"/>
          <w:spacing w:val="-3"/>
          <w:sz w:val="24"/>
          <w:szCs w:val="24"/>
        </w:rPr>
        <w:t>каждого вла</w:t>
      </w:r>
      <w:r w:rsidRPr="00186986">
        <w:rPr>
          <w:rFonts w:ascii="Times New Roman" w:eastAsia="Times New Roman" w:hAnsi="Times New Roman" w:cs="Times New Roman"/>
          <w:sz w:val="24"/>
          <w:szCs w:val="24"/>
        </w:rPr>
        <w:t xml:space="preserve">дельца </w:t>
      </w:r>
      <w:r w:rsidRPr="00186986">
        <w:rPr>
          <w:rFonts w:ascii="Times New Roman" w:eastAsia="Times New Roman" w:hAnsi="Times New Roman" w:cs="Times New Roman"/>
          <w:spacing w:val="-3"/>
          <w:sz w:val="24"/>
          <w:szCs w:val="24"/>
        </w:rPr>
        <w:t>автомобиля (страхуется ответственность автовладельца пе</w:t>
      </w:r>
      <w:r w:rsidRPr="00186986">
        <w:rPr>
          <w:rFonts w:ascii="Times New Roman" w:eastAsia="Times New Roman" w:hAnsi="Times New Roman" w:cs="Times New Roman"/>
          <w:sz w:val="24"/>
          <w:szCs w:val="24"/>
        </w:rPr>
        <w:t xml:space="preserve">ред </w:t>
      </w:r>
      <w:r w:rsidRPr="0018698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третьими лицами </w:t>
      </w:r>
      <w:r w:rsidRPr="00186986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 w:rsidRPr="0018698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случай, если </w:t>
      </w:r>
      <w:r w:rsidRPr="00186986">
        <w:rPr>
          <w:rFonts w:ascii="Times New Roman" w:eastAsia="Times New Roman" w:hAnsi="Times New Roman" w:cs="Times New Roman"/>
          <w:sz w:val="24"/>
          <w:szCs w:val="24"/>
        </w:rPr>
        <w:t xml:space="preserve">по его </w:t>
      </w:r>
      <w:r w:rsidRPr="0018698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вине нанесен вред здоровью, жизни </w:t>
      </w:r>
      <w:r w:rsidRPr="00186986">
        <w:rPr>
          <w:rFonts w:ascii="Times New Roman" w:eastAsia="Times New Roman" w:hAnsi="Times New Roman" w:cs="Times New Roman"/>
          <w:sz w:val="24"/>
          <w:szCs w:val="24"/>
        </w:rPr>
        <w:t xml:space="preserve">или </w:t>
      </w:r>
      <w:r w:rsidRPr="00186986">
        <w:rPr>
          <w:rFonts w:ascii="Times New Roman" w:eastAsia="Times New Roman" w:hAnsi="Times New Roman" w:cs="Times New Roman"/>
          <w:spacing w:val="-3"/>
          <w:sz w:val="24"/>
          <w:szCs w:val="24"/>
        </w:rPr>
        <w:t>имуществу третьих лиц).</w:t>
      </w:r>
    </w:p>
    <w:p w:rsidR="00001009" w:rsidRPr="00186986" w:rsidRDefault="00001009" w:rsidP="00EC1124">
      <w:pPr>
        <w:widowControl w:val="0"/>
        <w:autoSpaceDE w:val="0"/>
        <w:autoSpaceDN w:val="0"/>
        <w:spacing w:before="2" w:after="0" w:line="360" w:lineRule="auto"/>
        <w:ind w:left="284" w:right="129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186986">
        <w:rPr>
          <w:rFonts w:ascii="Times New Roman" w:eastAsia="Times New Roman" w:hAnsi="Times New Roman" w:cs="Times New Roman"/>
          <w:b/>
          <w:sz w:val="24"/>
          <w:szCs w:val="24"/>
        </w:rPr>
        <w:t xml:space="preserve">Комплексное автомобильное страхование, кроме ответственности (каско) </w:t>
      </w:r>
      <w:r w:rsidRPr="00186986">
        <w:rPr>
          <w:rFonts w:ascii="Times New Roman" w:eastAsia="Times New Roman" w:hAnsi="Times New Roman" w:cs="Times New Roman"/>
          <w:sz w:val="24"/>
          <w:szCs w:val="24"/>
        </w:rPr>
        <w:t>– это добровольное страхование автомобиля от рисков ущерба (например, в результате дорожно- транспортного происшествия), угона, хищения.</w:t>
      </w:r>
    </w:p>
    <w:p w:rsidR="00001009" w:rsidRPr="00186986" w:rsidRDefault="00001009" w:rsidP="00EC1124">
      <w:pPr>
        <w:widowControl w:val="0"/>
        <w:autoSpaceDE w:val="0"/>
        <w:autoSpaceDN w:val="0"/>
        <w:spacing w:before="2" w:after="0" w:line="360" w:lineRule="auto"/>
        <w:ind w:left="284" w:right="131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186986">
        <w:rPr>
          <w:rFonts w:ascii="Times New Roman" w:eastAsia="Times New Roman" w:hAnsi="Times New Roman" w:cs="Times New Roman"/>
          <w:b/>
          <w:sz w:val="24"/>
          <w:szCs w:val="24"/>
        </w:rPr>
        <w:t xml:space="preserve">Страховая премия </w:t>
      </w:r>
      <w:r w:rsidRPr="00186986">
        <w:rPr>
          <w:rFonts w:ascii="Times New Roman" w:eastAsia="Times New Roman" w:hAnsi="Times New Roman" w:cs="Times New Roman"/>
          <w:sz w:val="24"/>
          <w:szCs w:val="24"/>
        </w:rPr>
        <w:t>– плата за страхование, которую страхователь выплачивает страховщику в соответствии с условиями договора страхования.</w:t>
      </w:r>
    </w:p>
    <w:p w:rsidR="00EC1124" w:rsidRDefault="00001009" w:rsidP="00EC1124">
      <w:pPr>
        <w:widowControl w:val="0"/>
        <w:autoSpaceDE w:val="0"/>
        <w:autoSpaceDN w:val="0"/>
        <w:spacing w:before="2" w:after="0" w:line="360" w:lineRule="auto"/>
        <w:ind w:left="284"/>
        <w:rPr>
          <w:rFonts w:ascii="Times New Roman" w:eastAsia="Times New Roman" w:hAnsi="Times New Roman" w:cs="Times New Roman"/>
          <w:sz w:val="24"/>
          <w:szCs w:val="24"/>
        </w:rPr>
      </w:pPr>
      <w:r w:rsidRPr="00186986">
        <w:rPr>
          <w:rFonts w:ascii="Times New Roman" w:eastAsia="Times New Roman" w:hAnsi="Times New Roman" w:cs="Times New Roman"/>
          <w:sz w:val="24"/>
          <w:szCs w:val="24"/>
        </w:rPr>
        <w:t>Страховая премия определяется по формуле:</w:t>
      </w:r>
    </w:p>
    <w:p w:rsidR="00EC1124" w:rsidRDefault="00001009" w:rsidP="00452092">
      <w:pPr>
        <w:widowControl w:val="0"/>
        <w:autoSpaceDE w:val="0"/>
        <w:autoSpaceDN w:val="0"/>
        <w:spacing w:before="2" w:after="0" w:line="360" w:lineRule="auto"/>
        <w:ind w:left="28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86986">
        <w:rPr>
          <w:rFonts w:ascii="Times New Roman" w:eastAsia="Times New Roman" w:hAnsi="Times New Roman" w:cs="Times New Roman"/>
          <w:sz w:val="24"/>
          <w:szCs w:val="24"/>
        </w:rPr>
        <w:lastRenderedPageBreak/>
        <w:t>СП = СС × СТ × К,</w:t>
      </w:r>
    </w:p>
    <w:p w:rsidR="00001009" w:rsidRPr="00186986" w:rsidRDefault="00001009" w:rsidP="00452092">
      <w:pPr>
        <w:widowControl w:val="0"/>
        <w:autoSpaceDE w:val="0"/>
        <w:autoSpaceDN w:val="0"/>
        <w:spacing w:before="2" w:after="0" w:line="360" w:lineRule="auto"/>
        <w:ind w:left="284"/>
        <w:rPr>
          <w:rFonts w:ascii="Times New Roman" w:eastAsia="Times New Roman" w:hAnsi="Times New Roman" w:cs="Times New Roman"/>
          <w:sz w:val="24"/>
          <w:szCs w:val="24"/>
        </w:rPr>
      </w:pPr>
      <w:r w:rsidRPr="00186986">
        <w:rPr>
          <w:rFonts w:ascii="Times New Roman" w:eastAsia="Times New Roman" w:hAnsi="Times New Roman" w:cs="Times New Roman"/>
          <w:sz w:val="24"/>
          <w:szCs w:val="24"/>
        </w:rPr>
        <w:t>где: СС – страховая су</w:t>
      </w:r>
      <w:r w:rsidR="00EC1124">
        <w:rPr>
          <w:rFonts w:ascii="Times New Roman" w:eastAsia="Times New Roman" w:hAnsi="Times New Roman" w:cs="Times New Roman"/>
          <w:sz w:val="24"/>
          <w:szCs w:val="24"/>
        </w:rPr>
        <w:t xml:space="preserve">мма по договору; СТ – страховой </w:t>
      </w:r>
      <w:r w:rsidRPr="00186986">
        <w:rPr>
          <w:rFonts w:ascii="Times New Roman" w:eastAsia="Times New Roman" w:hAnsi="Times New Roman" w:cs="Times New Roman"/>
          <w:sz w:val="24"/>
          <w:szCs w:val="24"/>
        </w:rPr>
        <w:t>тариф;</w:t>
      </w:r>
    </w:p>
    <w:p w:rsidR="00452092" w:rsidRDefault="00001009" w:rsidP="00452092">
      <w:pPr>
        <w:spacing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186986">
        <w:rPr>
          <w:rFonts w:ascii="Times New Roman" w:eastAsia="Times New Roman" w:hAnsi="Times New Roman" w:cs="Times New Roman"/>
          <w:sz w:val="24"/>
          <w:szCs w:val="24"/>
        </w:rPr>
        <w:t>К – различные возможные повышающие и понижающие коэффициенты.</w:t>
      </w:r>
    </w:p>
    <w:p w:rsidR="00001009" w:rsidRPr="00186986" w:rsidRDefault="00452092" w:rsidP="00452092">
      <w:pPr>
        <w:spacing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pacing w:val="-8"/>
          <w:sz w:val="24"/>
          <w:szCs w:val="24"/>
        </w:rPr>
        <w:t xml:space="preserve">           </w:t>
      </w:r>
      <w:r w:rsidR="00001009" w:rsidRPr="00186986">
        <w:rPr>
          <w:rFonts w:ascii="Times New Roman" w:hAnsi="Times New Roman" w:cs="Times New Roman"/>
          <w:b/>
          <w:spacing w:val="-8"/>
          <w:sz w:val="24"/>
          <w:szCs w:val="24"/>
        </w:rPr>
        <w:t xml:space="preserve">Франшиза </w:t>
      </w:r>
      <w:r w:rsidR="00001009" w:rsidRPr="00186986">
        <w:rPr>
          <w:rFonts w:ascii="Times New Roman" w:hAnsi="Times New Roman" w:cs="Times New Roman"/>
          <w:sz w:val="24"/>
          <w:szCs w:val="24"/>
        </w:rPr>
        <w:t xml:space="preserve">– </w:t>
      </w:r>
      <w:r w:rsidR="00001009" w:rsidRPr="00186986">
        <w:rPr>
          <w:rFonts w:ascii="Times New Roman" w:hAnsi="Times New Roman" w:cs="Times New Roman"/>
          <w:spacing w:val="-7"/>
          <w:sz w:val="24"/>
          <w:szCs w:val="24"/>
        </w:rPr>
        <w:t xml:space="preserve">часть </w:t>
      </w:r>
      <w:r w:rsidR="00001009" w:rsidRPr="00186986">
        <w:rPr>
          <w:rFonts w:ascii="Times New Roman" w:hAnsi="Times New Roman" w:cs="Times New Roman"/>
          <w:spacing w:val="-8"/>
          <w:sz w:val="24"/>
          <w:szCs w:val="24"/>
        </w:rPr>
        <w:t xml:space="preserve">убытков, которая определена </w:t>
      </w:r>
      <w:r w:rsidR="00001009" w:rsidRPr="00186986">
        <w:rPr>
          <w:rFonts w:ascii="Times New Roman" w:hAnsi="Times New Roman" w:cs="Times New Roman"/>
          <w:spacing w:val="-9"/>
          <w:sz w:val="24"/>
          <w:szCs w:val="24"/>
        </w:rPr>
        <w:t xml:space="preserve">федеральным </w:t>
      </w:r>
      <w:r w:rsidR="00001009" w:rsidRPr="00186986">
        <w:rPr>
          <w:rFonts w:ascii="Times New Roman" w:hAnsi="Times New Roman" w:cs="Times New Roman"/>
          <w:spacing w:val="-8"/>
          <w:sz w:val="24"/>
          <w:szCs w:val="24"/>
        </w:rPr>
        <w:t xml:space="preserve">законом </w:t>
      </w:r>
      <w:r w:rsidR="00001009" w:rsidRPr="00186986">
        <w:rPr>
          <w:rFonts w:ascii="Times New Roman" w:hAnsi="Times New Roman" w:cs="Times New Roman"/>
          <w:sz w:val="24"/>
          <w:szCs w:val="24"/>
        </w:rPr>
        <w:t xml:space="preserve">и </w:t>
      </w:r>
      <w:r w:rsidR="00001009" w:rsidRPr="00186986">
        <w:rPr>
          <w:rFonts w:ascii="Times New Roman" w:hAnsi="Times New Roman" w:cs="Times New Roman"/>
          <w:spacing w:val="-8"/>
          <w:sz w:val="24"/>
          <w:szCs w:val="24"/>
        </w:rPr>
        <w:t xml:space="preserve">(или) договором </w:t>
      </w:r>
      <w:r w:rsidR="00001009" w:rsidRPr="00186986">
        <w:rPr>
          <w:rFonts w:ascii="Times New Roman" w:hAnsi="Times New Roman" w:cs="Times New Roman"/>
          <w:spacing w:val="-9"/>
          <w:sz w:val="24"/>
          <w:szCs w:val="24"/>
        </w:rPr>
        <w:t xml:space="preserve">страхования, </w:t>
      </w:r>
      <w:r w:rsidR="00001009" w:rsidRPr="00186986">
        <w:rPr>
          <w:rFonts w:ascii="Times New Roman" w:hAnsi="Times New Roman" w:cs="Times New Roman"/>
          <w:spacing w:val="-5"/>
          <w:sz w:val="24"/>
          <w:szCs w:val="24"/>
        </w:rPr>
        <w:t xml:space="preserve">не </w:t>
      </w:r>
      <w:r w:rsidR="00001009" w:rsidRPr="00186986">
        <w:rPr>
          <w:rFonts w:ascii="Times New Roman" w:hAnsi="Times New Roman" w:cs="Times New Roman"/>
          <w:spacing w:val="-9"/>
          <w:sz w:val="24"/>
          <w:szCs w:val="24"/>
        </w:rPr>
        <w:t xml:space="preserve">подлежащая возмещению </w:t>
      </w:r>
      <w:r w:rsidR="00001009" w:rsidRPr="00186986">
        <w:rPr>
          <w:rFonts w:ascii="Times New Roman" w:hAnsi="Times New Roman" w:cs="Times New Roman"/>
          <w:spacing w:val="-8"/>
          <w:sz w:val="24"/>
          <w:szCs w:val="24"/>
        </w:rPr>
        <w:t xml:space="preserve">страховщиком страхователю </w:t>
      </w:r>
      <w:r w:rsidR="00001009" w:rsidRPr="00186986">
        <w:rPr>
          <w:rFonts w:ascii="Times New Roman" w:hAnsi="Times New Roman" w:cs="Times New Roman"/>
          <w:sz w:val="24"/>
          <w:szCs w:val="24"/>
        </w:rPr>
        <w:t xml:space="preserve">и </w:t>
      </w:r>
      <w:r w:rsidR="00001009" w:rsidRPr="00186986">
        <w:rPr>
          <w:rFonts w:ascii="Times New Roman" w:hAnsi="Times New Roman" w:cs="Times New Roman"/>
          <w:spacing w:val="-9"/>
          <w:sz w:val="24"/>
          <w:szCs w:val="24"/>
        </w:rPr>
        <w:t xml:space="preserve">устанавливается </w:t>
      </w:r>
      <w:r w:rsidR="00001009" w:rsidRPr="00186986">
        <w:rPr>
          <w:rFonts w:ascii="Times New Roman" w:hAnsi="Times New Roman" w:cs="Times New Roman"/>
          <w:sz w:val="24"/>
          <w:szCs w:val="24"/>
        </w:rPr>
        <w:t xml:space="preserve">в </w:t>
      </w:r>
      <w:r w:rsidR="00001009" w:rsidRPr="00186986">
        <w:rPr>
          <w:rFonts w:ascii="Times New Roman" w:hAnsi="Times New Roman" w:cs="Times New Roman"/>
          <w:spacing w:val="-7"/>
          <w:sz w:val="24"/>
          <w:szCs w:val="24"/>
        </w:rPr>
        <w:t xml:space="preserve">виде </w:t>
      </w:r>
      <w:r w:rsidR="00001009" w:rsidRPr="00186986">
        <w:rPr>
          <w:rFonts w:ascii="Times New Roman" w:hAnsi="Times New Roman" w:cs="Times New Roman"/>
          <w:spacing w:val="-9"/>
          <w:sz w:val="24"/>
          <w:szCs w:val="24"/>
        </w:rPr>
        <w:t xml:space="preserve">определенного </w:t>
      </w:r>
      <w:r w:rsidR="00001009" w:rsidRPr="00186986">
        <w:rPr>
          <w:rFonts w:ascii="Times New Roman" w:hAnsi="Times New Roman" w:cs="Times New Roman"/>
          <w:spacing w:val="-8"/>
          <w:sz w:val="24"/>
          <w:szCs w:val="24"/>
        </w:rPr>
        <w:t xml:space="preserve">процента </w:t>
      </w:r>
      <w:r w:rsidR="00001009" w:rsidRPr="00186986">
        <w:rPr>
          <w:rFonts w:ascii="Times New Roman" w:hAnsi="Times New Roman" w:cs="Times New Roman"/>
          <w:spacing w:val="-5"/>
          <w:sz w:val="24"/>
          <w:szCs w:val="24"/>
        </w:rPr>
        <w:t xml:space="preserve">от </w:t>
      </w:r>
      <w:r w:rsidR="00001009" w:rsidRPr="00186986">
        <w:rPr>
          <w:rFonts w:ascii="Times New Roman" w:hAnsi="Times New Roman" w:cs="Times New Roman"/>
          <w:spacing w:val="-8"/>
          <w:sz w:val="24"/>
          <w:szCs w:val="24"/>
        </w:rPr>
        <w:t xml:space="preserve">страховой суммы </w:t>
      </w:r>
      <w:r w:rsidR="00001009" w:rsidRPr="00186986">
        <w:rPr>
          <w:rFonts w:ascii="Times New Roman" w:hAnsi="Times New Roman" w:cs="Times New Roman"/>
          <w:spacing w:val="-6"/>
          <w:sz w:val="24"/>
          <w:szCs w:val="24"/>
        </w:rPr>
        <w:t xml:space="preserve">или </w:t>
      </w:r>
      <w:r w:rsidR="00001009" w:rsidRPr="00186986">
        <w:rPr>
          <w:rFonts w:ascii="Times New Roman" w:hAnsi="Times New Roman" w:cs="Times New Roman"/>
          <w:sz w:val="24"/>
          <w:szCs w:val="24"/>
        </w:rPr>
        <w:t xml:space="preserve">в </w:t>
      </w:r>
      <w:r w:rsidR="00001009" w:rsidRPr="00186986">
        <w:rPr>
          <w:rFonts w:ascii="Times New Roman" w:hAnsi="Times New Roman" w:cs="Times New Roman"/>
          <w:spacing w:val="-9"/>
          <w:sz w:val="24"/>
          <w:szCs w:val="24"/>
        </w:rPr>
        <w:t>фиксированном размере.</w:t>
      </w:r>
    </w:p>
    <w:p w:rsidR="009F284B" w:rsidRDefault="009F284B" w:rsidP="00452092">
      <w:pPr>
        <w:spacing w:line="360" w:lineRule="auto"/>
        <w:ind w:left="284"/>
      </w:pPr>
    </w:p>
    <w:sectPr w:rsidR="009F284B" w:rsidSect="0045209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009"/>
    <w:rsid w:val="00001009"/>
    <w:rsid w:val="00452092"/>
    <w:rsid w:val="009F284B"/>
    <w:rsid w:val="00EC1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5EDF4"/>
  <w15:chartTrackingRefBased/>
  <w15:docId w15:val="{014913AC-C0C5-4B23-99D2-0ECCE7B15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10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415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</dc:creator>
  <cp:keywords/>
  <dc:description/>
  <cp:lastModifiedBy>Vlad</cp:lastModifiedBy>
  <cp:revision>1</cp:revision>
  <dcterms:created xsi:type="dcterms:W3CDTF">2020-11-15T09:05:00Z</dcterms:created>
  <dcterms:modified xsi:type="dcterms:W3CDTF">2020-11-15T09:44:00Z</dcterms:modified>
</cp:coreProperties>
</file>