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72" w:rsidRPr="00E5157E" w:rsidRDefault="00E77072" w:rsidP="00E77072">
      <w:pPr>
        <w:shd w:val="clear" w:color="auto" w:fill="FAFAFA"/>
        <w:spacing w:after="150" w:line="240" w:lineRule="auto"/>
        <w:jc w:val="right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  <w:r w:rsidRPr="00E5157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Приложение  1</w:t>
      </w:r>
    </w:p>
    <w:p w:rsidR="00E77072" w:rsidRPr="00E5157E" w:rsidRDefault="00E77072" w:rsidP="00E77072">
      <w:pPr>
        <w:shd w:val="clear" w:color="auto" w:fill="FAFAFA"/>
        <w:spacing w:after="150" w:line="240" w:lineRule="auto"/>
        <w:jc w:val="right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Композитор Давид </w:t>
      </w:r>
      <w:proofErr w:type="spellStart"/>
      <w:r w:rsidRPr="00E5157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Тухманов</w:t>
      </w:r>
      <w:proofErr w:type="spellEnd"/>
      <w:r w:rsidRPr="00E5157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,</w:t>
      </w:r>
      <w:r w:rsidRPr="00E5157E">
        <w:rPr>
          <w:rFonts w:ascii="Times New Roman" w:hAnsi="Times New Roman"/>
          <w:sz w:val="24"/>
          <w:szCs w:val="24"/>
        </w:rPr>
        <w:t xml:space="preserve">  слова Владимира Харитонова.</w:t>
      </w:r>
    </w:p>
    <w:p w:rsidR="00E77072" w:rsidRPr="00E5157E" w:rsidRDefault="00E77072" w:rsidP="00E77072">
      <w:pPr>
        <w:shd w:val="clear" w:color="auto" w:fill="FAFAFA"/>
        <w:spacing w:before="150" w:after="150" w:line="600" w:lineRule="atLeas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«День Победы»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День Победы, как он был от нас далёк,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Как в костре потухшем таял уголёк.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Были вёрсты, обгорелые, </w:t>
      </w:r>
      <w:hyperlink r:id="rId5" w:history="1">
        <w:r w:rsidRPr="00E5157E">
          <w:rPr>
            <w:rFonts w:ascii="Times New Roman" w:eastAsia="Times New Roman" w:hAnsi="Times New Roman"/>
            <w:sz w:val="24"/>
            <w:szCs w:val="24"/>
            <w:lang w:eastAsia="ru-RU"/>
          </w:rPr>
          <w:t>в пыли</w:t>
        </w:r>
      </w:hyperlink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, —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Этот день мы приближали, как могли.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Припев: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Этот День Победы порохом пропах,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праздник с сединою на висках.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радость со слезами на глазах.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День Победы! День Победы! День Победы!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Дни и ночи у мартеновских печей</w:t>
      </w:r>
      <w:proofErr w:type="gramStart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Н</w:t>
      </w:r>
      <w:proofErr w:type="gramEnd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е смыкала </w:t>
      </w:r>
      <w:hyperlink r:id="rId6" w:history="1">
        <w:r w:rsidRPr="00E5157E">
          <w:rPr>
            <w:rFonts w:ascii="Times New Roman" w:eastAsia="Times New Roman" w:hAnsi="Times New Roman"/>
            <w:sz w:val="24"/>
            <w:szCs w:val="24"/>
            <w:lang w:eastAsia="ru-RU"/>
          </w:rPr>
          <w:t>наша Родина</w:t>
        </w:r>
      </w:hyperlink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 очей.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Дни и ночи битву трудную вели —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Этот день мы приближали, как могли.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Припев: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Этот День Победы порохом пропах,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праздник с сединою на висках.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радость со слезами на глазах.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День Победы! День Победы! День Победы!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Здравствуй, мама, возвратились мы не все</w:t>
      </w:r>
      <w:proofErr w:type="gramStart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Б</w:t>
      </w:r>
      <w:proofErr w:type="gramEnd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осиком бы пробежаться по росе!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Пол-Европы прошагали, </w:t>
      </w:r>
      <w:proofErr w:type="spellStart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пол-Земли</w:t>
      </w:r>
      <w:proofErr w:type="spellEnd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, —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Этот день мы приближали, как могли.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Припев: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Этот День Победы порохом пропах,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праздник с сединою на висках.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радость со слезами на глазах.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День Победы! День Победы! День Победы!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Этот День Победы порохом пропах,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праздник с сединою на висках.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Это радость со слезами на глазах.</w:t>
      </w: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br/>
        <w:t>День Победы! День Победы! День Победы!</w:t>
      </w:r>
    </w:p>
    <w:p w:rsidR="00E77072" w:rsidRPr="00E5157E" w:rsidRDefault="00E77072" w:rsidP="00E77072">
      <w:pPr>
        <w:shd w:val="clear" w:color="auto" w:fill="FAFAFA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072" w:rsidRDefault="00E77072" w:rsidP="00E77072">
      <w:pPr>
        <w:shd w:val="clear" w:color="auto" w:fill="FAFAFA"/>
        <w:spacing w:after="150" w:line="240" w:lineRule="auto"/>
        <w:jc w:val="right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</w:p>
    <w:p w:rsidR="00E77072" w:rsidRDefault="00E77072" w:rsidP="00E77072">
      <w:pPr>
        <w:shd w:val="clear" w:color="auto" w:fill="FAFAFA"/>
        <w:spacing w:after="150" w:line="240" w:lineRule="auto"/>
        <w:jc w:val="right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</w:p>
    <w:p w:rsidR="00B2358B" w:rsidRDefault="00B2358B">
      <w:bookmarkStart w:id="0" w:name="_GoBack"/>
      <w:bookmarkEnd w:id="0"/>
    </w:p>
    <w:sectPr w:rsidR="00B2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72"/>
    <w:rsid w:val="00B2358B"/>
    <w:rsid w:val="00E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nking-songs.ru/slova-pesen/ya-lyublyu-tebya-rossiya.html" TargetMode="External"/><Relationship Id="rId5" Type="http://schemas.openxmlformats.org/officeDocument/2006/relationships/hyperlink" Target="https://drinking-songs.ru/slova-pesen/ex-dorog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1</cp:revision>
  <dcterms:created xsi:type="dcterms:W3CDTF">2020-05-10T08:15:00Z</dcterms:created>
  <dcterms:modified xsi:type="dcterms:W3CDTF">2020-05-10T08:15:00Z</dcterms:modified>
</cp:coreProperties>
</file>