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58" w:rsidRPr="0040356C" w:rsidRDefault="005C4758" w:rsidP="005C4758">
      <w:pPr>
        <w:pStyle w:val="a9"/>
        <w:jc w:val="center"/>
        <w:rPr>
          <w:b/>
        </w:rPr>
      </w:pPr>
      <w:r w:rsidRPr="0040356C">
        <w:rPr>
          <w:b/>
        </w:rPr>
        <w:t>Сценарий урока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7229"/>
        <w:gridCol w:w="2552"/>
        <w:gridCol w:w="2618"/>
      </w:tblGrid>
      <w:tr w:rsidR="005C4758" w:rsidRPr="0040356C" w:rsidTr="00D569D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jc w:val="both"/>
              <w:rPr>
                <w:b/>
              </w:rPr>
            </w:pPr>
            <w:r w:rsidRPr="0040356C">
              <w:rPr>
                <w:b/>
              </w:rPr>
              <w:t>Этапы урока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jc w:val="center"/>
              <w:rPr>
                <w:b/>
              </w:rPr>
            </w:pPr>
            <w:r w:rsidRPr="0040356C">
              <w:rPr>
                <w:rStyle w:val="a8"/>
              </w:rPr>
              <w:t>Содержание учебного материала</w:t>
            </w:r>
            <w:r w:rsidRPr="0040356C">
              <w:rPr>
                <w:b/>
              </w:rPr>
              <w:t xml:space="preserve">. </w:t>
            </w:r>
          </w:p>
          <w:p w:rsidR="005C4758" w:rsidRPr="0040356C" w:rsidRDefault="005C4758" w:rsidP="00D569DB">
            <w:pPr>
              <w:jc w:val="center"/>
              <w:rPr>
                <w:b/>
              </w:rPr>
            </w:pPr>
            <w:r w:rsidRPr="0040356C">
              <w:rPr>
                <w:b/>
              </w:rPr>
              <w:t xml:space="preserve">Деятельность учителя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jc w:val="center"/>
              <w:rPr>
                <w:b/>
              </w:rPr>
            </w:pPr>
            <w:r w:rsidRPr="0040356C">
              <w:rPr>
                <w:b/>
              </w:rPr>
              <w:t xml:space="preserve">Деятельность </w:t>
            </w:r>
          </w:p>
          <w:p w:rsidR="005C4758" w:rsidRPr="0040356C" w:rsidRDefault="005C4758" w:rsidP="00D569DB">
            <w:pPr>
              <w:jc w:val="center"/>
              <w:rPr>
                <w:rStyle w:val="a8"/>
              </w:rPr>
            </w:pPr>
            <w:r w:rsidRPr="0040356C">
              <w:rPr>
                <w:rStyle w:val="a8"/>
              </w:rPr>
              <w:t>обучающихся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jc w:val="center"/>
              <w:rPr>
                <w:b/>
              </w:rPr>
            </w:pPr>
            <w:r w:rsidRPr="0040356C">
              <w:rPr>
                <w:b/>
              </w:rPr>
              <w:t>Формирование УУД</w:t>
            </w:r>
          </w:p>
        </w:tc>
      </w:tr>
      <w:tr w:rsidR="005C4758" w:rsidRPr="0040356C" w:rsidTr="00D569DB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tabs>
                <w:tab w:val="left" w:pos="1080"/>
              </w:tabs>
              <w:snapToGrid w:val="0"/>
              <w:rPr>
                <w:lang w:eastAsia="ru-RU"/>
              </w:rPr>
            </w:pPr>
            <w:r w:rsidRPr="0040356C">
              <w:rPr>
                <w:lang w:eastAsia="ru-RU"/>
              </w:rPr>
              <w:t>1.Организационный этап.</w:t>
            </w:r>
          </w:p>
          <w:p w:rsidR="005C4758" w:rsidRPr="0040356C" w:rsidRDefault="005C4758" w:rsidP="00D569DB">
            <w:pPr>
              <w:tabs>
                <w:tab w:val="left" w:pos="1080"/>
              </w:tabs>
              <w:snapToGrid w:val="0"/>
              <w:rPr>
                <w:lang w:eastAsia="ru-RU"/>
              </w:rPr>
            </w:pPr>
            <w:r w:rsidRPr="0040356C">
              <w:rPr>
                <w:lang w:eastAsia="ru-RU"/>
              </w:rPr>
              <w:t>Мотивация учебной деятельности учащихся.</w:t>
            </w:r>
          </w:p>
          <w:p w:rsidR="005C4758" w:rsidRPr="0040356C" w:rsidRDefault="005C4758" w:rsidP="00D569DB">
            <w:pPr>
              <w:tabs>
                <w:tab w:val="left" w:pos="1080"/>
              </w:tabs>
              <w:snapToGrid w:val="0"/>
              <w:rPr>
                <w:lang w:eastAsia="ru-RU"/>
              </w:rPr>
            </w:pPr>
            <w:r w:rsidRPr="0040356C">
              <w:rPr>
                <w:lang w:eastAsia="ru-RU"/>
              </w:rPr>
              <w:t>Цель:</w:t>
            </w:r>
          </w:p>
          <w:p w:rsidR="005C4758" w:rsidRPr="0040356C" w:rsidRDefault="005C4758" w:rsidP="00D569DB">
            <w:pPr>
              <w:tabs>
                <w:tab w:val="left" w:pos="1080"/>
              </w:tabs>
              <w:snapToGrid w:val="0"/>
              <w:rPr>
                <w:b/>
              </w:rPr>
            </w:pPr>
            <w:r w:rsidRPr="0040356C">
              <w:rPr>
                <w:lang w:eastAsia="ru-RU"/>
              </w:rPr>
              <w:t xml:space="preserve"> Выработка внутренней готовности к реализации требований учебной деятельности.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</w:pPr>
            <w:r w:rsidRPr="0040356C">
              <w:t>Приветствует. Организует готовность к уроку.</w:t>
            </w:r>
          </w:p>
          <w:p w:rsidR="005C4758" w:rsidRPr="0040356C" w:rsidRDefault="005C4758" w:rsidP="00D569DB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lang w:eastAsia="ru-RU"/>
              </w:rPr>
            </w:pPr>
            <w:r w:rsidRPr="0040356C">
              <w:t>- Здравствуйте,  ребята! Садитесь!</w:t>
            </w:r>
            <w:r w:rsidRPr="0040356C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</w:p>
          <w:p w:rsidR="005C4758" w:rsidRPr="0040356C" w:rsidRDefault="005C4758" w:rsidP="00D569DB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lang w:eastAsia="ru-RU"/>
              </w:rPr>
            </w:pPr>
            <w:r w:rsidRPr="0040356C">
              <w:rPr>
                <w:color w:val="000000"/>
                <w:lang w:eastAsia="ru-RU"/>
              </w:rPr>
              <w:t>Сегодня… день. А с каким настроением вы начинаете сегодняшний урок? Давайте поднимем его друг другу. Вам нужно будут повернуться к соседу и сказать ему комплимент. Давайте начну я. Вы сегодня потрясающе  выглядите, а ваши глаза лучатся оптимизмом и радостью</w:t>
            </w:r>
            <w:r w:rsidRPr="0040356C">
              <w:rPr>
                <w:rFonts w:ascii="Arial" w:hAnsi="Arial" w:cs="Arial"/>
                <w:color w:val="000000"/>
                <w:lang w:eastAsia="ru-RU"/>
              </w:rPr>
              <w:t>.</w:t>
            </w:r>
          </w:p>
          <w:p w:rsidR="005C4758" w:rsidRPr="0040356C" w:rsidRDefault="005C4758" w:rsidP="00D569DB">
            <w:pPr>
              <w:snapToGrid w:val="0"/>
            </w:pPr>
            <w:r w:rsidRPr="0040356C">
              <w:t>- Готовясь к уроку, нашла слова, которые мне захотелось выбрать в качестве эпиграфа к уроку.</w:t>
            </w:r>
          </w:p>
          <w:p w:rsidR="005C4758" w:rsidRPr="0040356C" w:rsidRDefault="005C4758" w:rsidP="00D569DB">
            <w:pPr>
              <w:snapToGrid w:val="0"/>
            </w:pPr>
            <w:r w:rsidRPr="0040356C">
              <w:t>Запись на доске:</w:t>
            </w:r>
          </w:p>
          <w:p w:rsidR="005C4758" w:rsidRPr="0040356C" w:rsidRDefault="005C4758" w:rsidP="00D569DB">
            <w:pPr>
              <w:snapToGrid w:val="0"/>
              <w:rPr>
                <w:rFonts w:ascii="Tahoma" w:hAnsi="Tahoma" w:cs="Tahoma"/>
                <w:bCs/>
                <w:i/>
                <w:iCs/>
                <w:shd w:val="clear" w:color="auto" w:fill="FFFFFF"/>
              </w:rPr>
            </w:pPr>
            <w:r w:rsidRPr="0040356C">
              <w:rPr>
                <w:rFonts w:ascii="Tahoma" w:hAnsi="Tahoma" w:cs="Tahoma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40356C">
              <w:rPr>
                <w:rFonts w:ascii="Tahoma" w:hAnsi="Tahoma" w:cs="Tahoma"/>
                <w:bCs/>
                <w:i/>
                <w:iCs/>
                <w:shd w:val="clear" w:color="auto" w:fill="FFFFFF"/>
              </w:rPr>
              <w:t xml:space="preserve">Природа так обо все позаботилась, что повсюду ты находишь чему учиться (Леонардо да Винчи). </w:t>
            </w:r>
          </w:p>
          <w:p w:rsidR="005C4758" w:rsidRPr="0040356C" w:rsidRDefault="005C4758" w:rsidP="00D569DB">
            <w:pPr>
              <w:snapToGrid w:val="0"/>
            </w:pPr>
            <w:r w:rsidRPr="0040356C">
              <w:t xml:space="preserve">- Этот девиз отображает  воспитательную цель нашего урока. </w:t>
            </w:r>
          </w:p>
          <w:p w:rsidR="005C4758" w:rsidRPr="0040356C" w:rsidRDefault="005C4758" w:rsidP="00D569DB">
            <w:pPr>
              <w:snapToGrid w:val="0"/>
            </w:pPr>
            <w:r w:rsidRPr="0040356C">
              <w:t>- Как вы понимаете смысл высказывания? Чему можно научиться у природы?</w:t>
            </w:r>
          </w:p>
          <w:p w:rsidR="005C4758" w:rsidRPr="0040356C" w:rsidRDefault="005C4758" w:rsidP="00D569DB">
            <w:pPr>
              <w:snapToGrid w:val="0"/>
            </w:pPr>
            <w:r w:rsidRPr="0040356C">
              <w:t>- Сегодня  вам предстоит работать в группах и учиться принимать важные и правильные решения. Кто напомнит правила работы в группах?  (Презентация!)</w:t>
            </w:r>
          </w:p>
          <w:p w:rsidR="005C4758" w:rsidRPr="0040356C" w:rsidRDefault="005C4758" w:rsidP="00D569DB">
            <w:pPr>
              <w:snapToGrid w:val="0"/>
            </w:pPr>
            <w:r w:rsidRPr="0040356C">
              <w:t>- Многие смогут сегодня активно работать и получить достойные оценки. Я желаю вам только удачи, только успехов!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</w:pPr>
            <w:r w:rsidRPr="0040356C">
              <w:t>Отвечают на приветствие учителя, готовятся «открывать» новые знания.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jc w:val="both"/>
            </w:pPr>
            <w:r w:rsidRPr="0040356C">
              <w:t>Коммуникативные, регулятивные.</w:t>
            </w:r>
          </w:p>
        </w:tc>
      </w:tr>
      <w:tr w:rsidR="005C4758" w:rsidRPr="0040356C" w:rsidTr="00D569DB">
        <w:trPr>
          <w:trHeight w:val="159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pacing w:line="240" w:lineRule="atLeast"/>
              <w:rPr>
                <w:lang w:eastAsia="ru-RU"/>
              </w:rPr>
            </w:pPr>
            <w:r w:rsidRPr="0040356C">
              <w:lastRenderedPageBreak/>
              <w:t>2.</w:t>
            </w:r>
            <w:r w:rsidRPr="0040356C">
              <w:rPr>
                <w:lang w:eastAsia="ru-RU"/>
              </w:rPr>
              <w:t xml:space="preserve"> Актуализация знаний и пробные учебные действия.</w:t>
            </w:r>
          </w:p>
          <w:p w:rsidR="005C4758" w:rsidRPr="0040356C" w:rsidRDefault="005C4758" w:rsidP="00D569DB">
            <w:pPr>
              <w:tabs>
                <w:tab w:val="left" w:pos="1080"/>
              </w:tabs>
              <w:snapToGrid w:val="0"/>
            </w:pPr>
            <w:r w:rsidRPr="0040356C">
              <w:rPr>
                <w:lang w:eastAsia="ru-RU"/>
              </w:rPr>
              <w:t>Цель: осознание и фиксация индивидуального затруднения при выполнении пробного учебного действия.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jc w:val="both"/>
            </w:pPr>
            <w:r w:rsidRPr="0040356C">
              <w:t>Организует опрос.</w:t>
            </w:r>
          </w:p>
          <w:p w:rsidR="005C4758" w:rsidRPr="0040356C" w:rsidRDefault="005C4758" w:rsidP="00D569DB">
            <w:pPr>
              <w:snapToGrid w:val="0"/>
              <w:jc w:val="both"/>
            </w:pPr>
            <w:r w:rsidRPr="0040356C">
              <w:t>- Откройте тетради и запишите дату и «Классная  работа».</w:t>
            </w:r>
          </w:p>
          <w:p w:rsidR="005C4758" w:rsidRPr="0040356C" w:rsidRDefault="005C4758" w:rsidP="00D569DB">
            <w:pPr>
              <w:snapToGrid w:val="0"/>
              <w:jc w:val="both"/>
            </w:pPr>
            <w:r w:rsidRPr="0040356C">
              <w:t>- Дома вы самостоятельно изучали новый материал по презентации и выполняли домашнее задание. Давайте определим границу освоения материала!</w:t>
            </w:r>
          </w:p>
          <w:p w:rsidR="005C4758" w:rsidRPr="0040356C" w:rsidRDefault="005C4758" w:rsidP="00D569DB">
            <w:pPr>
              <w:snapToGrid w:val="0"/>
              <w:jc w:val="both"/>
            </w:pPr>
            <w:r w:rsidRPr="0040356C">
              <w:t>- Проверьте правильность выполнения Д/З (см.проектор)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r w:rsidRPr="0040356C">
              <w:t>Слушают, отвечают на вопросы, анализируют и оценивают ситуацию. Проходят опрос, фиксируют границу затруднений при выполнении задания.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r w:rsidRPr="0040356C">
              <w:t>Познавательные, коммуникативные.</w:t>
            </w:r>
          </w:p>
        </w:tc>
      </w:tr>
      <w:tr w:rsidR="005C4758" w:rsidRPr="0040356C" w:rsidTr="00D569DB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tabs>
                <w:tab w:val="left" w:pos="1080"/>
              </w:tabs>
              <w:snapToGrid w:val="0"/>
              <w:rPr>
                <w:lang w:eastAsia="ru-RU"/>
              </w:rPr>
            </w:pPr>
            <w:r w:rsidRPr="0040356C">
              <w:t>3</w:t>
            </w:r>
            <w:r w:rsidRPr="0040356C">
              <w:rPr>
                <w:b/>
              </w:rPr>
              <w:t xml:space="preserve">. </w:t>
            </w:r>
            <w:r w:rsidRPr="0040356C">
              <w:rPr>
                <w:lang w:eastAsia="ru-RU"/>
              </w:rPr>
              <w:t>Постановка учебной проблемы</w:t>
            </w:r>
          </w:p>
          <w:p w:rsidR="005C4758" w:rsidRPr="0040356C" w:rsidRDefault="005C4758" w:rsidP="00D569DB">
            <w:pPr>
              <w:tabs>
                <w:tab w:val="left" w:pos="1080"/>
              </w:tabs>
              <w:snapToGrid w:val="0"/>
              <w:rPr>
                <w:b/>
              </w:rPr>
            </w:pPr>
            <w:r w:rsidRPr="0040356C">
              <w:rPr>
                <w:lang w:eastAsia="ru-RU"/>
              </w:rPr>
              <w:t>Цель: выявление темы, целей урока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pStyle w:val="a9"/>
              <w:spacing w:after="0"/>
            </w:pPr>
            <w:r w:rsidRPr="0040356C">
              <w:t>Формулирует наводящие вопросы:</w:t>
            </w:r>
          </w:p>
          <w:p w:rsidR="005C4758" w:rsidRPr="0040356C" w:rsidRDefault="005C4758" w:rsidP="00D569DB">
            <w:pPr>
              <w:pStyle w:val="a9"/>
              <w:spacing w:after="0"/>
            </w:pPr>
            <w:r w:rsidRPr="0040356C">
              <w:t>- Посмотрите на картинки и определите, какую тему мы будем изучать.</w:t>
            </w:r>
          </w:p>
          <w:p w:rsidR="005C4758" w:rsidRPr="0040356C" w:rsidRDefault="005C4758" w:rsidP="00D569DB">
            <w:pPr>
              <w:jc w:val="both"/>
            </w:pPr>
            <w:r w:rsidRPr="0040356C">
              <w:t>- Какова же тема урока? Записываем в тетрадь: Знаки препинания при однородных членах предложения.</w:t>
            </w:r>
          </w:p>
          <w:p w:rsidR="005C4758" w:rsidRPr="0040356C" w:rsidRDefault="005C4758" w:rsidP="00D569DB">
            <w:pPr>
              <w:jc w:val="both"/>
            </w:pPr>
          </w:p>
          <w:p w:rsidR="005C4758" w:rsidRPr="0040356C" w:rsidRDefault="005C4758" w:rsidP="00D569DB">
            <w:pPr>
              <w:jc w:val="both"/>
            </w:pPr>
            <w:r w:rsidRPr="0040356C">
              <w:t>- Кто может сформулировать цель урока?</w:t>
            </w:r>
          </w:p>
          <w:p w:rsidR="005C4758" w:rsidRPr="0040356C" w:rsidRDefault="005C4758" w:rsidP="00D569DB">
            <w:pPr>
              <w:jc w:val="both"/>
            </w:pPr>
            <w:r w:rsidRPr="0040356C">
              <w:rPr>
                <w:lang w:eastAsia="ru-RU"/>
              </w:rPr>
              <w:t>(Научиться находить</w:t>
            </w:r>
            <w:r w:rsidRPr="0040356C">
              <w:t xml:space="preserve"> однородные члены</w:t>
            </w:r>
            <w:r w:rsidRPr="0040356C">
              <w:rPr>
                <w:lang w:eastAsia="ru-RU"/>
              </w:rPr>
              <w:t xml:space="preserve"> в предложении, для того чтобы отработать навык  правильной постановки знаков препинания; ознакомить со способами их выражения . Особое внимание обратить на двойные союзы в предложении. Научиться использовать в речи предложения с </w:t>
            </w:r>
            <w:r w:rsidRPr="0040356C">
              <w:t>однородными членами, находить их в художественном тексте.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</w:pPr>
            <w:r w:rsidRPr="0040356C">
              <w:t>Отвечают  на вопросы, формулируют тему и цель урока.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rPr>
                <w:bCs/>
                <w:color w:val="170E02"/>
              </w:rPr>
            </w:pPr>
            <w:r w:rsidRPr="0040356C">
              <w:t xml:space="preserve">Познавательные, коммуникативные, регулятивные. </w:t>
            </w:r>
          </w:p>
        </w:tc>
      </w:tr>
      <w:tr w:rsidR="005C4758" w:rsidRPr="0040356C" w:rsidTr="00D569DB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pacing w:line="240" w:lineRule="atLeast"/>
              <w:rPr>
                <w:lang w:eastAsia="ru-RU"/>
              </w:rPr>
            </w:pPr>
            <w:r w:rsidRPr="0040356C">
              <w:t>4</w:t>
            </w:r>
            <w:r w:rsidRPr="0040356C">
              <w:rPr>
                <w:b/>
              </w:rPr>
              <w:t xml:space="preserve">. </w:t>
            </w:r>
            <w:r w:rsidRPr="0040356C">
              <w:rPr>
                <w:lang w:eastAsia="ru-RU"/>
              </w:rPr>
              <w:t>Построение проекта выхода из затруднения.</w:t>
            </w:r>
          </w:p>
          <w:p w:rsidR="005C4758" w:rsidRPr="0040356C" w:rsidRDefault="005C4758" w:rsidP="00D569DB">
            <w:pPr>
              <w:spacing w:line="240" w:lineRule="atLeast"/>
              <w:rPr>
                <w:b/>
              </w:rPr>
            </w:pPr>
            <w:r w:rsidRPr="0040356C">
              <w:rPr>
                <w:lang w:eastAsia="ru-RU"/>
              </w:rPr>
              <w:t>Цель: построение плана действий выхода из затруднения.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pStyle w:val="a9"/>
              <w:spacing w:after="0"/>
            </w:pPr>
            <w:r w:rsidRPr="0040356C">
              <w:t>Формулирует наводящие вопросы:</w:t>
            </w:r>
          </w:p>
          <w:p w:rsidR="005C4758" w:rsidRPr="0040356C" w:rsidRDefault="005C4758" w:rsidP="00D569DB">
            <w:pPr>
              <w:pStyle w:val="a9"/>
              <w:spacing w:after="0"/>
            </w:pPr>
            <w:r w:rsidRPr="0040356C">
              <w:t>- Не все  смогли верно ответить на вопросы. Как будем выходить из затруднения?</w:t>
            </w:r>
          </w:p>
          <w:p w:rsidR="005C4758" w:rsidRPr="0040356C" w:rsidRDefault="005C4758" w:rsidP="00D569DB">
            <w:pPr>
              <w:pStyle w:val="a9"/>
              <w:spacing w:after="0"/>
            </w:pPr>
            <w:r w:rsidRPr="0040356C">
              <w:t>(Необходимо выполнить задание по теме)</w:t>
            </w:r>
          </w:p>
          <w:p w:rsidR="005C4758" w:rsidRPr="0040356C" w:rsidRDefault="005C4758" w:rsidP="00D569DB">
            <w:pPr>
              <w:pStyle w:val="a9"/>
              <w:spacing w:after="0"/>
            </w:pPr>
            <w:r w:rsidRPr="0040356C">
              <w:lastRenderedPageBreak/>
              <w:t>- Правильно. Распределитесь на группы в зависимости от того, сколько ошибок было допущено в тесте. (1-я группа- нет ошибок или незначительные; 2-я- 1-2 ошибки; 3-я- более 3-х)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</w:pPr>
            <w:r w:rsidRPr="0040356C">
              <w:lastRenderedPageBreak/>
              <w:t>Отвечают  на вопросы, работают с листами заданий; над созданием текста «Описание фотографии»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rPr>
                <w:bCs/>
                <w:color w:val="170E02"/>
              </w:rPr>
            </w:pPr>
            <w:r w:rsidRPr="0040356C">
              <w:t>Познавательные, коммуникативные, регулятивные.</w:t>
            </w:r>
          </w:p>
        </w:tc>
      </w:tr>
      <w:tr w:rsidR="005C4758" w:rsidRPr="0040356C" w:rsidTr="00D569DB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rPr>
                <w:b/>
              </w:rPr>
            </w:pPr>
            <w:r w:rsidRPr="0040356C">
              <w:lastRenderedPageBreak/>
              <w:t>5. Реализация построения проекта</w:t>
            </w:r>
            <w:r w:rsidRPr="0040356C">
              <w:rPr>
                <w:b/>
              </w:rPr>
              <w:t xml:space="preserve">. </w:t>
            </w:r>
          </w:p>
          <w:p w:rsidR="005C4758" w:rsidRPr="0040356C" w:rsidRDefault="005C4758" w:rsidP="00D569DB">
            <w:pPr>
              <w:snapToGrid w:val="0"/>
              <w:rPr>
                <w:b/>
              </w:rPr>
            </w:pPr>
            <w:r w:rsidRPr="0040356C">
              <w:rPr>
                <w:lang w:eastAsia="ru-RU"/>
              </w:rPr>
              <w:t>Цель: отработка навыков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r w:rsidRPr="0040356C">
              <w:t>Организует работу в группах.</w:t>
            </w:r>
          </w:p>
          <w:p w:rsidR="005C4758" w:rsidRPr="0040356C" w:rsidRDefault="005C4758" w:rsidP="00D569DB">
            <w:r w:rsidRPr="0040356C">
              <w:t>Каждая группа получает задание.</w:t>
            </w:r>
          </w:p>
          <w:p w:rsidR="005C4758" w:rsidRPr="0040356C" w:rsidRDefault="005C4758" w:rsidP="005C4758">
            <w:pPr>
              <w:numPr>
                <w:ilvl w:val="0"/>
                <w:numId w:val="1"/>
              </w:numPr>
              <w:spacing w:after="0" w:line="240" w:lineRule="auto"/>
            </w:pPr>
            <w:r w:rsidRPr="0040356C">
              <w:t>Ребята,  безошибочно выполнившие задание, работают над описанием фотографии. Их задача : не только описать фотографию, но и максимально использовать в тексте предложения с однородными членах предложения на изученные правила. Таким образом,  реализуется творческая работа по подготовке к итоговому собеседованию.</w:t>
            </w:r>
          </w:p>
          <w:p w:rsidR="005C4758" w:rsidRPr="0040356C" w:rsidRDefault="005C4758" w:rsidP="005C4758">
            <w:pPr>
              <w:numPr>
                <w:ilvl w:val="0"/>
                <w:numId w:val="1"/>
              </w:numPr>
              <w:spacing w:after="0" w:line="240" w:lineRule="auto"/>
            </w:pPr>
            <w:r w:rsidRPr="0040356C">
              <w:t>2-я группа получает задание среднего уровня сложности: тренировочные листы с текстом, в котором пропущены знаки препинания, орфограммы. Задача ребят расставить знаки препинания. Построить схемы предложений.</w:t>
            </w:r>
          </w:p>
          <w:p w:rsidR="005C4758" w:rsidRPr="0040356C" w:rsidRDefault="005C4758" w:rsidP="005C4758">
            <w:pPr>
              <w:numPr>
                <w:ilvl w:val="0"/>
                <w:numId w:val="1"/>
              </w:numPr>
              <w:spacing w:after="0" w:line="240" w:lineRule="auto"/>
            </w:pPr>
            <w:r w:rsidRPr="0040356C">
              <w:t>3-я группа тоже получает тренировочные листы, в которых  расставлены все знаки препинания. Но в тексте  есть несколько предложений  на другие правила. Задача ребят  выбрать только те, в которых есть однородные члены .Ребята этой группы могут воспользоваться помощью учителя или ученика-консультанта из 1-й группы.</w:t>
            </w:r>
          </w:p>
          <w:p w:rsidR="005C4758" w:rsidRPr="0040356C" w:rsidRDefault="005C4758" w:rsidP="00D569DB">
            <w:pPr>
              <w:ind w:left="720"/>
              <w:rPr>
                <w:b/>
              </w:rPr>
            </w:pPr>
            <w:r w:rsidRPr="0040356C">
              <w:rPr>
                <w:b/>
              </w:rPr>
              <w:t>Физкультурная пауза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</w:pPr>
            <w:r w:rsidRPr="0040356C">
              <w:t>Отвечают  на вопросы, работают в группах, анализируют задания., сопоставляют с правилом. Работают над составлением текста /предложений.</w:t>
            </w:r>
          </w:p>
          <w:p w:rsidR="005C4758" w:rsidRPr="0040356C" w:rsidRDefault="005C4758" w:rsidP="00D569DB">
            <w:pPr>
              <w:snapToGrid w:val="0"/>
            </w:pPr>
            <w:r w:rsidRPr="0040356C">
              <w:t>Совместно решают задачи. Развивают коммуникативные навыки.</w:t>
            </w:r>
          </w:p>
          <w:p w:rsidR="005C4758" w:rsidRPr="0040356C" w:rsidRDefault="005C4758" w:rsidP="00D569DB">
            <w:pPr>
              <w:snapToGrid w:val="0"/>
            </w:pPr>
            <w:r w:rsidRPr="0040356C">
              <w:t>Участвуют в физкультминутке.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rPr>
                <w:bCs/>
                <w:color w:val="170E02"/>
              </w:rPr>
            </w:pPr>
            <w:r w:rsidRPr="0040356C">
              <w:t>Познавательные, коммуникативные, регулятивные.</w:t>
            </w:r>
          </w:p>
        </w:tc>
      </w:tr>
      <w:tr w:rsidR="005C4758" w:rsidRPr="0040356C" w:rsidTr="00D569DB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rPr>
                <w:lang w:eastAsia="ru-RU"/>
              </w:rPr>
            </w:pPr>
            <w:r w:rsidRPr="0040356C">
              <w:t xml:space="preserve">6. </w:t>
            </w:r>
            <w:r w:rsidRPr="0040356C">
              <w:rPr>
                <w:lang w:eastAsia="ru-RU"/>
              </w:rPr>
              <w:t>Контроль изученного по теме.</w:t>
            </w:r>
          </w:p>
          <w:p w:rsidR="005C4758" w:rsidRPr="0040356C" w:rsidRDefault="005C4758" w:rsidP="005C4758">
            <w:pPr>
              <w:snapToGrid w:val="0"/>
            </w:pPr>
            <w:r w:rsidRPr="0040356C">
              <w:rPr>
                <w:lang w:eastAsia="ru-RU"/>
              </w:rPr>
              <w:t>Цель: обсуждение допущенных ошибок и их коррекция.</w:t>
            </w:r>
            <w:bookmarkStart w:id="0" w:name="_GoBack"/>
            <w:bookmarkEnd w:id="0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r w:rsidRPr="0040356C">
              <w:t>Организует взаимопроверку в парах по эталону и взаимооценку по критериям.</w:t>
            </w:r>
          </w:p>
          <w:p w:rsidR="005C4758" w:rsidRPr="0040356C" w:rsidRDefault="005C4758" w:rsidP="00D569DB">
            <w:r w:rsidRPr="0040356C">
              <w:t>Организует выступление 1-й группы.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</w:pPr>
            <w:r w:rsidRPr="0040356C">
              <w:t>Дают определение понятий, отвечают на вопросы, выполняют задание, выполняют самопроверку и взаимопроверку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  <w:rPr>
                <w:bCs/>
                <w:color w:val="170E02"/>
              </w:rPr>
            </w:pPr>
            <w:r w:rsidRPr="0040356C">
              <w:t>Познавательные, регулятивные.</w:t>
            </w:r>
          </w:p>
        </w:tc>
      </w:tr>
      <w:tr w:rsidR="005C4758" w:rsidRPr="0040356C" w:rsidTr="00D569DB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pacing w:line="240" w:lineRule="atLeast"/>
              <w:rPr>
                <w:lang w:eastAsia="ru-RU"/>
              </w:rPr>
            </w:pPr>
            <w:r w:rsidRPr="0040356C">
              <w:t>7.</w:t>
            </w:r>
            <w:r w:rsidRPr="0040356C">
              <w:rPr>
                <w:b/>
              </w:rPr>
              <w:t xml:space="preserve"> </w:t>
            </w:r>
            <w:r w:rsidRPr="0040356C">
              <w:rPr>
                <w:lang w:eastAsia="ru-RU"/>
              </w:rPr>
              <w:t xml:space="preserve">Рефлексия (подведение итогов занятия) Анализ и содержание итогов работы, формирование выводов по </w:t>
            </w:r>
            <w:r w:rsidRPr="0040356C">
              <w:rPr>
                <w:lang w:eastAsia="ru-RU"/>
              </w:rPr>
              <w:lastRenderedPageBreak/>
              <w:t>изученному материалу</w:t>
            </w:r>
          </w:p>
          <w:p w:rsidR="005C4758" w:rsidRPr="0040356C" w:rsidRDefault="005C4758" w:rsidP="00D569DB">
            <w:pPr>
              <w:spacing w:line="240" w:lineRule="atLeast"/>
              <w:rPr>
                <w:lang w:eastAsia="ru-RU"/>
              </w:rPr>
            </w:pPr>
            <w:r w:rsidRPr="0040356C">
              <w:rPr>
                <w:rFonts w:ascii="Arial" w:hAnsi="Arial" w:cs="Arial"/>
                <w:color w:val="111111"/>
                <w:shd w:val="clear" w:color="auto" w:fill="FFFFFF"/>
              </w:rPr>
              <w:t>Слово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jc w:val="both"/>
            </w:pPr>
            <w:r w:rsidRPr="0040356C">
              <w:lastRenderedPageBreak/>
              <w:t>Организует рефлексию.</w:t>
            </w:r>
          </w:p>
          <w:p w:rsidR="005C4758" w:rsidRPr="0040356C" w:rsidRDefault="005C4758" w:rsidP="00D569DB">
            <w:pPr>
              <w:jc w:val="both"/>
            </w:pPr>
            <w:r w:rsidRPr="0040356C">
              <w:t xml:space="preserve">- Чтобы закрепить тему, сыграем в игру «Перекрёстный блиц-опрос». Каждая команда задаёт по одному вопросу командам - соперника и ставит </w:t>
            </w:r>
            <w:r w:rsidRPr="0040356C">
              <w:lastRenderedPageBreak/>
              <w:t xml:space="preserve">машину на сработанную сигнализацию. </w:t>
            </w:r>
          </w:p>
          <w:p w:rsidR="005C4758" w:rsidRPr="0040356C" w:rsidRDefault="005C4758" w:rsidP="00D569DB">
            <w:pPr>
              <w:jc w:val="both"/>
            </w:pPr>
            <w:r w:rsidRPr="0040356C">
              <w:t>Вопросы для блиц-опроса:</w:t>
            </w:r>
          </w:p>
          <w:p w:rsidR="005C4758" w:rsidRPr="0040356C" w:rsidRDefault="005C4758" w:rsidP="00D569DB">
            <w:pPr>
              <w:jc w:val="both"/>
            </w:pPr>
            <w:r w:rsidRPr="0040356C">
              <w:t xml:space="preserve">Ответьте на вопросы в листках с заданиями и сдайте. </w:t>
            </w:r>
          </w:p>
          <w:p w:rsidR="005C4758" w:rsidRPr="0040356C" w:rsidRDefault="005C4758" w:rsidP="00D569DB">
            <w:pPr>
              <w:jc w:val="both"/>
            </w:pPr>
            <w:r w:rsidRPr="0040356C">
              <w:t>Учитель комментирует оценки.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r w:rsidRPr="0040356C">
              <w:lastRenderedPageBreak/>
              <w:t xml:space="preserve">Оценивают свою работу на уроке и работу согруппников. Делают </w:t>
            </w:r>
            <w:r w:rsidRPr="0040356C">
              <w:lastRenderedPageBreak/>
              <w:t>выводы.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</w:pPr>
            <w:r w:rsidRPr="0040356C">
              <w:lastRenderedPageBreak/>
              <w:t>Личностные,</w:t>
            </w:r>
          </w:p>
          <w:p w:rsidR="005C4758" w:rsidRPr="0040356C" w:rsidRDefault="005C4758" w:rsidP="00D569DB">
            <w:pPr>
              <w:snapToGrid w:val="0"/>
            </w:pPr>
            <w:r w:rsidRPr="0040356C">
              <w:t xml:space="preserve">коммуникативные, </w:t>
            </w:r>
            <w:r w:rsidRPr="0040356C">
              <w:lastRenderedPageBreak/>
              <w:t>регулятивные.</w:t>
            </w:r>
          </w:p>
        </w:tc>
      </w:tr>
      <w:tr w:rsidR="005C4758" w:rsidRPr="0040356C" w:rsidTr="00D569DB">
        <w:trPr>
          <w:trHeight w:val="79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pacing w:line="240" w:lineRule="atLeast"/>
            </w:pPr>
            <w:r w:rsidRPr="0040356C">
              <w:lastRenderedPageBreak/>
              <w:t>8. Домашнее задание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jc w:val="both"/>
            </w:pPr>
            <w:r w:rsidRPr="0040356C">
              <w:t>Комментирует здание.</w:t>
            </w:r>
          </w:p>
          <w:p w:rsidR="005C4758" w:rsidRPr="0040356C" w:rsidRDefault="005C4758" w:rsidP="00D569DB">
            <w:pPr>
              <w:jc w:val="both"/>
            </w:pPr>
            <w:r w:rsidRPr="0040356C">
              <w:t>Задание дифференцированное (по выбору)</w:t>
            </w:r>
          </w:p>
          <w:p w:rsidR="005C4758" w:rsidRPr="0040356C" w:rsidRDefault="005C4758" w:rsidP="00D569DB">
            <w:pPr>
              <w:jc w:val="both"/>
            </w:pPr>
            <w:r w:rsidRPr="0040356C">
              <w:t>Выписать из художественной литературы 10 предложений с однородными членами предложения.</w:t>
            </w:r>
          </w:p>
          <w:p w:rsidR="005C4758" w:rsidRPr="0040356C" w:rsidRDefault="005C4758" w:rsidP="00D569DB">
            <w:pPr>
              <w:jc w:val="both"/>
            </w:pPr>
            <w:r w:rsidRPr="0040356C">
              <w:t>Упр. (по учебнику)</w:t>
            </w:r>
          </w:p>
          <w:p w:rsidR="005C4758" w:rsidRPr="0040356C" w:rsidRDefault="005C4758" w:rsidP="00D569DB">
            <w:pPr>
              <w:pStyle w:val="a9"/>
              <w:shd w:val="clear" w:color="auto" w:fill="FFFFFF"/>
              <w:spacing w:before="0" w:after="135"/>
            </w:pPr>
            <w:r w:rsidRPr="0040356C">
              <w:rPr>
                <w:color w:val="333333"/>
              </w:rPr>
              <w:t xml:space="preserve">Те ребята, кто разобрались в теме урока, и оценили себя на </w:t>
            </w:r>
            <w:r w:rsidRPr="0040356C">
              <w:rPr>
                <w:b/>
                <w:color w:val="333333"/>
              </w:rPr>
              <w:t>“5”,</w:t>
            </w:r>
            <w:r w:rsidRPr="0040356C">
              <w:rPr>
                <w:color w:val="333333"/>
              </w:rPr>
              <w:t xml:space="preserve"> выполняют упр</w:t>
            </w:r>
            <w:r w:rsidRPr="0040356C">
              <w:t>.217 с.135 – творческое задание (составить по картине 10 предложений с однородными членами)</w:t>
            </w:r>
          </w:p>
          <w:p w:rsidR="005C4758" w:rsidRPr="0040356C" w:rsidRDefault="005C4758" w:rsidP="00D569DB">
            <w:pPr>
              <w:pStyle w:val="a9"/>
              <w:shd w:val="clear" w:color="auto" w:fill="FFFFFF"/>
              <w:spacing w:before="0" w:after="135"/>
            </w:pPr>
            <w:r w:rsidRPr="0040356C">
              <w:t>2. Кто оценивал себя на “</w:t>
            </w:r>
            <w:r w:rsidRPr="0040356C">
              <w:rPr>
                <w:b/>
              </w:rPr>
              <w:t>4”-“5”,</w:t>
            </w:r>
            <w:r w:rsidRPr="0040356C">
              <w:t xml:space="preserve"> выполняют упр.197 с.120 – нужно составить предложения по предложенным схемам.</w:t>
            </w:r>
          </w:p>
          <w:p w:rsidR="005C4758" w:rsidRPr="0040356C" w:rsidRDefault="005C4758" w:rsidP="00D569DB">
            <w:pPr>
              <w:pStyle w:val="a9"/>
              <w:shd w:val="clear" w:color="auto" w:fill="FFFFFF"/>
              <w:spacing w:before="0" w:after="135"/>
            </w:pPr>
            <w:r w:rsidRPr="0040356C">
              <w:t>3. Те, кто чувствует себя не очень уверенно в применении изученного правила, выполняют упр196 с.120 – списать, подчёркивая однородные члены предложения, объяснить постановку знаков препинания.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r w:rsidRPr="0040356C">
              <w:t xml:space="preserve">Наблюдение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758" w:rsidRPr="0040356C" w:rsidRDefault="005C4758" w:rsidP="00D569DB">
            <w:pPr>
              <w:snapToGrid w:val="0"/>
            </w:pPr>
          </w:p>
        </w:tc>
      </w:tr>
    </w:tbl>
    <w:p w:rsidR="00B30116" w:rsidRDefault="005C4758"/>
    <w:sectPr w:rsidR="00B30116" w:rsidSect="005C475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15D0"/>
    <w:multiLevelType w:val="hybridMultilevel"/>
    <w:tmpl w:val="B15A7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5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C4758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67FF7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22"/>
    <w:qFormat/>
    <w:rsid w:val="005C4758"/>
    <w:rPr>
      <w:b/>
      <w:bCs/>
    </w:rPr>
  </w:style>
  <w:style w:type="paragraph" w:styleId="a9">
    <w:name w:val="Normal (Web)"/>
    <w:basedOn w:val="a"/>
    <w:uiPriority w:val="99"/>
    <w:rsid w:val="005C4758"/>
    <w:pPr>
      <w:spacing w:before="280" w:after="280" w:line="240" w:lineRule="auto"/>
    </w:pPr>
    <w:rPr>
      <w:rFonts w:eastAsia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22"/>
    <w:qFormat/>
    <w:rsid w:val="005C4758"/>
    <w:rPr>
      <w:b/>
      <w:bCs/>
    </w:rPr>
  </w:style>
  <w:style w:type="paragraph" w:styleId="a9">
    <w:name w:val="Normal (Web)"/>
    <w:basedOn w:val="a"/>
    <w:uiPriority w:val="99"/>
    <w:rsid w:val="005C4758"/>
    <w:pPr>
      <w:spacing w:before="280" w:after="280" w:line="240" w:lineRule="auto"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2020-01-31T12:04:00Z</dcterms:created>
  <dcterms:modified xsi:type="dcterms:W3CDTF">2020-01-31T12:05:00Z</dcterms:modified>
</cp:coreProperties>
</file>