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2A" w:rsidRDefault="0034232A" w:rsidP="0034232A">
      <w:pPr>
        <w:pStyle w:val="a8"/>
        <w:wordWrap w:val="0"/>
        <w:spacing w:after="0" w:line="120" w:lineRule="auto"/>
        <w:jc w:val="right"/>
        <w:rPr>
          <w:bCs/>
          <w:lang w:val="ru-RU"/>
        </w:rPr>
      </w:pPr>
      <w:r>
        <w:rPr>
          <w:bCs/>
          <w:lang w:val="ru-RU"/>
        </w:rPr>
        <w:t>Приложение 1</w:t>
      </w:r>
    </w:p>
    <w:p w:rsidR="0034232A" w:rsidRDefault="0034232A" w:rsidP="0034232A">
      <w:pPr>
        <w:pStyle w:val="a8"/>
        <w:spacing w:after="0" w:line="120" w:lineRule="auto"/>
        <w:jc w:val="center"/>
        <w:rPr>
          <w:b/>
          <w:lang w:val="ru"/>
        </w:rPr>
      </w:pPr>
      <w:r>
        <w:rPr>
          <w:b/>
          <w:lang w:val="ru"/>
        </w:rPr>
        <w:t>Технологическая карта урока</w:t>
      </w:r>
    </w:p>
    <w:p w:rsidR="0034232A" w:rsidRDefault="0034232A" w:rsidP="0034232A">
      <w:pPr>
        <w:pStyle w:val="a8"/>
        <w:spacing w:beforeAutospacing="0" w:after="0" w:line="360" w:lineRule="auto"/>
        <w:jc w:val="both"/>
        <w:rPr>
          <w:bCs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Тема урока:</w:t>
      </w:r>
      <w:r>
        <w:rPr>
          <w:lang w:val="ru"/>
        </w:rPr>
        <w:t xml:space="preserve"> С кем дружат деревья. 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Образовательная область</w:t>
      </w:r>
      <w:r>
        <w:rPr>
          <w:lang w:val="ru"/>
        </w:rPr>
        <w:t>: окружающий мир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Класс:</w:t>
      </w:r>
      <w:r>
        <w:rPr>
          <w:lang w:val="ru"/>
        </w:rPr>
        <w:t xml:space="preserve"> начальные классы 2-3 класс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Профиль:</w:t>
      </w:r>
      <w:r>
        <w:rPr>
          <w:lang w:val="ru"/>
        </w:rPr>
        <w:t xml:space="preserve"> общеобразовательный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Уровень:</w:t>
      </w:r>
      <w:r>
        <w:rPr>
          <w:lang w:val="ru"/>
        </w:rPr>
        <w:t xml:space="preserve"> минимальный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Тип урока</w:t>
      </w:r>
      <w:r>
        <w:rPr>
          <w:lang w:val="ru"/>
        </w:rPr>
        <w:t>: изучение новых знаний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Цель урока:</w:t>
      </w:r>
      <w:r>
        <w:rPr>
          <w:lang w:val="ru"/>
        </w:rPr>
        <w:t xml:space="preserve"> создание условий для овладения обучающимися знаниями о взаимосвязи растительного и животного мира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Задачи урока:</w:t>
      </w:r>
      <w:r>
        <w:rPr>
          <w:lang w:val="ru"/>
        </w:rPr>
        <w:t xml:space="preserve"> формирование познавательного интереса к предмету через решение деятельностно-ценностной задачи, создание ситуации успеха. 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Метод обучения:</w:t>
      </w:r>
      <w:r>
        <w:rPr>
          <w:lang w:val="ru"/>
        </w:rPr>
        <w:t xml:space="preserve"> проблемно-поисковый.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Форма организации урока:</w:t>
      </w:r>
      <w:r>
        <w:rPr>
          <w:lang w:val="ru"/>
        </w:rPr>
        <w:t xml:space="preserve"> групповая форма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Межпредметные связи:</w:t>
      </w:r>
      <w:r>
        <w:rPr>
          <w:lang w:val="ru"/>
        </w:rPr>
        <w:t xml:space="preserve"> изобразительное искусство, литературное чтение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Планируемые результаты обучения</w:t>
      </w:r>
      <w:r>
        <w:rPr>
          <w:lang w:val="ru"/>
        </w:rPr>
        <w:t>: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Метапредметные: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lang w:val="ru"/>
        </w:rPr>
        <w:t>умение организовывать свою деятельность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lang w:val="ru"/>
        </w:rPr>
        <w:t>умение работать и взаимодействовать в группе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lang w:val="ru"/>
        </w:rPr>
        <w:t>умение работать с различными источниками информации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lang w:val="ru"/>
        </w:rPr>
        <w:t>сравнивать результаты своей работы с образцом;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b/>
          <w:lang w:val="ru"/>
        </w:rPr>
        <w:t>Предметные: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lang w:val="ru"/>
        </w:rPr>
        <w:t>развитие умений работы с текстом: извлекать необходимую информацию и анализировать ее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lang w:val="ru"/>
        </w:rPr>
        <w:t>развитие умений грамотно выражать свои мысли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lang w:val="ru"/>
        </w:rPr>
        <w:t>развитие умения построения рисунка-модели для защиты своего проекта</w:t>
      </w:r>
    </w:p>
    <w:p w:rsidR="0034232A" w:rsidRDefault="0034232A" w:rsidP="0034232A">
      <w:pPr>
        <w:pStyle w:val="a8"/>
        <w:spacing w:beforeAutospacing="0" w:after="0" w:line="240" w:lineRule="auto"/>
        <w:jc w:val="both"/>
        <w:rPr>
          <w:lang w:val="ru"/>
        </w:rPr>
      </w:pPr>
      <w:r>
        <w:rPr>
          <w:lang w:val="ru"/>
        </w:rPr>
        <w:t xml:space="preserve">развитие умения строить логические выводы и обобщения </w:t>
      </w:r>
    </w:p>
    <w:p w:rsidR="0034232A" w:rsidRDefault="0034232A" w:rsidP="0034232A">
      <w:pPr>
        <w:pStyle w:val="a8"/>
        <w:spacing w:beforeAutospacing="0" w:after="0" w:line="240" w:lineRule="auto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rPr>
          <w:lang w:val="ru"/>
        </w:rPr>
      </w:pPr>
      <w:r>
        <w:rPr>
          <w:b/>
          <w:lang w:val="ru"/>
        </w:rPr>
        <w:t>Личностные:</w:t>
      </w:r>
    </w:p>
    <w:p w:rsidR="0034232A" w:rsidRDefault="0034232A" w:rsidP="0034232A">
      <w:pPr>
        <w:pStyle w:val="a8"/>
        <w:spacing w:beforeAutospacing="0" w:after="0" w:line="240" w:lineRule="auto"/>
        <w:rPr>
          <w:lang w:val="ru"/>
        </w:rPr>
      </w:pPr>
      <w:r>
        <w:rPr>
          <w:lang w:val="ru"/>
        </w:rPr>
        <w:t>положительная мотивация к учебной деятельности</w:t>
      </w:r>
    </w:p>
    <w:p w:rsidR="0034232A" w:rsidRDefault="0034232A" w:rsidP="0034232A">
      <w:pPr>
        <w:pStyle w:val="a8"/>
        <w:spacing w:beforeAutospacing="0" w:after="0" w:line="240" w:lineRule="auto"/>
        <w:rPr>
          <w:lang w:val="ru"/>
        </w:rPr>
      </w:pPr>
      <w:r>
        <w:rPr>
          <w:lang w:val="ru"/>
        </w:rPr>
        <w:t>осознание ценности совместного труда</w:t>
      </w:r>
    </w:p>
    <w:p w:rsidR="0034232A" w:rsidRDefault="0034232A" w:rsidP="0034232A">
      <w:pPr>
        <w:pStyle w:val="a8"/>
        <w:spacing w:beforeAutospacing="0" w:after="0" w:line="240" w:lineRule="auto"/>
        <w:rPr>
          <w:lang w:val="ru"/>
        </w:rPr>
      </w:pPr>
      <w:r>
        <w:rPr>
          <w:lang w:val="ru"/>
        </w:rPr>
        <w:t>рефлексия собственной деятельности</w:t>
      </w:r>
    </w:p>
    <w:p w:rsidR="0034232A" w:rsidRDefault="0034232A" w:rsidP="0034232A">
      <w:pPr>
        <w:pStyle w:val="a8"/>
        <w:spacing w:beforeAutospacing="0" w:after="0" w:line="240" w:lineRule="auto"/>
        <w:rPr>
          <w:b/>
          <w:lang w:val="ru"/>
        </w:rPr>
      </w:pPr>
    </w:p>
    <w:p w:rsidR="0034232A" w:rsidRDefault="0034232A" w:rsidP="0034232A">
      <w:pPr>
        <w:pStyle w:val="a8"/>
        <w:spacing w:beforeAutospacing="0" w:after="0" w:line="240" w:lineRule="auto"/>
        <w:rPr>
          <w:lang w:val="ru"/>
        </w:rPr>
      </w:pPr>
      <w:r>
        <w:rPr>
          <w:b/>
          <w:lang w:val="ru"/>
        </w:rPr>
        <w:t>Оборудование:</w:t>
      </w:r>
      <w:r>
        <w:rPr>
          <w:lang w:val="ru"/>
        </w:rPr>
        <w:t xml:space="preserve"> мультимедийный проектор, ноутбук, экран, звуковые колонки.</w:t>
      </w:r>
    </w:p>
    <w:p w:rsidR="0034232A" w:rsidRDefault="0034232A" w:rsidP="0034232A">
      <w:pPr>
        <w:pStyle w:val="a8"/>
        <w:spacing w:beforeAutospacing="0" w:after="0" w:line="240" w:lineRule="auto"/>
        <w:rPr>
          <w:lang w:val="ru"/>
        </w:rPr>
      </w:pPr>
      <w:r>
        <w:rPr>
          <w:lang w:val="ru"/>
        </w:rPr>
        <w:t xml:space="preserve">бумага формата А3 (по количеству групп) художественные материалы и принадлежности. </w:t>
      </w:r>
    </w:p>
    <w:p w:rsidR="00B30116" w:rsidRPr="0034232A" w:rsidRDefault="0034232A">
      <w:pPr>
        <w:rPr>
          <w:lang w:val="ru"/>
        </w:rPr>
      </w:pPr>
      <w:bookmarkStart w:id="0" w:name="_GoBack"/>
      <w:bookmarkEnd w:id="0"/>
    </w:p>
    <w:sectPr w:rsidR="00B30116" w:rsidRPr="0034232A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2A"/>
    <w:rsid w:val="00014091"/>
    <w:rsid w:val="00075273"/>
    <w:rsid w:val="00124E7E"/>
    <w:rsid w:val="001A2A60"/>
    <w:rsid w:val="001F7167"/>
    <w:rsid w:val="00314EB8"/>
    <w:rsid w:val="0034232A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CC355A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rsid w:val="0034232A"/>
    <w:pPr>
      <w:spacing w:beforeAutospacing="1" w:after="119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rsid w:val="0034232A"/>
    <w:pPr>
      <w:spacing w:beforeAutospacing="1" w:after="119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2019-11-07T12:56:00Z</dcterms:created>
  <dcterms:modified xsi:type="dcterms:W3CDTF">2019-11-07T12:57:00Z</dcterms:modified>
</cp:coreProperties>
</file>