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29D" w:rsidRDefault="003F229D" w:rsidP="003F229D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карточка. «Белые»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3F229D" w:rsidTr="00E83C6E">
        <w:tc>
          <w:tcPr>
            <w:tcW w:w="817" w:type="dxa"/>
          </w:tcPr>
          <w:p w:rsidR="003F229D" w:rsidRPr="009E79FD" w:rsidRDefault="003F229D" w:rsidP="003F229D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3A3A6C5F" wp14:editId="6E5C4BC1">
                  <wp:extent cx="3571875" cy="1852342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≤__________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=_________</w:t>
            </w:r>
          </w:p>
          <w:p w:rsidR="003F229D" w:rsidRPr="009E79F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3F229D" w:rsidTr="00E83C6E">
        <w:tc>
          <w:tcPr>
            <w:tcW w:w="817" w:type="dxa"/>
          </w:tcPr>
          <w:p w:rsidR="003F229D" w:rsidRPr="009E79FD" w:rsidRDefault="003F229D" w:rsidP="003F229D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Используя предложенные инструменты, начертите, пожалуйста, окружность с произвольным радиусом. Найдите длину этой окружности.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Ответ: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забудьте, пожалуйста, единицы измерения.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Можно рассмотреть различные варианты построения. </w:t>
            </w: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Не ограничивайте учеников как-либо конкретным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способом построения</w:t>
            </w: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. Но самым простым способом, на мой взгляд, является построение окружности по радиусу. Т.е. один ученик фиксирует центр окружности, встает в него. Берет в руки один из концов веревки. А второй ученик берет второй конец. Веревка </w:t>
            </w:r>
            <w:proofErr w:type="gramStart"/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натягивается</w:t>
            </w:r>
            <w:proofErr w:type="gramEnd"/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и</w:t>
            </w: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второй ученик обходит кругом первого, обводя свой путь мелом.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Длину окружности можно измерить рулеткой или вычислить по формуле. В случае, вычисления длины окружности по формуле предлагаю учесть это, как дополнительный балл в пятом задании.</w:t>
            </w:r>
          </w:p>
          <w:p w:rsidR="003F229D" w:rsidRPr="001C08F8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Длина радиуса у учеников в данном задании не спрашивается, но она Вам не помешает для оценки ответа команды «Зеленых».</w:t>
            </w:r>
          </w:p>
        </w:tc>
        <w:tc>
          <w:tcPr>
            <w:tcW w:w="1984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0-3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C61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 чертеж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 – за чертеж без подсказки;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 – за вычисление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длины окружности. </w:t>
            </w:r>
          </w:p>
          <w:p w:rsidR="003F229D" w:rsidRPr="008C6162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При отсутствие единиц измерения задани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е</w:t>
            </w:r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считать не </w:t>
            </w:r>
            <w:proofErr w:type="gramStart"/>
            <w:r w:rsidRPr="001C08F8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выполненным</w:t>
            </w:r>
            <w:proofErr w:type="gramEnd"/>
            <w:r w:rsidRPr="001C08F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3F229D" w:rsidTr="00E83C6E">
        <w:tc>
          <w:tcPr>
            <w:tcW w:w="817" w:type="dxa"/>
          </w:tcPr>
          <w:p w:rsidR="003F229D" w:rsidRPr="009E79FD" w:rsidRDefault="003F229D" w:rsidP="003F229D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Расставьте, пожалуйста, зеркала так чтобы солнечный зайчик доскакал до точки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из точки А. Предложите два пути и выберите более короткий из них. 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E552A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Обратите, пожалуйста, внимание на то, что данное задание оценивается 6 баллами, значит точки</w:t>
            </w:r>
            <w:proofErr w:type="gramStart"/>
            <w:r w:rsidRPr="00E552A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А</w:t>
            </w:r>
            <w:proofErr w:type="gramEnd"/>
            <w:r w:rsidRPr="00E552A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и В должны быть расположены не в тривиальных местах. Это задание, скорее всего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,</w:t>
            </w:r>
            <w:r w:rsidRPr="00E552AC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потребует предварительной подготовки от Вас.</w:t>
            </w:r>
          </w:p>
          <w:p w:rsidR="003F229D" w:rsidRPr="00354BA4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В критериях оценки есть пункт обоснования ответа о более коротком пути. В качестве пояснения достаточно произвести измерения длины пути рулеткой.</w:t>
            </w:r>
          </w:p>
        </w:tc>
        <w:tc>
          <w:tcPr>
            <w:tcW w:w="1984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3 – предложен лишь один путь. Или не обосновано, что данный путь более короткий. </w:t>
            </w:r>
          </w:p>
        </w:tc>
      </w:tr>
      <w:tr w:rsidR="003F229D" w:rsidTr="00E83C6E">
        <w:tc>
          <w:tcPr>
            <w:tcW w:w="817" w:type="dxa"/>
          </w:tcPr>
          <w:p w:rsidR="003F229D" w:rsidRPr="009E79FD" w:rsidRDefault="003F229D" w:rsidP="003F229D">
            <w:pPr>
              <w:pStyle w:val="a3"/>
              <w:numPr>
                <w:ilvl w:val="0"/>
                <w:numId w:val="2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Какое задание Вам понравилось больше всего?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Приготовьтесь рассказать его решение другим командам.</w:t>
            </w:r>
          </w:p>
        </w:tc>
        <w:tc>
          <w:tcPr>
            <w:tcW w:w="1984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0-3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  <w:tr w:rsidR="003F229D" w:rsidTr="00E83C6E">
        <w:tc>
          <w:tcPr>
            <w:tcW w:w="817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3F229D" w:rsidRPr="009E79FD" w:rsidRDefault="003F229D" w:rsidP="003F229D">
      <w:p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229D" w:rsidRDefault="003F229D" w:rsidP="003F229D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карточка. «Желтые» </w:t>
      </w:r>
    </w:p>
    <w:tbl>
      <w:tblPr>
        <w:tblStyle w:val="a4"/>
        <w:tblW w:w="9889" w:type="dxa"/>
        <w:shd w:val="clear" w:color="auto" w:fill="FFFF66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3F229D" w:rsidTr="00E83C6E">
        <w:tc>
          <w:tcPr>
            <w:tcW w:w="817" w:type="dxa"/>
            <w:shd w:val="clear" w:color="auto" w:fill="FFFF66"/>
          </w:tcPr>
          <w:p w:rsidR="003F229D" w:rsidRPr="009E79FD" w:rsidRDefault="003F229D" w:rsidP="003F229D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3F6F49CE" wp14:editId="2B6F2E9E">
                  <wp:extent cx="3571875" cy="1852342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≤__________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=__________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0-1</w:t>
            </w:r>
          </w:p>
        </w:tc>
      </w:tr>
      <w:tr w:rsidR="003F229D" w:rsidTr="00E83C6E">
        <w:tc>
          <w:tcPr>
            <w:tcW w:w="817" w:type="dxa"/>
            <w:shd w:val="clear" w:color="auto" w:fill="FFFF66"/>
          </w:tcPr>
          <w:p w:rsidR="003F229D" w:rsidRPr="009E79FD" w:rsidRDefault="003F229D" w:rsidP="003F229D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Координаты в игре «Морской Бой».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Начертите, пожалуйста,  на асфальте следующую таблицу: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27973A" wp14:editId="31E17007">
                  <wp:extent cx="3771900" cy="3764850"/>
                  <wp:effectExtent l="0" t="0" r="0" b="762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376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Обратите внимание на цвета.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Теперь у вас есть таблица для шифровки ( не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показывайте ее «Зеленой» команде;) ). Зашифруйте по ней фразу: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r w:rsidRPr="001A78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Вдохновение нужно в геометрии, как и в поэзии</w:t>
            </w:r>
            <w:proofErr w:type="gramStart"/>
            <w:r w:rsidRPr="001A780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proofErr w:type="gramEnd"/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Например: Буква «В» соответствует </w:t>
            </w:r>
            <w:r w:rsidRPr="00BF37E1">
              <w:rPr>
                <w:rFonts w:ascii="Times New Roman" w:hAnsi="Times New Roman" w:cs="Times New Roman"/>
                <w:b/>
                <w:color w:val="0070C0"/>
                <w:sz w:val="40"/>
                <w:szCs w:val="40"/>
                <w:shd w:val="clear" w:color="auto" w:fill="FFFFFF"/>
              </w:rPr>
              <w:t>3</w:t>
            </w:r>
            <w:r w:rsidRPr="00BF37E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>6</w:t>
            </w:r>
            <w:r w:rsidRPr="00BF37E1">
              <w:rPr>
                <w:rFonts w:ascii="Times New Roman" w:hAnsi="Times New Roman" w:cs="Times New Roman"/>
                <w:b/>
                <w:sz w:val="40"/>
                <w:szCs w:val="4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40"/>
                <w:szCs w:val="40"/>
                <w:shd w:val="clear" w:color="auto" w:fill="FFFFFF"/>
              </w:rPr>
              <w:t xml:space="preserve">  </w:t>
            </w:r>
          </w:p>
          <w:p w:rsidR="003F229D" w:rsidRPr="000B01DC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B01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Передайте получившееся сообщение «Зеленой» команде.</w:t>
            </w:r>
          </w:p>
          <w:p w:rsidR="003F229D" w:rsidRPr="000B01DC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</w:pPr>
            <w:r w:rsidRPr="000B01DC">
              <w:rPr>
                <w:rFonts w:ascii="Times New Roman" w:hAnsi="Times New Roman" w:cs="Times New Roman"/>
                <w:i/>
                <w:sz w:val="32"/>
                <w:szCs w:val="32"/>
                <w:shd w:val="clear" w:color="auto" w:fill="FFFFFF"/>
              </w:rPr>
              <w:t>Это задание необходимо проверить сразу же, так как шифр передается другой команде.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91E39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Ответ: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36 – 56 -54(21)-33-42-54(21)-36-66-42-35-66   42-52-15-42-54(21)   36    46-66-54(21)-23-66-14-22-35-35, 53-45(16)-53   35   36   55-54-41-25-35-35.   </w:t>
            </w:r>
          </w:p>
          <w:p w:rsidR="003F229D" w:rsidRPr="00391E39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Ошибкой считается и неправильный порядок цифр в числе. </w:t>
            </w:r>
          </w:p>
          <w:p w:rsidR="003F229D" w:rsidRPr="00E42FC8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0-3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1 – если допущены 1-2 ошибки;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</w:p>
        </w:tc>
      </w:tr>
      <w:tr w:rsidR="003F229D" w:rsidTr="00E83C6E">
        <w:tc>
          <w:tcPr>
            <w:tcW w:w="817" w:type="dxa"/>
            <w:shd w:val="clear" w:color="auto" w:fill="FFFF66"/>
          </w:tcPr>
          <w:p w:rsidR="003F229D" w:rsidRPr="009E79FD" w:rsidRDefault="003F229D" w:rsidP="003F229D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Используя предложенные инструменты, определите радиус окружности, начерченной командой «Белых».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Запиши ответ: ___________.</w:t>
            </w:r>
          </w:p>
          <w:p w:rsidR="003F229D" w:rsidRPr="008F2337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Вспомнив, формулу длины окружности: С=2π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сравнить полученные результаты с командой «Белых»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Не забудьте единицы измерения.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354BA4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Один из способов нахождения радиуса начертанной окружности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заключается в нахождении ее диаметра. Т.е. при помощи веревки измерительной рулетки необходимо найти две самых удаленных точки на окружности, получив тем самым длину диаметра. Далее необходимо корректно поделить данную величину пополам.</w:t>
            </w:r>
          </w:p>
          <w:p w:rsidR="003F229D" w:rsidRPr="00354BA4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0-6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задание выполнено с подсказкой;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F233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Подсказку в виде указания на измерительный прибор можно не учитывать. Но подсказку основанной на </w:t>
            </w:r>
            <w:r w:rsidRPr="008F233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 xml:space="preserve">понятии диаметра, уже нельзя не учитывать,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необходимо будет снизить баллы</w:t>
            </w:r>
            <w:r w:rsidRPr="008F233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.</w:t>
            </w:r>
            <w:r w:rsidRPr="008F2337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6 – задание выполнено без подсказки.</w:t>
            </w:r>
          </w:p>
        </w:tc>
      </w:tr>
      <w:tr w:rsidR="003F229D" w:rsidTr="00E83C6E">
        <w:tc>
          <w:tcPr>
            <w:tcW w:w="817" w:type="dxa"/>
            <w:shd w:val="clear" w:color="auto" w:fill="FFFF66"/>
          </w:tcPr>
          <w:p w:rsidR="003F229D" w:rsidRPr="009E79FD" w:rsidRDefault="003F229D" w:rsidP="003F229D">
            <w:pPr>
              <w:pStyle w:val="a3"/>
              <w:numPr>
                <w:ilvl w:val="0"/>
                <w:numId w:val="3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Кривую из двух окружностей.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747C46F" wp14:editId="4747C78A">
                  <wp:simplePos x="0" y="0"/>
                  <wp:positionH relativeFrom="column">
                    <wp:posOffset>1820545</wp:posOffset>
                  </wp:positionH>
                  <wp:positionV relativeFrom="paragraph">
                    <wp:posOffset>1442085</wp:posOffset>
                  </wp:positionV>
                  <wp:extent cx="2371725" cy="1323975"/>
                  <wp:effectExtent l="0" t="0" r="9525" b="9525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72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Чтобы начертить окружность, достаточно знать ее радиус. И тогда, закрепив один конец веревки заданной длины, мы сможем начертить окружность мелом на асфальте. Для этого достаточно привязать к другому концу кусочек мела, натянуть веревку и обойти вокруг закрепленного центра окружности. Привязанный мелок оставит след в виде окружности. А что же делать с более сложными фигурами, с кривыми? Постарайтесь, рассмотрев иллюстрацию, дать на это ответ. Покажите учителю, как Вы можете изобразить схожий чертеж на асфальте.</w:t>
            </w:r>
          </w:p>
          <w:p w:rsidR="003F229D" w:rsidRPr="006B54A8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153EDBC" wp14:editId="6BD43BAE">
                  <wp:extent cx="4171950" cy="2959371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1950" cy="2959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0-6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задание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6 – задание выполнено без подсказки.</w:t>
            </w:r>
          </w:p>
        </w:tc>
      </w:tr>
      <w:tr w:rsidR="003F229D" w:rsidTr="00E83C6E">
        <w:tc>
          <w:tcPr>
            <w:tcW w:w="817" w:type="dxa"/>
            <w:shd w:val="clear" w:color="auto" w:fill="FFFF66"/>
          </w:tcPr>
          <w:p w:rsidR="003F229D" w:rsidRPr="006326C8" w:rsidRDefault="003F229D" w:rsidP="003F229D">
            <w:pPr>
              <w:pStyle w:val="a3"/>
              <w:numPr>
                <w:ilvl w:val="0"/>
                <w:numId w:val="5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задание Вам понравилось больше всего? Приготовьтесь рассказать его решение другим командам.</w:t>
            </w:r>
          </w:p>
        </w:tc>
        <w:tc>
          <w:tcPr>
            <w:tcW w:w="1984" w:type="dxa"/>
            <w:shd w:val="clear" w:color="auto" w:fill="FFFF66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</w:tbl>
    <w:p w:rsidR="003F229D" w:rsidRPr="009E79FD" w:rsidRDefault="003F229D" w:rsidP="003F229D">
      <w:p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F229D" w:rsidRPr="008A3CFD" w:rsidRDefault="003F229D" w:rsidP="003F229D">
      <w:pPr>
        <w:pStyle w:val="a3"/>
        <w:numPr>
          <w:ilvl w:val="0"/>
          <w:numId w:val="1"/>
        </w:num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карточка. «Зеленые» </w:t>
      </w:r>
    </w:p>
    <w:p w:rsidR="003F229D" w:rsidRPr="008A3CFD" w:rsidRDefault="003F229D" w:rsidP="003F229D">
      <w:pPr>
        <w:shd w:val="clear" w:color="auto" w:fill="FFFFFF"/>
        <w:spacing w:after="135" w:line="36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3CF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</w:t>
      </w:r>
    </w:p>
    <w:tbl>
      <w:tblPr>
        <w:tblStyle w:val="a4"/>
        <w:tblW w:w="9889" w:type="dxa"/>
        <w:shd w:val="clear" w:color="auto" w:fill="C2D69B" w:themeFill="accent3" w:themeFillTint="99"/>
        <w:tblLayout w:type="fixed"/>
        <w:tblLook w:val="04A0" w:firstRow="1" w:lastRow="0" w:firstColumn="1" w:lastColumn="0" w:noHBand="0" w:noVBand="1"/>
      </w:tblPr>
      <w:tblGrid>
        <w:gridCol w:w="817"/>
        <w:gridCol w:w="7088"/>
        <w:gridCol w:w="1984"/>
      </w:tblGrid>
      <w:tr w:rsidR="003F229D" w:rsidTr="00E83C6E">
        <w:tc>
          <w:tcPr>
            <w:tcW w:w="817" w:type="dxa"/>
            <w:shd w:val="clear" w:color="auto" w:fill="C2D69B" w:themeFill="accent3" w:themeFillTint="99"/>
          </w:tcPr>
          <w:p w:rsidR="003F229D" w:rsidRPr="009E79FD" w:rsidRDefault="003F229D" w:rsidP="003F229D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Разминка: зарисуйте или запишите предметы, находящиеся в доступе вашего зрения, в следующие неравенства.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Образец: </w:t>
            </w:r>
            <w:r>
              <w:rPr>
                <w:noProof/>
                <w:lang w:eastAsia="ru-RU"/>
              </w:rPr>
              <w:drawing>
                <wp:inline distT="0" distB="0" distL="0" distR="0" wp14:anchorId="3682692C" wp14:editId="440982AB">
                  <wp:extent cx="3571875" cy="185234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852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≤__________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 xml:space="preserve">_________ =__________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&lt;_________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__________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&gt;_________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0-1</w:t>
            </w:r>
          </w:p>
        </w:tc>
      </w:tr>
      <w:tr w:rsidR="003F229D" w:rsidTr="00E83C6E">
        <w:tc>
          <w:tcPr>
            <w:tcW w:w="817" w:type="dxa"/>
            <w:shd w:val="clear" w:color="auto" w:fill="C2D69B" w:themeFill="accent3" w:themeFillTint="99"/>
          </w:tcPr>
          <w:p w:rsidR="003F229D" w:rsidRPr="009E79FD" w:rsidRDefault="003F229D" w:rsidP="003F229D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Расставьте, пожалуйста,  5 мячей так, чтобы получилось два ряда по три мяча. По аналогии, расставьте, пожалуйста, 6 мячей так, чтобы каждый мяч, кроме одного, «видел» лишь 4 соседних мяча.  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noProof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744BF18C" wp14:editId="207E7D46">
                  <wp:simplePos x="0" y="0"/>
                  <wp:positionH relativeFrom="column">
                    <wp:posOffset>2001520</wp:posOffset>
                  </wp:positionH>
                  <wp:positionV relativeFrom="paragraph">
                    <wp:posOffset>140970</wp:posOffset>
                  </wp:positionV>
                  <wp:extent cx="2256790" cy="2047875"/>
                  <wp:effectExtent l="0" t="0" r="0" b="9525"/>
                  <wp:wrapSquare wrapText="bothSides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790" cy="2047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F98B22F" wp14:editId="0FF8810E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198755</wp:posOffset>
                  </wp:positionV>
                  <wp:extent cx="1778635" cy="1865630"/>
                  <wp:effectExtent l="0" t="0" r="0" b="1270"/>
                  <wp:wrapSquare wrapText="bothSides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635" cy="1865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0-6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задача выполнена для 5ти мячей.</w:t>
            </w:r>
          </w:p>
        </w:tc>
      </w:tr>
      <w:tr w:rsidR="003F229D" w:rsidTr="00E83C6E">
        <w:tc>
          <w:tcPr>
            <w:tcW w:w="817" w:type="dxa"/>
            <w:shd w:val="clear" w:color="auto" w:fill="C2D69B" w:themeFill="accent3" w:themeFillTint="99"/>
          </w:tcPr>
          <w:p w:rsidR="003F229D" w:rsidRPr="009E79FD" w:rsidRDefault="003F229D" w:rsidP="003F229D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Изучите схематический чертеж команды красных. И проверьте их расчеты при помощи  измерения расстояния, зная скорость и время идущего. </w:t>
            </w:r>
          </w:p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 забудьте указать единицы измерения.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Ученики могу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т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сперва</w:t>
            </w:r>
            <w:proofErr w:type="gramEnd"/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измерить свою скорость: пройти определенно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е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расстояние, например, 5 метров, и замерить необходимое для этого время.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Для точности лучше посчитать среднее арифметическое. А затем, зная скорость, могут обойти клумбу (для точности, несколько раз) и по формуле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S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=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en-US"/>
              </w:rPr>
              <w:t>VT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высчитать пройденное расстояние.</w:t>
            </w:r>
          </w:p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Подсказка о точности измерений, т.е. о возможности посчитать среднее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арифметическую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, не учитывается при подсчете баллов. 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0-6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Выполнено с подсказкой;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5 – выполнено без подсказки, но с арифметической ошибкой.</w:t>
            </w:r>
          </w:p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2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– если не указаны единицы измерения.</w:t>
            </w:r>
          </w:p>
        </w:tc>
      </w:tr>
      <w:tr w:rsidR="003F229D" w:rsidTr="00E83C6E">
        <w:tc>
          <w:tcPr>
            <w:tcW w:w="817" w:type="dxa"/>
            <w:shd w:val="clear" w:color="auto" w:fill="C2D69B" w:themeFill="accent3" w:themeFillTint="99"/>
          </w:tcPr>
          <w:p w:rsidR="003F229D" w:rsidRPr="00D436BA" w:rsidRDefault="003F229D" w:rsidP="003F229D">
            <w:pPr>
              <w:pStyle w:val="a3"/>
              <w:numPr>
                <w:ilvl w:val="0"/>
                <w:numId w:val="4"/>
              </w:num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Координаты в  игре «Морской бой». </w:t>
            </w:r>
          </w:p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Получите шифр у команды «Желтых» и разгадайте его, посмотрев внимательно на чертежи на асфальте.</w:t>
            </w:r>
          </w:p>
          <w:p w:rsidR="003F229D" w:rsidRPr="00D436BA" w:rsidRDefault="003F229D" w:rsidP="00E83C6E">
            <w:pPr>
              <w:shd w:val="clear" w:color="auto" w:fill="FFFFFF"/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36 – 56 -54(21)-33-42-54(21)-36-66-42-35-66   42-52-15-42-54(21)   36    46-66-54(21)-23-66-14-22-35-35, 53-45(16)-53   35   36   55-54-41-25-35-35.   = 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Вдохновение 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lastRenderedPageBreak/>
              <w:t>нужно в геометрии, как и в поэзии. — «Отрывки из писем, мысли и замечания» (1828)</w:t>
            </w:r>
          </w:p>
          <w:p w:rsidR="003F229D" w:rsidRPr="00D436BA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</w:pP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Pr="00D436BA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ab/>
              <w:t>— Александр Пушкин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0-3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 – разгадано с подсказкой.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 – разгадано без подсказки.</w:t>
            </w:r>
          </w:p>
        </w:tc>
      </w:tr>
      <w:tr w:rsidR="003F229D" w:rsidTr="00E83C6E">
        <w:tc>
          <w:tcPr>
            <w:tcW w:w="817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Какое задание Вам понравилось больше всего? Приготовьтесь рассказать его решение другим командам.</w:t>
            </w:r>
          </w:p>
        </w:tc>
        <w:tc>
          <w:tcPr>
            <w:tcW w:w="1984" w:type="dxa"/>
            <w:shd w:val="clear" w:color="auto" w:fill="C2D69B" w:themeFill="accent3" w:themeFillTint="99"/>
          </w:tcPr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0-3</w:t>
            </w:r>
          </w:p>
          <w:p w:rsidR="003F229D" w:rsidRDefault="003F229D" w:rsidP="00E83C6E">
            <w:pPr>
              <w:spacing w:after="135" w:line="36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45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– рассказывает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один  или два участника команды;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2. рассказывают более  двух участников;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br/>
              <w:t>3. Рассказывают более двух участников и + балл зрительских симпатий.</w:t>
            </w:r>
          </w:p>
        </w:tc>
      </w:tr>
    </w:tbl>
    <w:p w:rsidR="003F229D" w:rsidRDefault="003F229D" w:rsidP="003F229D">
      <w:pPr>
        <w:shd w:val="clear" w:color="auto" w:fill="FFFFFF"/>
        <w:spacing w:after="135"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37462" w:rsidRDefault="00937462">
      <w:bookmarkStart w:id="0" w:name="_GoBack"/>
      <w:bookmarkEnd w:id="0"/>
    </w:p>
    <w:sectPr w:rsidR="0093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A74"/>
    <w:multiLevelType w:val="hybridMultilevel"/>
    <w:tmpl w:val="ABBE1C06"/>
    <w:lvl w:ilvl="0" w:tplc="EB606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7B7F"/>
    <w:multiLevelType w:val="hybridMultilevel"/>
    <w:tmpl w:val="38B267D4"/>
    <w:lvl w:ilvl="0" w:tplc="28409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216E6"/>
    <w:multiLevelType w:val="hybridMultilevel"/>
    <w:tmpl w:val="74148F9C"/>
    <w:lvl w:ilvl="0" w:tplc="1144B1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44FD9"/>
    <w:multiLevelType w:val="hybridMultilevel"/>
    <w:tmpl w:val="FE84B510"/>
    <w:lvl w:ilvl="0" w:tplc="78F4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A64DCC"/>
    <w:multiLevelType w:val="hybridMultilevel"/>
    <w:tmpl w:val="7BD2929E"/>
    <w:lvl w:ilvl="0" w:tplc="A2028FB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O3tDQwNzM0N7AwNjBX0lEKTi0uzszPAykwrAUAF1JsPiwAAAA="/>
  </w:docVars>
  <w:rsids>
    <w:rsidRoot w:val="000072BE"/>
    <w:rsid w:val="000072BE"/>
    <w:rsid w:val="003F229D"/>
    <w:rsid w:val="00937462"/>
    <w:rsid w:val="00D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29D"/>
    <w:pPr>
      <w:ind w:left="720"/>
      <w:contextualSpacing/>
    </w:pPr>
  </w:style>
  <w:style w:type="table" w:styleId="a4">
    <w:name w:val="Table Grid"/>
    <w:basedOn w:val="a1"/>
    <w:uiPriority w:val="59"/>
    <w:rsid w:val="003F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2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29D"/>
    <w:pPr>
      <w:ind w:left="720"/>
      <w:contextualSpacing/>
    </w:pPr>
  </w:style>
  <w:style w:type="table" w:styleId="a4">
    <w:name w:val="Table Grid"/>
    <w:basedOn w:val="a1"/>
    <w:uiPriority w:val="59"/>
    <w:rsid w:val="003F2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1010</Words>
  <Characters>5759</Characters>
  <Application>Microsoft Office Word</Application>
  <DocSecurity>0</DocSecurity>
  <Lines>47</Lines>
  <Paragraphs>13</Paragraphs>
  <ScaleCrop>false</ScaleCrop>
  <Company>Microsoft</Company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Соколова</dc:creator>
  <cp:keywords/>
  <dc:description/>
  <cp:lastModifiedBy>Александра Соколова</cp:lastModifiedBy>
  <cp:revision>2</cp:revision>
  <dcterms:created xsi:type="dcterms:W3CDTF">2019-03-11T17:31:00Z</dcterms:created>
  <dcterms:modified xsi:type="dcterms:W3CDTF">2019-03-11T17:31:00Z</dcterms:modified>
</cp:coreProperties>
</file>