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D36" w:rsidRPr="006416F1" w:rsidRDefault="00497D36" w:rsidP="00497D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6F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416F1">
        <w:rPr>
          <w:rFonts w:ascii="Times New Roman" w:hAnsi="Times New Roman" w:cs="Times New Roman"/>
          <w:b/>
          <w:sz w:val="28"/>
          <w:szCs w:val="28"/>
        </w:rPr>
        <w:t xml:space="preserve"> Задания в разных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мажорных </w:t>
      </w:r>
      <w:r w:rsidRPr="006416F1">
        <w:rPr>
          <w:rFonts w:ascii="Times New Roman" w:hAnsi="Times New Roman" w:cs="Times New Roman"/>
          <w:b/>
          <w:sz w:val="28"/>
          <w:szCs w:val="28"/>
        </w:rPr>
        <w:t>тональностях</w:t>
      </w:r>
      <w:r>
        <w:rPr>
          <w:rFonts w:ascii="Times New Roman" w:hAnsi="Times New Roman" w:cs="Times New Roman"/>
          <w:b/>
          <w:sz w:val="28"/>
          <w:szCs w:val="28"/>
        </w:rPr>
        <w:t xml:space="preserve"> до двух знаков</w:t>
      </w:r>
    </w:p>
    <w:p w:rsidR="00497D36" w:rsidRPr="006416F1" w:rsidRDefault="00497D36" w:rsidP="00497D36">
      <w:pPr>
        <w:rPr>
          <w:rFonts w:ascii="Times New Roman" w:hAnsi="Times New Roman" w:cs="Times New Roman"/>
          <w:sz w:val="24"/>
          <w:szCs w:val="24"/>
        </w:rPr>
      </w:pPr>
    </w:p>
    <w:p w:rsidR="00497D36" w:rsidRPr="006416F1" w:rsidRDefault="00497D36" w:rsidP="00497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416F1">
        <w:rPr>
          <w:rFonts w:ascii="Times New Roman" w:hAnsi="Times New Roman" w:cs="Times New Roman"/>
          <w:sz w:val="24"/>
          <w:szCs w:val="24"/>
        </w:rPr>
        <w:t xml:space="preserve">. Определить в мелодических фразах </w:t>
      </w:r>
      <w:r w:rsidRPr="001A5CCF">
        <w:rPr>
          <w:rFonts w:ascii="Times New Roman" w:hAnsi="Times New Roman" w:cs="Times New Roman"/>
          <w:sz w:val="24"/>
          <w:szCs w:val="24"/>
          <w:u w:val="single"/>
        </w:rPr>
        <w:t>мажорные тональности</w:t>
      </w:r>
      <w:r>
        <w:rPr>
          <w:rFonts w:ascii="Times New Roman" w:hAnsi="Times New Roman" w:cs="Times New Roman"/>
          <w:sz w:val="24"/>
          <w:szCs w:val="24"/>
        </w:rPr>
        <w:t xml:space="preserve"> и подписать их. </w:t>
      </w:r>
      <w:r w:rsidRPr="00823AD3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Рис.</w:t>
      </w:r>
      <w:r w:rsidRPr="00823AD3">
        <w:rPr>
          <w:rFonts w:ascii="Times New Roman" w:hAnsi="Times New Roman" w:cs="Times New Roman"/>
          <w:sz w:val="24"/>
          <w:szCs w:val="24"/>
        </w:rPr>
        <w:t>30&gt;</w:t>
      </w:r>
      <w:r w:rsidRPr="006416F1">
        <w:rPr>
          <w:rFonts w:ascii="Times New Roman" w:hAnsi="Times New Roman" w:cs="Times New Roman"/>
          <w:sz w:val="24"/>
          <w:szCs w:val="24"/>
        </w:rPr>
        <w:t>:</w:t>
      </w:r>
      <w:r w:rsidRPr="006416F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0B4112" wp14:editId="20CC1EBE">
            <wp:extent cx="5684520" cy="63039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ональности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4520" cy="63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16F1">
        <w:rPr>
          <w:rFonts w:ascii="Times New Roman" w:hAnsi="Times New Roman" w:cs="Times New Roman"/>
          <w:sz w:val="24"/>
          <w:szCs w:val="24"/>
        </w:rPr>
        <w:tab/>
      </w:r>
    </w:p>
    <w:p w:rsidR="00497D36" w:rsidRDefault="00497D36" w:rsidP="00497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416F1">
        <w:rPr>
          <w:rFonts w:ascii="Times New Roman" w:hAnsi="Times New Roman" w:cs="Times New Roman"/>
          <w:sz w:val="24"/>
          <w:szCs w:val="24"/>
        </w:rPr>
        <w:t xml:space="preserve">. По ключевым знакам определить и подписать </w:t>
      </w:r>
      <w:r w:rsidRPr="001A5CCF">
        <w:rPr>
          <w:rFonts w:ascii="Times New Roman" w:hAnsi="Times New Roman" w:cs="Times New Roman"/>
          <w:sz w:val="24"/>
          <w:szCs w:val="24"/>
          <w:u w:val="single"/>
        </w:rPr>
        <w:t>мажорные тональности</w:t>
      </w:r>
      <w:r w:rsidRPr="006416F1">
        <w:rPr>
          <w:rFonts w:ascii="Times New Roman" w:hAnsi="Times New Roman" w:cs="Times New Roman"/>
          <w:sz w:val="24"/>
          <w:szCs w:val="24"/>
        </w:rPr>
        <w:t xml:space="preserve">. В них написать </w:t>
      </w:r>
      <w:r w:rsidRPr="006416F1">
        <w:rPr>
          <w:rFonts w:ascii="Times New Roman" w:hAnsi="Times New Roman" w:cs="Times New Roman"/>
          <w:sz w:val="24"/>
          <w:szCs w:val="24"/>
          <w:u w:val="single"/>
        </w:rPr>
        <w:t>устойчивые звуки</w:t>
      </w:r>
      <w:r w:rsidRPr="006416F1">
        <w:rPr>
          <w:rFonts w:ascii="Times New Roman" w:hAnsi="Times New Roman" w:cs="Times New Roman"/>
          <w:sz w:val="24"/>
          <w:szCs w:val="24"/>
        </w:rPr>
        <w:t xml:space="preserve">, подписать </w:t>
      </w:r>
      <w:r w:rsidRPr="006416F1">
        <w:rPr>
          <w:rFonts w:ascii="Times New Roman" w:hAnsi="Times New Roman" w:cs="Times New Roman"/>
          <w:sz w:val="24"/>
          <w:szCs w:val="24"/>
          <w:u w:val="single"/>
        </w:rPr>
        <w:t>ступени</w:t>
      </w:r>
      <w:r w:rsidRPr="006416F1">
        <w:rPr>
          <w:rFonts w:ascii="Times New Roman" w:hAnsi="Times New Roman" w:cs="Times New Roman"/>
          <w:sz w:val="24"/>
          <w:szCs w:val="24"/>
        </w:rPr>
        <w:t xml:space="preserve">, </w:t>
      </w:r>
      <w:r w:rsidRPr="006416F1">
        <w:rPr>
          <w:rFonts w:ascii="Times New Roman" w:hAnsi="Times New Roman" w:cs="Times New Roman"/>
          <w:sz w:val="24"/>
          <w:szCs w:val="24"/>
          <w:u w:val="single"/>
        </w:rPr>
        <w:t>тонику</w:t>
      </w:r>
      <w:r w:rsidRPr="006416F1">
        <w:rPr>
          <w:rFonts w:ascii="Times New Roman" w:hAnsi="Times New Roman" w:cs="Times New Roman"/>
          <w:sz w:val="24"/>
          <w:szCs w:val="24"/>
        </w:rPr>
        <w:t xml:space="preserve"> обвести кружком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23AD3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Рис.31</w:t>
      </w:r>
      <w:r w:rsidRPr="00823AD3">
        <w:rPr>
          <w:rFonts w:ascii="Times New Roman" w:hAnsi="Times New Roman" w:cs="Times New Roman"/>
          <w:sz w:val="24"/>
          <w:szCs w:val="24"/>
        </w:rPr>
        <w:t>&gt;</w:t>
      </w:r>
      <w:r w:rsidRPr="006416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97D36" w:rsidRDefault="00497D36" w:rsidP="00497D36">
      <w:pPr>
        <w:rPr>
          <w:rFonts w:ascii="Times New Roman" w:hAnsi="Times New Roman" w:cs="Times New Roman"/>
          <w:sz w:val="24"/>
          <w:szCs w:val="24"/>
        </w:rPr>
      </w:pPr>
    </w:p>
    <w:p w:rsidR="00497D36" w:rsidRDefault="00497D36" w:rsidP="00497D36">
      <w:pPr>
        <w:rPr>
          <w:rFonts w:ascii="Times New Roman" w:hAnsi="Times New Roman" w:cs="Times New Roman"/>
          <w:sz w:val="24"/>
          <w:szCs w:val="24"/>
        </w:rPr>
      </w:pPr>
      <w:r w:rsidRPr="006416F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C41246" wp14:editId="69FDEA8F">
            <wp:extent cx="5341620" cy="560752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ональности устойч звуки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4090" cy="56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D36" w:rsidRDefault="00497D36" w:rsidP="00497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416F1">
        <w:rPr>
          <w:rFonts w:ascii="Times New Roman" w:hAnsi="Times New Roman" w:cs="Times New Roman"/>
          <w:sz w:val="24"/>
          <w:szCs w:val="24"/>
        </w:rPr>
        <w:t xml:space="preserve">. Написать </w:t>
      </w:r>
      <w:r w:rsidRPr="001A5CCF">
        <w:rPr>
          <w:rFonts w:ascii="Times New Roman" w:hAnsi="Times New Roman" w:cs="Times New Roman"/>
          <w:sz w:val="24"/>
          <w:szCs w:val="24"/>
          <w:u w:val="single"/>
        </w:rPr>
        <w:t>тоническое трезвучие в мажорных тональностях</w:t>
      </w:r>
      <w:r>
        <w:rPr>
          <w:rFonts w:ascii="Times New Roman" w:hAnsi="Times New Roman" w:cs="Times New Roman"/>
          <w:sz w:val="24"/>
          <w:szCs w:val="24"/>
        </w:rPr>
        <w:t xml:space="preserve">, определив их </w:t>
      </w:r>
      <w:r w:rsidRPr="00823AD3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Рис.32</w:t>
      </w:r>
      <w:r w:rsidRPr="00823AD3">
        <w:rPr>
          <w:rFonts w:ascii="Times New Roman" w:hAnsi="Times New Roman" w:cs="Times New Roman"/>
          <w:sz w:val="24"/>
          <w:szCs w:val="24"/>
        </w:rPr>
        <w:t>&gt;</w:t>
      </w:r>
      <w:r w:rsidRPr="006416F1">
        <w:rPr>
          <w:rFonts w:ascii="Times New Roman" w:hAnsi="Times New Roman" w:cs="Times New Roman"/>
          <w:sz w:val="24"/>
          <w:szCs w:val="24"/>
        </w:rPr>
        <w:t>:</w:t>
      </w:r>
    </w:p>
    <w:p w:rsidR="00497D36" w:rsidRPr="006416F1" w:rsidRDefault="00497D36" w:rsidP="00497D36">
      <w:pPr>
        <w:rPr>
          <w:rFonts w:ascii="Times New Roman" w:hAnsi="Times New Roman" w:cs="Times New Roman"/>
          <w:sz w:val="24"/>
          <w:szCs w:val="24"/>
        </w:rPr>
      </w:pPr>
    </w:p>
    <w:p w:rsidR="00497D36" w:rsidRPr="006416F1" w:rsidRDefault="00497D36" w:rsidP="00497D36">
      <w:pPr>
        <w:rPr>
          <w:rFonts w:ascii="Times New Roman" w:hAnsi="Times New Roman" w:cs="Times New Roman"/>
          <w:sz w:val="24"/>
          <w:szCs w:val="24"/>
        </w:rPr>
      </w:pPr>
      <w:r w:rsidRPr="006416F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1C55B4" wp14:editId="5310A77E">
            <wp:extent cx="4617720" cy="628174"/>
            <wp:effectExtent l="0" t="0" r="0" b="63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онич трезвучие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8215" cy="629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D36" w:rsidRPr="006416F1" w:rsidRDefault="00497D36" w:rsidP="00497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416F1">
        <w:rPr>
          <w:rFonts w:ascii="Times New Roman" w:hAnsi="Times New Roman" w:cs="Times New Roman"/>
          <w:sz w:val="24"/>
          <w:szCs w:val="24"/>
        </w:rPr>
        <w:t xml:space="preserve">. Написать </w:t>
      </w:r>
      <w:r w:rsidRPr="006416F1">
        <w:rPr>
          <w:rFonts w:ascii="Times New Roman" w:hAnsi="Times New Roman" w:cs="Times New Roman"/>
          <w:sz w:val="24"/>
          <w:szCs w:val="24"/>
          <w:u w:val="single"/>
        </w:rPr>
        <w:t>неустойчивые звуки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1A5CCF">
        <w:rPr>
          <w:rFonts w:ascii="Times New Roman" w:hAnsi="Times New Roman" w:cs="Times New Roman"/>
          <w:sz w:val="24"/>
          <w:szCs w:val="24"/>
        </w:rPr>
        <w:t xml:space="preserve">подписать </w:t>
      </w:r>
      <w:r w:rsidRPr="001A5CCF">
        <w:rPr>
          <w:rFonts w:ascii="Times New Roman" w:hAnsi="Times New Roman" w:cs="Times New Roman"/>
          <w:sz w:val="24"/>
          <w:szCs w:val="24"/>
          <w:u w:val="single"/>
        </w:rPr>
        <w:t>тональности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416F1">
        <w:rPr>
          <w:rFonts w:ascii="Times New Roman" w:hAnsi="Times New Roman" w:cs="Times New Roman"/>
          <w:sz w:val="24"/>
          <w:szCs w:val="24"/>
          <w:u w:val="single"/>
        </w:rPr>
        <w:t>ступени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823AD3">
        <w:rPr>
          <w:rFonts w:ascii="Times New Roman" w:hAnsi="Times New Roman" w:cs="Times New Roman"/>
          <w:sz w:val="24"/>
          <w:szCs w:val="24"/>
          <w:u w:val="single"/>
        </w:rPr>
        <w:t>&lt;</w:t>
      </w:r>
      <w:r>
        <w:rPr>
          <w:rFonts w:ascii="Times New Roman" w:hAnsi="Times New Roman" w:cs="Times New Roman"/>
          <w:sz w:val="24"/>
          <w:szCs w:val="24"/>
          <w:u w:val="single"/>
        </w:rPr>
        <w:t>Рис.33</w:t>
      </w:r>
      <w:r w:rsidRPr="00823AD3">
        <w:rPr>
          <w:rFonts w:ascii="Times New Roman" w:hAnsi="Times New Roman" w:cs="Times New Roman"/>
          <w:sz w:val="24"/>
          <w:szCs w:val="24"/>
          <w:u w:val="single"/>
        </w:rPr>
        <w:t>&gt;</w:t>
      </w:r>
      <w:r w:rsidRPr="006416F1">
        <w:rPr>
          <w:rFonts w:ascii="Times New Roman" w:hAnsi="Times New Roman" w:cs="Times New Roman"/>
          <w:sz w:val="24"/>
          <w:szCs w:val="24"/>
        </w:rPr>
        <w:t>:</w:t>
      </w:r>
    </w:p>
    <w:p w:rsidR="00497D36" w:rsidRPr="006416F1" w:rsidRDefault="00497D36" w:rsidP="00497D36">
      <w:pPr>
        <w:rPr>
          <w:rFonts w:ascii="Times New Roman" w:hAnsi="Times New Roman" w:cs="Times New Roman"/>
          <w:sz w:val="24"/>
          <w:szCs w:val="24"/>
        </w:rPr>
      </w:pPr>
      <w:r w:rsidRPr="006416F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F66317" wp14:editId="47444CC9">
            <wp:extent cx="5021580" cy="545875"/>
            <wp:effectExtent l="0" t="0" r="0" b="698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еустойчивые звуки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623" cy="55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D36" w:rsidRPr="006416F1" w:rsidRDefault="00497D36" w:rsidP="00497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416F1">
        <w:rPr>
          <w:rFonts w:ascii="Times New Roman" w:hAnsi="Times New Roman" w:cs="Times New Roman"/>
          <w:sz w:val="24"/>
          <w:szCs w:val="24"/>
        </w:rPr>
        <w:t xml:space="preserve">. Разрешить </w:t>
      </w:r>
      <w:r w:rsidRPr="001A5CCF">
        <w:rPr>
          <w:rFonts w:ascii="Times New Roman" w:hAnsi="Times New Roman" w:cs="Times New Roman"/>
          <w:sz w:val="24"/>
          <w:szCs w:val="24"/>
          <w:u w:val="single"/>
        </w:rPr>
        <w:t>неустойчивые звуки</w:t>
      </w:r>
      <w:r w:rsidRPr="006416F1">
        <w:rPr>
          <w:rFonts w:ascii="Times New Roman" w:hAnsi="Times New Roman" w:cs="Times New Roman"/>
          <w:sz w:val="24"/>
          <w:szCs w:val="24"/>
        </w:rPr>
        <w:t xml:space="preserve"> в мажорных тональностях, подписать </w:t>
      </w:r>
      <w:r w:rsidRPr="001A5CCF">
        <w:rPr>
          <w:rFonts w:ascii="Times New Roman" w:hAnsi="Times New Roman" w:cs="Times New Roman"/>
          <w:sz w:val="24"/>
          <w:szCs w:val="24"/>
          <w:u w:val="single"/>
        </w:rPr>
        <w:t>ступени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23AD3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Рис.34</w:t>
      </w:r>
      <w:r w:rsidRPr="00823AD3">
        <w:rPr>
          <w:rFonts w:ascii="Times New Roman" w:hAnsi="Times New Roman" w:cs="Times New Roman"/>
          <w:sz w:val="24"/>
          <w:szCs w:val="24"/>
        </w:rPr>
        <w:t>&gt;</w:t>
      </w:r>
      <w:r w:rsidRPr="006416F1">
        <w:rPr>
          <w:rFonts w:ascii="Times New Roman" w:hAnsi="Times New Roman" w:cs="Times New Roman"/>
          <w:sz w:val="24"/>
          <w:szCs w:val="24"/>
        </w:rPr>
        <w:t>:</w:t>
      </w:r>
      <w:r w:rsidRPr="006416F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429649" wp14:editId="6F8C2B22">
            <wp:extent cx="5250180" cy="603733"/>
            <wp:effectExtent l="0" t="0" r="0" b="635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зрешение неуст ступеней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2729" cy="60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D36" w:rsidRPr="006416F1" w:rsidRDefault="00497D36" w:rsidP="00497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416F1">
        <w:rPr>
          <w:rFonts w:ascii="Times New Roman" w:hAnsi="Times New Roman" w:cs="Times New Roman"/>
          <w:sz w:val="24"/>
          <w:szCs w:val="24"/>
        </w:rPr>
        <w:t xml:space="preserve">. Сделать </w:t>
      </w:r>
      <w:r w:rsidRPr="001A5CCF">
        <w:rPr>
          <w:rFonts w:ascii="Times New Roman" w:hAnsi="Times New Roman" w:cs="Times New Roman"/>
          <w:sz w:val="24"/>
          <w:szCs w:val="24"/>
          <w:u w:val="single"/>
        </w:rPr>
        <w:t>опевания устойчивых ступеней</w:t>
      </w:r>
      <w:r w:rsidRPr="006416F1">
        <w:rPr>
          <w:rFonts w:ascii="Times New Roman" w:hAnsi="Times New Roman" w:cs="Times New Roman"/>
          <w:sz w:val="24"/>
          <w:szCs w:val="24"/>
        </w:rPr>
        <w:t xml:space="preserve">  в мажорных тональностях, подписать их римскими цифрами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23AD3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Рис.</w:t>
      </w:r>
      <w:r w:rsidRPr="00823AD3">
        <w:rPr>
          <w:rFonts w:ascii="Times New Roman" w:hAnsi="Times New Roman" w:cs="Times New Roman"/>
          <w:sz w:val="24"/>
          <w:szCs w:val="24"/>
        </w:rPr>
        <w:t>35&gt;</w:t>
      </w:r>
      <w:r w:rsidRPr="006416F1">
        <w:rPr>
          <w:rFonts w:ascii="Times New Roman" w:hAnsi="Times New Roman" w:cs="Times New Roman"/>
          <w:sz w:val="24"/>
          <w:szCs w:val="24"/>
        </w:rPr>
        <w:t>:</w:t>
      </w:r>
    </w:p>
    <w:p w:rsidR="00497D36" w:rsidRPr="006416F1" w:rsidRDefault="00497D36" w:rsidP="00497D36">
      <w:pPr>
        <w:rPr>
          <w:rFonts w:ascii="Times New Roman" w:hAnsi="Times New Roman" w:cs="Times New Roman"/>
          <w:sz w:val="24"/>
          <w:szCs w:val="24"/>
        </w:rPr>
      </w:pPr>
      <w:r w:rsidRPr="006416F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5FB587" wp14:editId="45C3F7C0">
            <wp:extent cx="5684520" cy="640094"/>
            <wp:effectExtent l="0" t="0" r="0" b="762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певания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749" cy="64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D36" w:rsidRDefault="00497D36" w:rsidP="00497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416F1">
        <w:rPr>
          <w:rFonts w:ascii="Times New Roman" w:hAnsi="Times New Roman" w:cs="Times New Roman"/>
          <w:sz w:val="24"/>
          <w:szCs w:val="24"/>
        </w:rPr>
        <w:t xml:space="preserve">. Написать </w:t>
      </w:r>
      <w:r w:rsidRPr="001A5CCF">
        <w:rPr>
          <w:rFonts w:ascii="Times New Roman" w:hAnsi="Times New Roman" w:cs="Times New Roman"/>
          <w:sz w:val="24"/>
          <w:szCs w:val="24"/>
          <w:u w:val="single"/>
        </w:rPr>
        <w:t>вводные звуки</w:t>
      </w:r>
      <w:r>
        <w:rPr>
          <w:rFonts w:ascii="Times New Roman" w:hAnsi="Times New Roman" w:cs="Times New Roman"/>
          <w:sz w:val="24"/>
          <w:szCs w:val="24"/>
        </w:rPr>
        <w:t xml:space="preserve"> к данной тонике</w:t>
      </w:r>
      <w:r w:rsidRPr="006416F1">
        <w:rPr>
          <w:rFonts w:ascii="Times New Roman" w:hAnsi="Times New Roman" w:cs="Times New Roman"/>
          <w:sz w:val="24"/>
          <w:szCs w:val="24"/>
        </w:rPr>
        <w:t>, опр</w:t>
      </w:r>
      <w:r>
        <w:rPr>
          <w:rFonts w:ascii="Times New Roman" w:hAnsi="Times New Roman" w:cs="Times New Roman"/>
          <w:sz w:val="24"/>
          <w:szCs w:val="24"/>
        </w:rPr>
        <w:t xml:space="preserve">еделить </w:t>
      </w:r>
      <w:r w:rsidRPr="001A5CCF">
        <w:rPr>
          <w:rFonts w:ascii="Times New Roman" w:hAnsi="Times New Roman" w:cs="Times New Roman"/>
          <w:sz w:val="24"/>
          <w:szCs w:val="24"/>
          <w:u w:val="single"/>
        </w:rPr>
        <w:t>тональности</w:t>
      </w:r>
      <w:r>
        <w:rPr>
          <w:rFonts w:ascii="Times New Roman" w:hAnsi="Times New Roman" w:cs="Times New Roman"/>
          <w:sz w:val="24"/>
          <w:szCs w:val="24"/>
        </w:rPr>
        <w:t xml:space="preserve">, подписать </w:t>
      </w:r>
    </w:p>
    <w:p w:rsidR="00497D36" w:rsidRPr="00823AD3" w:rsidRDefault="00497D36" w:rsidP="00497D36">
      <w:pPr>
        <w:rPr>
          <w:rFonts w:ascii="Times New Roman" w:hAnsi="Times New Roman" w:cs="Times New Roman"/>
          <w:sz w:val="24"/>
          <w:szCs w:val="24"/>
        </w:rPr>
      </w:pPr>
      <w:r w:rsidRPr="001A5CCF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63360" behindDoc="0" locked="0" layoutInCell="1" allowOverlap="1" wp14:anchorId="0A045666" wp14:editId="63732BC5">
            <wp:simplePos x="0" y="0"/>
            <wp:positionH relativeFrom="column">
              <wp:posOffset>1412240</wp:posOffset>
            </wp:positionH>
            <wp:positionV relativeFrom="paragraph">
              <wp:posOffset>45720</wp:posOffset>
            </wp:positionV>
            <wp:extent cx="4305300" cy="499110"/>
            <wp:effectExtent l="0" t="0" r="0" b="0"/>
            <wp:wrapSquare wrapText="bothSides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в звуки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5CCF">
        <w:rPr>
          <w:rFonts w:ascii="Times New Roman" w:hAnsi="Times New Roman" w:cs="Times New Roman"/>
          <w:sz w:val="24"/>
          <w:szCs w:val="24"/>
          <w:u w:val="single"/>
        </w:rPr>
        <w:t>ступени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23AD3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Рис.36</w:t>
      </w:r>
      <w:r w:rsidRPr="00823AD3">
        <w:rPr>
          <w:rFonts w:ascii="Times New Roman" w:hAnsi="Times New Roman" w:cs="Times New Roman"/>
          <w:sz w:val="24"/>
          <w:szCs w:val="24"/>
        </w:rPr>
        <w:t>&gt;</w:t>
      </w:r>
      <w:r w:rsidRPr="006416F1">
        <w:rPr>
          <w:rFonts w:ascii="Times New Roman" w:hAnsi="Times New Roman" w:cs="Times New Roman"/>
          <w:sz w:val="24"/>
          <w:szCs w:val="24"/>
        </w:rPr>
        <w:t>:</w:t>
      </w:r>
      <w:r w:rsidRPr="006416F1">
        <w:rPr>
          <w:rFonts w:ascii="Times New Roman" w:hAnsi="Times New Roman" w:cs="Times New Roman"/>
          <w:sz w:val="24"/>
          <w:szCs w:val="24"/>
        </w:rPr>
        <w:tab/>
      </w:r>
    </w:p>
    <w:p w:rsidR="00497D36" w:rsidRDefault="00497D36" w:rsidP="00497D36">
      <w:pPr>
        <w:rPr>
          <w:rFonts w:ascii="Times New Roman" w:hAnsi="Times New Roman" w:cs="Times New Roman"/>
          <w:sz w:val="24"/>
          <w:szCs w:val="24"/>
        </w:rPr>
      </w:pPr>
    </w:p>
    <w:p w:rsidR="00497D36" w:rsidRDefault="00497D36" w:rsidP="00497D36">
      <w:pPr>
        <w:rPr>
          <w:rFonts w:ascii="Times New Roman" w:hAnsi="Times New Roman" w:cs="Times New Roman"/>
          <w:sz w:val="24"/>
          <w:szCs w:val="24"/>
        </w:rPr>
      </w:pPr>
    </w:p>
    <w:p w:rsidR="00497D36" w:rsidRDefault="00497D36" w:rsidP="00497D36">
      <w:pPr>
        <w:rPr>
          <w:rFonts w:ascii="Times New Roman" w:hAnsi="Times New Roman" w:cs="Times New Roman"/>
          <w:sz w:val="24"/>
          <w:szCs w:val="24"/>
        </w:rPr>
      </w:pPr>
    </w:p>
    <w:p w:rsidR="00497D36" w:rsidRPr="001A5CCF" w:rsidRDefault="00497D36" w:rsidP="00497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416F1">
        <w:rPr>
          <w:rFonts w:ascii="Times New Roman" w:hAnsi="Times New Roman" w:cs="Times New Roman"/>
          <w:sz w:val="24"/>
          <w:szCs w:val="24"/>
        </w:rPr>
        <w:t xml:space="preserve">. Определить </w:t>
      </w:r>
      <w:r w:rsidRPr="006416F1">
        <w:rPr>
          <w:rFonts w:ascii="Times New Roman" w:hAnsi="Times New Roman" w:cs="Times New Roman"/>
          <w:sz w:val="24"/>
          <w:szCs w:val="24"/>
          <w:u w:val="single"/>
        </w:rPr>
        <w:t>тональности</w:t>
      </w:r>
      <w:r w:rsidRPr="006416F1">
        <w:rPr>
          <w:rFonts w:ascii="Times New Roman" w:hAnsi="Times New Roman" w:cs="Times New Roman"/>
          <w:sz w:val="24"/>
          <w:szCs w:val="24"/>
        </w:rPr>
        <w:t xml:space="preserve">, завершить мелодию </w:t>
      </w:r>
      <w:r w:rsidRPr="006416F1">
        <w:rPr>
          <w:rFonts w:ascii="Times New Roman" w:hAnsi="Times New Roman" w:cs="Times New Roman"/>
          <w:sz w:val="24"/>
          <w:szCs w:val="24"/>
          <w:u w:val="single"/>
        </w:rPr>
        <w:t>тоникой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1A5CCF">
        <w:rPr>
          <w:rFonts w:ascii="Times New Roman" w:hAnsi="Times New Roman" w:cs="Times New Roman"/>
          <w:sz w:val="24"/>
          <w:szCs w:val="24"/>
        </w:rPr>
        <w:t>&lt;Рис.37&gt;:</w:t>
      </w:r>
    </w:p>
    <w:p w:rsidR="00497D36" w:rsidRPr="006416F1" w:rsidRDefault="00497D36" w:rsidP="00497D36">
      <w:pPr>
        <w:rPr>
          <w:rFonts w:ascii="Times New Roman" w:hAnsi="Times New Roman" w:cs="Times New Roman"/>
          <w:sz w:val="24"/>
          <w:szCs w:val="24"/>
        </w:rPr>
      </w:pPr>
    </w:p>
    <w:p w:rsidR="00497D36" w:rsidRDefault="00497D36" w:rsidP="00497D36">
      <w:pPr>
        <w:rPr>
          <w:rFonts w:ascii="Times New Roman" w:hAnsi="Times New Roman" w:cs="Times New Roman"/>
          <w:b/>
          <w:sz w:val="24"/>
          <w:szCs w:val="24"/>
        </w:rPr>
      </w:pPr>
      <w:r w:rsidRPr="006416F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462FE8E" wp14:editId="74CC6D31">
            <wp:extent cx="5067300" cy="539398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оника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3675" cy="541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D36" w:rsidRPr="001B2F18" w:rsidRDefault="00497D36" w:rsidP="00497D36">
      <w:pPr>
        <w:rPr>
          <w:rFonts w:ascii="Times New Roman" w:hAnsi="Times New Roman" w:cs="Times New Roman"/>
          <w:b/>
          <w:sz w:val="24"/>
          <w:szCs w:val="24"/>
        </w:rPr>
      </w:pPr>
    </w:p>
    <w:p w:rsidR="00497D36" w:rsidRPr="00823AD3" w:rsidRDefault="00497D36" w:rsidP="00497D36">
      <w:pPr>
        <w:rPr>
          <w:rFonts w:ascii="Times New Roman" w:hAnsi="Times New Roman" w:cs="Times New Roman"/>
          <w:sz w:val="24"/>
          <w:szCs w:val="24"/>
        </w:rPr>
      </w:pPr>
      <w:r w:rsidRPr="006416F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6185E84F" wp14:editId="692E141C">
            <wp:simplePos x="0" y="0"/>
            <wp:positionH relativeFrom="column">
              <wp:posOffset>450215</wp:posOffset>
            </wp:positionH>
            <wp:positionV relativeFrom="paragraph">
              <wp:posOffset>245745</wp:posOffset>
            </wp:positionV>
            <wp:extent cx="4716780" cy="619125"/>
            <wp:effectExtent l="0" t="0" r="7620" b="9525"/>
            <wp:wrapTopAndBottom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ты по ступеням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678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9</w:t>
      </w:r>
      <w:r w:rsidRPr="006416F1">
        <w:rPr>
          <w:rFonts w:ascii="Times New Roman" w:hAnsi="Times New Roman" w:cs="Times New Roman"/>
          <w:sz w:val="24"/>
          <w:szCs w:val="24"/>
        </w:rPr>
        <w:t xml:space="preserve">. Написать </w:t>
      </w:r>
      <w:r w:rsidRPr="001A5CCF">
        <w:rPr>
          <w:rFonts w:ascii="Times New Roman" w:hAnsi="Times New Roman" w:cs="Times New Roman"/>
          <w:sz w:val="24"/>
          <w:szCs w:val="24"/>
          <w:u w:val="single"/>
        </w:rPr>
        <w:t>ноты по ступеням</w:t>
      </w:r>
      <w:r w:rsidRPr="006416F1">
        <w:rPr>
          <w:rFonts w:ascii="Times New Roman" w:hAnsi="Times New Roman" w:cs="Times New Roman"/>
          <w:sz w:val="24"/>
          <w:szCs w:val="24"/>
        </w:rPr>
        <w:t xml:space="preserve">, поставив </w:t>
      </w:r>
      <w:r w:rsidRPr="001A5CCF">
        <w:rPr>
          <w:rFonts w:ascii="Times New Roman" w:hAnsi="Times New Roman" w:cs="Times New Roman"/>
          <w:sz w:val="24"/>
          <w:szCs w:val="24"/>
          <w:u w:val="single"/>
        </w:rPr>
        <w:t>ключевые знаки в тональностях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23AD3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Рис.</w:t>
      </w:r>
      <w:r w:rsidRPr="00823AD3">
        <w:rPr>
          <w:rFonts w:ascii="Times New Roman" w:hAnsi="Times New Roman" w:cs="Times New Roman"/>
          <w:sz w:val="24"/>
          <w:szCs w:val="24"/>
        </w:rPr>
        <w:t>38&gt;</w:t>
      </w:r>
      <w:r w:rsidRPr="006416F1">
        <w:rPr>
          <w:rFonts w:ascii="Times New Roman" w:hAnsi="Times New Roman" w:cs="Times New Roman"/>
          <w:sz w:val="24"/>
          <w:szCs w:val="24"/>
        </w:rPr>
        <w:t>:</w:t>
      </w:r>
      <w:r w:rsidRPr="006416F1">
        <w:rPr>
          <w:rFonts w:ascii="Times New Roman" w:hAnsi="Times New Roman" w:cs="Times New Roman"/>
          <w:sz w:val="24"/>
          <w:szCs w:val="24"/>
        </w:rPr>
        <w:tab/>
      </w:r>
    </w:p>
    <w:p w:rsidR="00497D36" w:rsidRPr="006416F1" w:rsidRDefault="00497D36" w:rsidP="00497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416F1">
        <w:rPr>
          <w:rFonts w:ascii="Times New Roman" w:hAnsi="Times New Roman" w:cs="Times New Roman"/>
          <w:sz w:val="24"/>
          <w:szCs w:val="24"/>
        </w:rPr>
        <w:t xml:space="preserve">. Вставить в мелодии </w:t>
      </w:r>
      <w:r w:rsidRPr="001A5CCF">
        <w:rPr>
          <w:rFonts w:ascii="Times New Roman" w:hAnsi="Times New Roman" w:cs="Times New Roman"/>
          <w:sz w:val="24"/>
          <w:szCs w:val="24"/>
          <w:u w:val="single"/>
        </w:rPr>
        <w:t>пропущенные ноты в указанном ритме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34898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Рис.</w:t>
      </w:r>
      <w:r w:rsidRPr="00234898">
        <w:rPr>
          <w:rFonts w:ascii="Times New Roman" w:hAnsi="Times New Roman" w:cs="Times New Roman"/>
          <w:sz w:val="24"/>
          <w:szCs w:val="24"/>
        </w:rPr>
        <w:t>39&gt;</w:t>
      </w:r>
      <w:r w:rsidRPr="006416F1">
        <w:rPr>
          <w:rFonts w:ascii="Times New Roman" w:hAnsi="Times New Roman" w:cs="Times New Roman"/>
          <w:sz w:val="24"/>
          <w:szCs w:val="24"/>
        </w:rPr>
        <w:t>:</w:t>
      </w:r>
    </w:p>
    <w:p w:rsidR="00497D36" w:rsidRPr="006416F1" w:rsidRDefault="00497D36" w:rsidP="00497D36">
      <w:pPr>
        <w:rPr>
          <w:rFonts w:ascii="Times New Roman" w:hAnsi="Times New Roman" w:cs="Times New Roman"/>
          <w:sz w:val="24"/>
          <w:szCs w:val="24"/>
        </w:rPr>
      </w:pPr>
      <w:r w:rsidRPr="006416F1">
        <w:rPr>
          <w:rFonts w:ascii="Times New Roman" w:hAnsi="Times New Roman" w:cs="Times New Roman"/>
          <w:sz w:val="24"/>
          <w:szCs w:val="24"/>
        </w:rPr>
        <w:tab/>
      </w:r>
      <w:r w:rsidRPr="006416F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C66837" wp14:editId="0198CAFE">
            <wp:extent cx="5067300" cy="753512"/>
            <wp:effectExtent l="0" t="0" r="0" b="889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ты в мелодии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4500" cy="753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D36" w:rsidRPr="006416F1" w:rsidRDefault="00497D36" w:rsidP="00497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6416F1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Определить </w:t>
      </w:r>
      <w:r w:rsidRPr="001A5CCF">
        <w:rPr>
          <w:rFonts w:ascii="Times New Roman" w:hAnsi="Times New Roman" w:cs="Times New Roman"/>
          <w:sz w:val="24"/>
          <w:szCs w:val="24"/>
          <w:u w:val="single"/>
        </w:rPr>
        <w:t>тональности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16F1">
        <w:rPr>
          <w:rFonts w:ascii="Times New Roman" w:hAnsi="Times New Roman" w:cs="Times New Roman"/>
          <w:sz w:val="24"/>
          <w:szCs w:val="24"/>
        </w:rPr>
        <w:t>Отметить в музыкальных примерах зна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6416F1">
        <w:rPr>
          <w:rFonts w:ascii="Times New Roman" w:hAnsi="Times New Roman" w:cs="Times New Roman"/>
          <w:sz w:val="24"/>
          <w:szCs w:val="24"/>
        </w:rPr>
        <w:t xml:space="preserve">ками </w:t>
      </w:r>
      <w:r w:rsidRPr="001A5CCF">
        <w:rPr>
          <w:rFonts w:ascii="Times New Roman" w:hAnsi="Times New Roman" w:cs="Times New Roman"/>
          <w:sz w:val="24"/>
          <w:szCs w:val="24"/>
          <w:u w:val="single"/>
        </w:rPr>
        <w:t>сильные доли</w:t>
      </w:r>
      <w:r w:rsidRPr="006416F1">
        <w:rPr>
          <w:rFonts w:ascii="Times New Roman" w:hAnsi="Times New Roman" w:cs="Times New Roman"/>
          <w:sz w:val="24"/>
          <w:szCs w:val="24"/>
        </w:rPr>
        <w:t xml:space="preserve"> (&gt;)  и </w:t>
      </w:r>
      <w:r w:rsidRPr="001A5CCF">
        <w:rPr>
          <w:rFonts w:ascii="Times New Roman" w:hAnsi="Times New Roman" w:cs="Times New Roman"/>
          <w:sz w:val="24"/>
          <w:szCs w:val="24"/>
          <w:u w:val="single"/>
        </w:rPr>
        <w:t>слабые доли</w:t>
      </w:r>
      <w:r w:rsidRPr="006416F1">
        <w:rPr>
          <w:rFonts w:ascii="Times New Roman" w:hAnsi="Times New Roman" w:cs="Times New Roman"/>
          <w:sz w:val="24"/>
          <w:szCs w:val="24"/>
        </w:rPr>
        <w:t xml:space="preserve"> (-).  </w:t>
      </w:r>
      <w:r w:rsidRPr="001A5CCF">
        <w:rPr>
          <w:rFonts w:ascii="Times New Roman" w:hAnsi="Times New Roman" w:cs="Times New Roman"/>
          <w:sz w:val="24"/>
          <w:szCs w:val="24"/>
          <w:u w:val="single"/>
        </w:rPr>
        <w:t>Опевания</w:t>
      </w:r>
      <w:r w:rsidRPr="006416F1">
        <w:rPr>
          <w:rFonts w:ascii="Times New Roman" w:hAnsi="Times New Roman" w:cs="Times New Roman"/>
          <w:sz w:val="24"/>
          <w:szCs w:val="24"/>
        </w:rPr>
        <w:t xml:space="preserve"> об</w:t>
      </w:r>
      <w:r>
        <w:rPr>
          <w:rFonts w:ascii="Times New Roman" w:hAnsi="Times New Roman" w:cs="Times New Roman"/>
          <w:sz w:val="24"/>
          <w:szCs w:val="24"/>
        </w:rPr>
        <w:t xml:space="preserve">вести кружком, подписать </w:t>
      </w:r>
      <w:r w:rsidRPr="001A5CCF">
        <w:rPr>
          <w:rFonts w:ascii="Times New Roman" w:hAnsi="Times New Roman" w:cs="Times New Roman"/>
          <w:sz w:val="24"/>
          <w:szCs w:val="24"/>
          <w:u w:val="single"/>
        </w:rPr>
        <w:t>ступени</w:t>
      </w:r>
      <w:r>
        <w:rPr>
          <w:rFonts w:ascii="Times New Roman" w:hAnsi="Times New Roman" w:cs="Times New Roman"/>
          <w:sz w:val="24"/>
          <w:szCs w:val="24"/>
        </w:rPr>
        <w:t xml:space="preserve">, которые опеваются. </w:t>
      </w:r>
      <w:r>
        <w:rPr>
          <w:rFonts w:ascii="Times New Roman" w:hAnsi="Times New Roman" w:cs="Times New Roman"/>
          <w:sz w:val="24"/>
          <w:szCs w:val="24"/>
          <w:lang w:val="en-US"/>
        </w:rPr>
        <w:t>&lt;</w:t>
      </w:r>
      <w:r>
        <w:rPr>
          <w:rFonts w:ascii="Times New Roman" w:hAnsi="Times New Roman" w:cs="Times New Roman"/>
          <w:sz w:val="24"/>
          <w:szCs w:val="24"/>
        </w:rPr>
        <w:t>Рис.40</w:t>
      </w:r>
      <w:r>
        <w:rPr>
          <w:rFonts w:ascii="Times New Roman" w:hAnsi="Times New Roman" w:cs="Times New Roman"/>
          <w:sz w:val="24"/>
          <w:szCs w:val="24"/>
          <w:lang w:val="en-US"/>
        </w:rPr>
        <w:t>&gt;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97D36" w:rsidRPr="006416F1" w:rsidRDefault="00497D36" w:rsidP="00497D3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416F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5DB030E9" wp14:editId="4B515527">
            <wp:simplePos x="0" y="0"/>
            <wp:positionH relativeFrom="column">
              <wp:posOffset>236855</wp:posOffset>
            </wp:positionH>
            <wp:positionV relativeFrom="paragraph">
              <wp:posOffset>814705</wp:posOffset>
            </wp:positionV>
            <wp:extent cx="2430780" cy="604520"/>
            <wp:effectExtent l="0" t="0" r="7620" b="5080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лительности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780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16F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3C9DCD" wp14:editId="527E72C6">
            <wp:extent cx="5570220" cy="58017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ли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0220" cy="58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D36" w:rsidRPr="006416F1" w:rsidRDefault="00497D36" w:rsidP="00497D36">
      <w:pPr>
        <w:rPr>
          <w:rFonts w:ascii="Times New Roman" w:hAnsi="Times New Roman" w:cs="Times New Roman"/>
          <w:sz w:val="24"/>
          <w:szCs w:val="24"/>
        </w:rPr>
      </w:pPr>
      <w:r w:rsidRPr="006416F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80603B3" wp14:editId="79C8C7D6">
            <wp:simplePos x="0" y="0"/>
            <wp:positionH relativeFrom="column">
              <wp:posOffset>2751455</wp:posOffset>
            </wp:positionH>
            <wp:positionV relativeFrom="paragraph">
              <wp:posOffset>266700</wp:posOffset>
            </wp:positionV>
            <wp:extent cx="3268980" cy="568325"/>
            <wp:effectExtent l="0" t="0" r="7620" b="317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8980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1</w:t>
      </w:r>
      <w:r w:rsidRPr="006416F1">
        <w:rPr>
          <w:rFonts w:ascii="Times New Roman" w:hAnsi="Times New Roman" w:cs="Times New Roman"/>
          <w:sz w:val="24"/>
          <w:szCs w:val="24"/>
        </w:rPr>
        <w:t xml:space="preserve">2. </w:t>
      </w:r>
      <w:r w:rsidRPr="001A5CCF">
        <w:rPr>
          <w:rFonts w:ascii="Times New Roman" w:hAnsi="Times New Roman" w:cs="Times New Roman"/>
          <w:sz w:val="24"/>
          <w:szCs w:val="24"/>
        </w:rPr>
        <w:t xml:space="preserve">Вставьте </w:t>
      </w:r>
      <w:r w:rsidRPr="006416F1">
        <w:rPr>
          <w:rFonts w:ascii="Times New Roman" w:hAnsi="Times New Roman" w:cs="Times New Roman"/>
          <w:sz w:val="24"/>
          <w:szCs w:val="24"/>
        </w:rPr>
        <w:t xml:space="preserve">подходящие </w:t>
      </w:r>
      <w:r w:rsidRPr="001A5CCF">
        <w:rPr>
          <w:rFonts w:ascii="Times New Roman" w:hAnsi="Times New Roman" w:cs="Times New Roman"/>
          <w:sz w:val="24"/>
          <w:szCs w:val="24"/>
          <w:u w:val="single"/>
        </w:rPr>
        <w:t>длительности</w:t>
      </w:r>
      <w:r w:rsidRPr="006416F1">
        <w:rPr>
          <w:rFonts w:ascii="Times New Roman" w:hAnsi="Times New Roman" w:cs="Times New Roman"/>
          <w:sz w:val="24"/>
          <w:szCs w:val="24"/>
        </w:rPr>
        <w:t xml:space="preserve"> до полного такта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E47BF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Рис.41,42</w:t>
      </w:r>
      <w:r w:rsidRPr="009E47BF">
        <w:rPr>
          <w:rFonts w:ascii="Times New Roman" w:hAnsi="Times New Roman" w:cs="Times New Roman"/>
          <w:sz w:val="24"/>
          <w:szCs w:val="24"/>
        </w:rPr>
        <w:t>&gt;</w:t>
      </w:r>
      <w:r w:rsidRPr="006416F1">
        <w:rPr>
          <w:rFonts w:ascii="Times New Roman" w:hAnsi="Times New Roman" w:cs="Times New Roman"/>
          <w:sz w:val="24"/>
          <w:szCs w:val="24"/>
        </w:rPr>
        <w:t>:</w:t>
      </w:r>
      <w:r w:rsidRPr="006416F1">
        <w:rPr>
          <w:rFonts w:ascii="Times New Roman" w:hAnsi="Times New Roman" w:cs="Times New Roman"/>
          <w:sz w:val="24"/>
          <w:szCs w:val="24"/>
        </w:rPr>
        <w:tab/>
      </w:r>
      <w:r w:rsidRPr="006416F1">
        <w:rPr>
          <w:rFonts w:ascii="Times New Roman" w:hAnsi="Times New Roman" w:cs="Times New Roman"/>
          <w:sz w:val="24"/>
          <w:szCs w:val="24"/>
        </w:rPr>
        <w:tab/>
      </w:r>
      <w:r w:rsidRPr="006416F1">
        <w:rPr>
          <w:rFonts w:ascii="Times New Roman" w:hAnsi="Times New Roman" w:cs="Times New Roman"/>
          <w:sz w:val="24"/>
          <w:szCs w:val="24"/>
        </w:rPr>
        <w:tab/>
      </w:r>
      <w:r w:rsidRPr="006416F1">
        <w:rPr>
          <w:rFonts w:ascii="Times New Roman" w:hAnsi="Times New Roman" w:cs="Times New Roman"/>
          <w:b/>
          <w:sz w:val="24"/>
          <w:szCs w:val="24"/>
        </w:rPr>
        <w:tab/>
      </w:r>
    </w:p>
    <w:p w:rsidR="00497D36" w:rsidRPr="006416F1" w:rsidRDefault="00497D36" w:rsidP="00497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6416F1">
        <w:rPr>
          <w:rFonts w:ascii="Times New Roman" w:hAnsi="Times New Roman" w:cs="Times New Roman"/>
          <w:sz w:val="24"/>
          <w:szCs w:val="24"/>
        </w:rPr>
        <w:t xml:space="preserve">. Вставьте </w:t>
      </w:r>
      <w:r w:rsidRPr="001A5CCF">
        <w:rPr>
          <w:rFonts w:ascii="Times New Roman" w:hAnsi="Times New Roman" w:cs="Times New Roman"/>
          <w:sz w:val="24"/>
          <w:szCs w:val="24"/>
          <w:u w:val="single"/>
        </w:rPr>
        <w:t>пропущенные паузы</w:t>
      </w:r>
      <w:r>
        <w:rPr>
          <w:rFonts w:ascii="Times New Roman" w:hAnsi="Times New Roman" w:cs="Times New Roman"/>
          <w:sz w:val="24"/>
          <w:szCs w:val="24"/>
        </w:rPr>
        <w:t xml:space="preserve"> до полного такта </w:t>
      </w:r>
      <w:r w:rsidRPr="009E47BF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Рис.43, 44,45</w:t>
      </w:r>
      <w:r w:rsidRPr="009E47BF">
        <w:rPr>
          <w:rFonts w:ascii="Times New Roman" w:hAnsi="Times New Roman" w:cs="Times New Roman"/>
          <w:sz w:val="24"/>
          <w:szCs w:val="24"/>
        </w:rPr>
        <w:t>&gt;</w:t>
      </w:r>
      <w:r w:rsidRPr="006416F1">
        <w:rPr>
          <w:rFonts w:ascii="Times New Roman" w:hAnsi="Times New Roman" w:cs="Times New Roman"/>
          <w:sz w:val="24"/>
          <w:szCs w:val="24"/>
        </w:rPr>
        <w:t>:</w:t>
      </w:r>
    </w:p>
    <w:p w:rsidR="00497D36" w:rsidRDefault="00497D36" w:rsidP="00497D36">
      <w:pPr>
        <w:rPr>
          <w:rFonts w:ascii="Times New Roman" w:hAnsi="Times New Roman" w:cs="Times New Roman"/>
          <w:sz w:val="24"/>
          <w:szCs w:val="24"/>
        </w:rPr>
      </w:pPr>
      <w:r w:rsidRPr="006416F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 wp14:anchorId="26A74678" wp14:editId="7A472875">
            <wp:simplePos x="0" y="0"/>
            <wp:positionH relativeFrom="column">
              <wp:posOffset>137795</wp:posOffset>
            </wp:positionH>
            <wp:positionV relativeFrom="paragraph">
              <wp:posOffset>46355</wp:posOffset>
            </wp:positionV>
            <wp:extent cx="3009900" cy="577215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ставка пауз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16F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 wp14:anchorId="16E7F98E" wp14:editId="5C5D8963">
            <wp:simplePos x="0" y="0"/>
            <wp:positionH relativeFrom="column">
              <wp:posOffset>3208655</wp:posOffset>
            </wp:positionH>
            <wp:positionV relativeFrom="paragraph">
              <wp:posOffset>50165</wp:posOffset>
            </wp:positionV>
            <wp:extent cx="3162300" cy="527050"/>
            <wp:effectExtent l="0" t="0" r="0" b="6350"/>
            <wp:wrapTight wrapText="bothSides">
              <wp:wrapPolygon edited="0">
                <wp:start x="0" y="0"/>
                <wp:lineTo x="0" y="21080"/>
                <wp:lineTo x="21470" y="21080"/>
                <wp:lineTo x="21470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узы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16F1">
        <w:rPr>
          <w:rFonts w:ascii="Times New Roman" w:hAnsi="Times New Roman" w:cs="Times New Roman"/>
          <w:sz w:val="24"/>
          <w:szCs w:val="24"/>
        </w:rPr>
        <w:tab/>
      </w:r>
      <w:r w:rsidRPr="006416F1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6416F1">
        <w:rPr>
          <w:rFonts w:ascii="Times New Roman" w:hAnsi="Times New Roman" w:cs="Times New Roman"/>
          <w:sz w:val="24"/>
          <w:szCs w:val="24"/>
        </w:rPr>
        <w:tab/>
      </w:r>
      <w:r w:rsidRPr="006416F1">
        <w:rPr>
          <w:rFonts w:ascii="Times New Roman" w:hAnsi="Times New Roman" w:cs="Times New Roman"/>
          <w:sz w:val="24"/>
          <w:szCs w:val="24"/>
        </w:rPr>
        <w:tab/>
      </w:r>
      <w:r w:rsidRPr="006416F1">
        <w:rPr>
          <w:rFonts w:ascii="Times New Roman" w:hAnsi="Times New Roman" w:cs="Times New Roman"/>
          <w:sz w:val="24"/>
          <w:szCs w:val="24"/>
        </w:rPr>
        <w:tab/>
      </w:r>
    </w:p>
    <w:p w:rsidR="00497D36" w:rsidRDefault="00497D36" w:rsidP="00497D36">
      <w:pPr>
        <w:rPr>
          <w:rFonts w:ascii="Times New Roman" w:hAnsi="Times New Roman" w:cs="Times New Roman"/>
          <w:sz w:val="24"/>
          <w:szCs w:val="24"/>
        </w:rPr>
      </w:pPr>
      <w:r w:rsidRPr="006416F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 wp14:anchorId="0B6C7BC7" wp14:editId="5BD5287B">
            <wp:simplePos x="0" y="0"/>
            <wp:positionH relativeFrom="column">
              <wp:posOffset>69215</wp:posOffset>
            </wp:positionH>
            <wp:positionV relativeFrom="paragraph">
              <wp:posOffset>397510</wp:posOffset>
            </wp:positionV>
            <wp:extent cx="3863340" cy="510540"/>
            <wp:effectExtent l="0" t="0" r="3810" b="381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узы2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334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7D36" w:rsidRPr="006416F1" w:rsidRDefault="00497D36" w:rsidP="00497D36">
      <w:pPr>
        <w:rPr>
          <w:rFonts w:ascii="Times New Roman" w:hAnsi="Times New Roman" w:cs="Times New Roman"/>
          <w:sz w:val="24"/>
          <w:szCs w:val="24"/>
        </w:rPr>
      </w:pPr>
      <w:r w:rsidRPr="006416F1">
        <w:rPr>
          <w:rFonts w:ascii="Times New Roman" w:hAnsi="Times New Roman" w:cs="Times New Roman"/>
          <w:sz w:val="24"/>
          <w:szCs w:val="24"/>
        </w:rPr>
        <w:tab/>
      </w:r>
      <w:r w:rsidRPr="006416F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416F1">
        <w:rPr>
          <w:rFonts w:ascii="Times New Roman" w:hAnsi="Times New Roman" w:cs="Times New Roman"/>
          <w:sz w:val="24"/>
          <w:szCs w:val="24"/>
        </w:rPr>
        <w:tab/>
      </w:r>
      <w:r w:rsidRPr="006416F1">
        <w:rPr>
          <w:rFonts w:ascii="Times New Roman" w:hAnsi="Times New Roman" w:cs="Times New Roman"/>
          <w:sz w:val="24"/>
          <w:szCs w:val="24"/>
        </w:rPr>
        <w:tab/>
      </w:r>
      <w:r w:rsidRPr="006416F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416F1">
        <w:rPr>
          <w:rFonts w:ascii="Times New Roman" w:hAnsi="Times New Roman" w:cs="Times New Roman"/>
          <w:sz w:val="24"/>
          <w:szCs w:val="24"/>
        </w:rPr>
        <w:tab/>
      </w:r>
    </w:p>
    <w:p w:rsidR="00497D36" w:rsidRPr="006416F1" w:rsidRDefault="00497D36" w:rsidP="00497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6416F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Определить </w:t>
      </w:r>
      <w:r w:rsidRPr="001A5CCF">
        <w:rPr>
          <w:rFonts w:ascii="Times New Roman" w:hAnsi="Times New Roman" w:cs="Times New Roman"/>
          <w:sz w:val="24"/>
          <w:szCs w:val="24"/>
          <w:u w:val="single"/>
        </w:rPr>
        <w:t>мажорные тональности</w:t>
      </w:r>
      <w:r>
        <w:rPr>
          <w:rFonts w:ascii="Times New Roman" w:hAnsi="Times New Roman" w:cs="Times New Roman"/>
          <w:sz w:val="24"/>
          <w:szCs w:val="24"/>
        </w:rPr>
        <w:t xml:space="preserve">, подписать </w:t>
      </w:r>
      <w:r w:rsidRPr="001A5CCF">
        <w:rPr>
          <w:rFonts w:ascii="Times New Roman" w:hAnsi="Times New Roman" w:cs="Times New Roman"/>
          <w:sz w:val="24"/>
          <w:szCs w:val="24"/>
          <w:u w:val="single"/>
        </w:rPr>
        <w:t>нижние и верхние тетрахорды гамм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55E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416F1">
        <w:rPr>
          <w:rFonts w:ascii="Times New Roman" w:hAnsi="Times New Roman" w:cs="Times New Roman"/>
          <w:sz w:val="24"/>
          <w:szCs w:val="24"/>
        </w:rPr>
        <w:t>тметить</w:t>
      </w:r>
      <w:r>
        <w:rPr>
          <w:rFonts w:ascii="Times New Roman" w:hAnsi="Times New Roman" w:cs="Times New Roman"/>
          <w:sz w:val="24"/>
          <w:szCs w:val="24"/>
        </w:rPr>
        <w:t xml:space="preserve"> их</w:t>
      </w:r>
      <w:r w:rsidRPr="006416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квадратными скобками. </w:t>
      </w:r>
      <w:r w:rsidRPr="009E47BF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Рис.46</w:t>
      </w:r>
      <w:r w:rsidRPr="009E47BF">
        <w:rPr>
          <w:rFonts w:ascii="Times New Roman" w:hAnsi="Times New Roman" w:cs="Times New Roman"/>
          <w:sz w:val="24"/>
          <w:szCs w:val="24"/>
        </w:rPr>
        <w:t>&gt;</w:t>
      </w:r>
      <w:r w:rsidRPr="006416F1">
        <w:rPr>
          <w:rFonts w:ascii="Times New Roman" w:hAnsi="Times New Roman" w:cs="Times New Roman"/>
          <w:sz w:val="24"/>
          <w:szCs w:val="24"/>
        </w:rPr>
        <w:t xml:space="preserve">:    </w:t>
      </w:r>
    </w:p>
    <w:p w:rsidR="00497D36" w:rsidRPr="006416F1" w:rsidRDefault="00497D36" w:rsidP="00497D36">
      <w:pPr>
        <w:rPr>
          <w:rFonts w:ascii="Times New Roman" w:hAnsi="Times New Roman" w:cs="Times New Roman"/>
          <w:sz w:val="24"/>
          <w:szCs w:val="24"/>
        </w:rPr>
      </w:pPr>
      <w:r w:rsidRPr="006416F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7ED073" wp14:editId="6B0F967B">
            <wp:extent cx="4945378" cy="594360"/>
            <wp:effectExtent l="0" t="0" r="825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трахорды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2554" cy="59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D36" w:rsidRPr="006416F1" w:rsidRDefault="00497D36" w:rsidP="00497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6416F1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Определить </w:t>
      </w:r>
      <w:r w:rsidRPr="001A5CCF">
        <w:rPr>
          <w:rFonts w:ascii="Times New Roman" w:hAnsi="Times New Roman" w:cs="Times New Roman"/>
          <w:sz w:val="24"/>
          <w:szCs w:val="24"/>
          <w:u w:val="single"/>
        </w:rPr>
        <w:t>мажорные тональности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16F1">
        <w:rPr>
          <w:rFonts w:ascii="Times New Roman" w:hAnsi="Times New Roman" w:cs="Times New Roman"/>
          <w:sz w:val="24"/>
          <w:szCs w:val="24"/>
        </w:rPr>
        <w:t xml:space="preserve">Написать </w:t>
      </w:r>
      <w:r w:rsidRPr="001A5CCF">
        <w:rPr>
          <w:rFonts w:ascii="Times New Roman" w:hAnsi="Times New Roman" w:cs="Times New Roman"/>
          <w:sz w:val="24"/>
          <w:szCs w:val="24"/>
          <w:u w:val="single"/>
        </w:rPr>
        <w:t>тон и полутон в гаммах</w:t>
      </w:r>
      <w:r w:rsidRPr="006416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 звуками обозначением (</w:t>
      </w:r>
      <w:r w:rsidRPr="006416F1">
        <w:rPr>
          <w:rFonts w:ascii="Times New Roman" w:hAnsi="Times New Roman" w:cs="Times New Roman"/>
          <w:sz w:val="24"/>
          <w:szCs w:val="24"/>
        </w:rPr>
        <w:t>Т, П)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E47BF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Рис.47</w:t>
      </w:r>
      <w:r w:rsidRPr="009E47BF">
        <w:rPr>
          <w:rFonts w:ascii="Times New Roman" w:hAnsi="Times New Roman" w:cs="Times New Roman"/>
          <w:sz w:val="24"/>
          <w:szCs w:val="24"/>
        </w:rPr>
        <w:t>&gt;</w:t>
      </w:r>
      <w:r w:rsidRPr="006416F1">
        <w:rPr>
          <w:rFonts w:ascii="Times New Roman" w:hAnsi="Times New Roman" w:cs="Times New Roman"/>
          <w:sz w:val="24"/>
          <w:szCs w:val="24"/>
        </w:rPr>
        <w:t>:</w:t>
      </w:r>
    </w:p>
    <w:p w:rsidR="00497D36" w:rsidRPr="006416F1" w:rsidRDefault="00497D36" w:rsidP="00497D36">
      <w:pPr>
        <w:rPr>
          <w:rFonts w:ascii="Times New Roman" w:hAnsi="Times New Roman" w:cs="Times New Roman"/>
          <w:sz w:val="24"/>
          <w:szCs w:val="24"/>
        </w:rPr>
      </w:pPr>
      <w:r w:rsidRPr="006416F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0CCA32" wp14:editId="15B5AE04">
            <wp:extent cx="5046372" cy="697327"/>
            <wp:effectExtent l="0" t="0" r="1905" b="762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роение мажорной гаммы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5596" cy="70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D36" w:rsidRPr="006416F1" w:rsidRDefault="00497D36" w:rsidP="00497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6416F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Определить </w:t>
      </w:r>
      <w:r w:rsidRPr="001A5CCF">
        <w:rPr>
          <w:rFonts w:ascii="Times New Roman" w:hAnsi="Times New Roman" w:cs="Times New Roman"/>
          <w:sz w:val="24"/>
          <w:szCs w:val="24"/>
          <w:u w:val="single"/>
        </w:rPr>
        <w:t>мажорные тональности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16F1">
        <w:rPr>
          <w:rFonts w:ascii="Times New Roman" w:hAnsi="Times New Roman" w:cs="Times New Roman"/>
          <w:sz w:val="24"/>
          <w:szCs w:val="24"/>
        </w:rPr>
        <w:t xml:space="preserve">Подписать </w:t>
      </w:r>
      <w:r w:rsidRPr="001A5CCF">
        <w:rPr>
          <w:rFonts w:ascii="Times New Roman" w:hAnsi="Times New Roman" w:cs="Times New Roman"/>
          <w:sz w:val="24"/>
          <w:szCs w:val="24"/>
          <w:u w:val="single"/>
        </w:rPr>
        <w:t>ступени</w:t>
      </w:r>
      <w:r w:rsidRPr="006416F1">
        <w:rPr>
          <w:rFonts w:ascii="Times New Roman" w:hAnsi="Times New Roman" w:cs="Times New Roman"/>
          <w:sz w:val="24"/>
          <w:szCs w:val="24"/>
        </w:rPr>
        <w:t xml:space="preserve"> под</w:t>
      </w:r>
      <w:r>
        <w:rPr>
          <w:rFonts w:ascii="Times New Roman" w:hAnsi="Times New Roman" w:cs="Times New Roman"/>
          <w:sz w:val="24"/>
          <w:szCs w:val="24"/>
        </w:rPr>
        <w:t xml:space="preserve"> звуками.</w:t>
      </w:r>
      <w:r w:rsidRPr="00234898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Рис. 48</w:t>
      </w:r>
      <w:r w:rsidRPr="00234898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97D36" w:rsidRPr="006416F1" w:rsidRDefault="00497D36" w:rsidP="00497D36">
      <w:pPr>
        <w:rPr>
          <w:rFonts w:ascii="Times New Roman" w:hAnsi="Times New Roman" w:cs="Times New Roman"/>
          <w:sz w:val="24"/>
          <w:szCs w:val="24"/>
        </w:rPr>
      </w:pPr>
      <w:r w:rsidRPr="006416F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E19EB9" wp14:editId="6B932627">
            <wp:extent cx="6073140" cy="557082"/>
            <wp:effectExtent l="0" t="0" r="381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упени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3150" cy="558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D36" w:rsidRDefault="00497D36" w:rsidP="00497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6416F1">
        <w:rPr>
          <w:rFonts w:ascii="Times New Roman" w:hAnsi="Times New Roman" w:cs="Times New Roman"/>
          <w:sz w:val="24"/>
          <w:szCs w:val="24"/>
        </w:rPr>
        <w:t xml:space="preserve">. Соединить линиями </w:t>
      </w:r>
      <w:r w:rsidRPr="001A5CCF">
        <w:rPr>
          <w:rFonts w:ascii="Times New Roman" w:hAnsi="Times New Roman" w:cs="Times New Roman"/>
          <w:sz w:val="24"/>
          <w:szCs w:val="24"/>
          <w:u w:val="single"/>
        </w:rPr>
        <w:t>энгармонически равные звуки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E47BF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Рис.49</w:t>
      </w:r>
      <w:r w:rsidRPr="009E47BF">
        <w:rPr>
          <w:rFonts w:ascii="Times New Roman" w:hAnsi="Times New Roman" w:cs="Times New Roman"/>
          <w:sz w:val="24"/>
          <w:szCs w:val="24"/>
        </w:rPr>
        <w:t>&gt;</w:t>
      </w:r>
      <w:r w:rsidRPr="006416F1">
        <w:rPr>
          <w:rFonts w:ascii="Times New Roman" w:hAnsi="Times New Roman" w:cs="Times New Roman"/>
          <w:sz w:val="24"/>
          <w:szCs w:val="24"/>
        </w:rPr>
        <w:t>:</w:t>
      </w:r>
    </w:p>
    <w:p w:rsidR="00497D36" w:rsidRDefault="00497D36" w:rsidP="00497D36">
      <w:pPr>
        <w:rPr>
          <w:rFonts w:ascii="Times New Roman" w:hAnsi="Times New Roman" w:cs="Times New Roman"/>
          <w:sz w:val="24"/>
          <w:szCs w:val="24"/>
        </w:rPr>
      </w:pPr>
      <w:r w:rsidRPr="006416F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072B8541" wp14:editId="2BA3D56C">
            <wp:simplePos x="0" y="0"/>
            <wp:positionH relativeFrom="column">
              <wp:posOffset>389255</wp:posOffset>
            </wp:positionH>
            <wp:positionV relativeFrom="paragraph">
              <wp:posOffset>24130</wp:posOffset>
            </wp:positionV>
            <wp:extent cx="4968240" cy="514985"/>
            <wp:effectExtent l="0" t="0" r="3810" b="0"/>
            <wp:wrapNone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нгармонич звуки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240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7D36" w:rsidRDefault="00497D36" w:rsidP="00497D36">
      <w:pPr>
        <w:rPr>
          <w:rFonts w:ascii="Times New Roman" w:hAnsi="Times New Roman" w:cs="Times New Roman"/>
          <w:sz w:val="24"/>
          <w:szCs w:val="24"/>
        </w:rPr>
      </w:pPr>
    </w:p>
    <w:p w:rsidR="00497D36" w:rsidRPr="006416F1" w:rsidRDefault="00497D36" w:rsidP="00497D36">
      <w:pPr>
        <w:rPr>
          <w:rFonts w:ascii="Times New Roman" w:hAnsi="Times New Roman" w:cs="Times New Roman"/>
          <w:sz w:val="24"/>
          <w:szCs w:val="24"/>
        </w:rPr>
      </w:pPr>
    </w:p>
    <w:p w:rsidR="00497D36" w:rsidRPr="009E47BF" w:rsidRDefault="00497D36" w:rsidP="00497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6416F1">
        <w:rPr>
          <w:rFonts w:ascii="Times New Roman" w:hAnsi="Times New Roman" w:cs="Times New Roman"/>
          <w:sz w:val="24"/>
          <w:szCs w:val="24"/>
        </w:rPr>
        <w:t xml:space="preserve">. </w:t>
      </w:r>
      <w:r w:rsidRPr="001A5CCF">
        <w:rPr>
          <w:rFonts w:ascii="Times New Roman" w:hAnsi="Times New Roman" w:cs="Times New Roman"/>
          <w:sz w:val="24"/>
          <w:szCs w:val="24"/>
          <w:u w:val="single"/>
        </w:rPr>
        <w:t>Транспонировать мелодическую фразу</w:t>
      </w:r>
      <w:r>
        <w:rPr>
          <w:rFonts w:ascii="Times New Roman" w:hAnsi="Times New Roman" w:cs="Times New Roman"/>
          <w:sz w:val="24"/>
          <w:szCs w:val="24"/>
        </w:rPr>
        <w:t xml:space="preserve"> из до мажора в фа мажор. </w:t>
      </w:r>
      <w:r w:rsidRPr="009E47BF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Рис.50</w:t>
      </w:r>
      <w:r w:rsidRPr="009E47BF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97D36" w:rsidRPr="006416F1" w:rsidRDefault="00497D36" w:rsidP="00497D36">
      <w:pPr>
        <w:rPr>
          <w:rFonts w:ascii="Times New Roman" w:hAnsi="Times New Roman" w:cs="Times New Roman"/>
          <w:sz w:val="24"/>
          <w:szCs w:val="24"/>
        </w:rPr>
      </w:pPr>
      <w:r w:rsidRPr="006416F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3F5CA9" wp14:editId="64D2A3B9">
            <wp:extent cx="6019800" cy="625342"/>
            <wp:effectExtent l="0" t="0" r="0" b="381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понирование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5564" cy="629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D36" w:rsidRPr="009E47BF" w:rsidRDefault="00497D36" w:rsidP="00497D36">
      <w:pPr>
        <w:rPr>
          <w:rFonts w:ascii="Times New Roman" w:hAnsi="Times New Roman" w:cs="Times New Roman"/>
          <w:sz w:val="24"/>
          <w:szCs w:val="24"/>
        </w:rPr>
      </w:pPr>
      <w:r w:rsidRPr="006416F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7FDFD25C" wp14:editId="489611AD">
            <wp:simplePos x="0" y="0"/>
            <wp:positionH relativeFrom="column">
              <wp:posOffset>389255</wp:posOffset>
            </wp:positionH>
            <wp:positionV relativeFrom="paragraph">
              <wp:posOffset>297180</wp:posOffset>
            </wp:positionV>
            <wp:extent cx="4267200" cy="551815"/>
            <wp:effectExtent l="0" t="0" r="0" b="635"/>
            <wp:wrapTopAndBottom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нтервалы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19</w:t>
      </w:r>
      <w:r w:rsidRPr="006416F1">
        <w:rPr>
          <w:rFonts w:ascii="Times New Roman" w:hAnsi="Times New Roman" w:cs="Times New Roman"/>
          <w:sz w:val="24"/>
          <w:szCs w:val="24"/>
        </w:rPr>
        <w:t>. Исправить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F">
        <w:rPr>
          <w:rFonts w:ascii="Times New Roman" w:hAnsi="Times New Roman" w:cs="Times New Roman"/>
          <w:sz w:val="24"/>
          <w:szCs w:val="24"/>
          <w:u w:val="single"/>
        </w:rPr>
        <w:t>ошибки в построении интервалов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E47BF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Рис.51</w:t>
      </w:r>
      <w:r w:rsidRPr="009E47BF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97D36" w:rsidRPr="006416F1" w:rsidRDefault="00497D36" w:rsidP="00497D36">
      <w:pPr>
        <w:tabs>
          <w:tab w:val="left" w:pos="88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1A5CCF">
        <w:rPr>
          <w:rFonts w:ascii="Times New Roman" w:hAnsi="Times New Roman" w:cs="Times New Roman"/>
          <w:sz w:val="24"/>
          <w:szCs w:val="24"/>
          <w:u w:val="single"/>
        </w:rPr>
        <w:t>. Определить тональность, цезуру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416F1">
        <w:rPr>
          <w:rFonts w:ascii="Times New Roman" w:hAnsi="Times New Roman" w:cs="Times New Roman"/>
          <w:sz w:val="24"/>
          <w:szCs w:val="24"/>
        </w:rPr>
        <w:t xml:space="preserve"> поставить </w:t>
      </w:r>
      <w:r w:rsidRPr="001A5CCF">
        <w:rPr>
          <w:rFonts w:ascii="Times New Roman" w:hAnsi="Times New Roman" w:cs="Times New Roman"/>
          <w:sz w:val="24"/>
          <w:szCs w:val="24"/>
          <w:u w:val="single"/>
        </w:rPr>
        <w:t>ступени в каденциях</w:t>
      </w:r>
      <w:r w:rsidRPr="006416F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отметить </w:t>
      </w:r>
      <w:r w:rsidRPr="001A5CCF">
        <w:rPr>
          <w:rFonts w:ascii="Times New Roman" w:hAnsi="Times New Roman" w:cs="Times New Roman"/>
          <w:sz w:val="24"/>
          <w:szCs w:val="24"/>
          <w:u w:val="single"/>
        </w:rPr>
        <w:t xml:space="preserve">половинную и заключительную каденции </w:t>
      </w:r>
      <w:r>
        <w:rPr>
          <w:rFonts w:ascii="Times New Roman" w:hAnsi="Times New Roman" w:cs="Times New Roman"/>
          <w:sz w:val="24"/>
          <w:szCs w:val="24"/>
        </w:rPr>
        <w:t xml:space="preserve">цифрой. </w:t>
      </w:r>
      <w:r w:rsidRPr="00F0301D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Рис.52</w:t>
      </w:r>
      <w:r w:rsidRPr="00F0301D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416F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97D36" w:rsidRPr="006416F1" w:rsidRDefault="00497D36" w:rsidP="00497D36">
      <w:pPr>
        <w:tabs>
          <w:tab w:val="left" w:pos="8856"/>
        </w:tabs>
        <w:rPr>
          <w:rFonts w:ascii="Times New Roman" w:hAnsi="Times New Roman" w:cs="Times New Roman"/>
          <w:sz w:val="24"/>
          <w:szCs w:val="24"/>
        </w:rPr>
      </w:pPr>
      <w:r w:rsidRPr="006416F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4030F63C" wp14:editId="31633437">
            <wp:simplePos x="0" y="0"/>
            <wp:positionH relativeFrom="column">
              <wp:posOffset>648335</wp:posOffset>
            </wp:positionH>
            <wp:positionV relativeFrom="paragraph">
              <wp:posOffset>243205</wp:posOffset>
            </wp:positionV>
            <wp:extent cx="4008120" cy="541020"/>
            <wp:effectExtent l="0" t="0" r="0" b="0"/>
            <wp:wrapTopAndBottom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денции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812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16F1">
        <w:rPr>
          <w:rFonts w:ascii="Times New Roman" w:hAnsi="Times New Roman" w:cs="Times New Roman"/>
          <w:sz w:val="24"/>
          <w:szCs w:val="24"/>
        </w:rPr>
        <w:t>половинная каденция -       ;    заключительная каденция</w:t>
      </w:r>
      <w:r>
        <w:rPr>
          <w:rFonts w:ascii="Times New Roman" w:hAnsi="Times New Roman" w:cs="Times New Roman"/>
          <w:sz w:val="24"/>
          <w:szCs w:val="24"/>
        </w:rPr>
        <w:t xml:space="preserve"> -     .</w:t>
      </w:r>
      <w:r w:rsidRPr="006416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116" w:rsidRDefault="00497D36">
      <w:bookmarkStart w:id="0" w:name="_GoBack"/>
      <w:bookmarkEnd w:id="0"/>
    </w:p>
    <w:sectPr w:rsidR="00B30116" w:rsidSect="005B114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D36"/>
    <w:rsid w:val="000204DF"/>
    <w:rsid w:val="00075273"/>
    <w:rsid w:val="001A2A60"/>
    <w:rsid w:val="001F7167"/>
    <w:rsid w:val="003975D5"/>
    <w:rsid w:val="00480A23"/>
    <w:rsid w:val="00497D36"/>
    <w:rsid w:val="004C2E9F"/>
    <w:rsid w:val="00582CAF"/>
    <w:rsid w:val="005B22B7"/>
    <w:rsid w:val="00671ADC"/>
    <w:rsid w:val="006E35EF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D36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ind w:left="708"/>
    </w:pPr>
    <w:rPr>
      <w:rFonts w:ascii="Times New Roman" w:hAnsi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97D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7D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D36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ind w:left="708"/>
    </w:pPr>
    <w:rPr>
      <w:rFonts w:ascii="Times New Roman" w:hAnsi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97D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7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2017-10-25T11:49:00Z</dcterms:created>
  <dcterms:modified xsi:type="dcterms:W3CDTF">2017-10-25T11:49:00Z</dcterms:modified>
</cp:coreProperties>
</file>