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EFC" w:rsidRPr="00997820" w:rsidRDefault="002B2EFC" w:rsidP="002B2EFC">
      <w:pPr>
        <w:pStyle w:val="a3"/>
        <w:tabs>
          <w:tab w:val="left" w:pos="993"/>
        </w:tabs>
        <w:spacing w:line="276" w:lineRule="auto"/>
        <w:ind w:left="12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1. </w:t>
      </w:r>
      <w:r w:rsidRPr="00997820">
        <w:rPr>
          <w:b/>
          <w:sz w:val="28"/>
          <w:szCs w:val="28"/>
        </w:rPr>
        <w:t>Тест</w:t>
      </w:r>
    </w:p>
    <w:p w:rsidR="002B2EFC" w:rsidRPr="000217F8" w:rsidRDefault="002B2EFC" w:rsidP="002B2EFC">
      <w:pPr>
        <w:numPr>
          <w:ilvl w:val="0"/>
          <w:numId w:val="1"/>
        </w:numPr>
        <w:spacing w:line="276" w:lineRule="auto"/>
        <w:ind w:left="0"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>Какое из уравнений не является квадратным: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 xml:space="preserve">а) </w:t>
      </w:r>
      <w:r w:rsidRPr="000217F8">
        <w:rPr>
          <w:position w:val="-6"/>
          <w:sz w:val="28"/>
          <w:szCs w:val="28"/>
        </w:rPr>
        <w:object w:dxaOrig="16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15.75pt" o:ole="">
            <v:imagedata r:id="rId6" o:title=""/>
          </v:shape>
          <o:OLEObject Type="Embed" ProgID="Equation.3" ShapeID="_x0000_i1025" DrawAspect="Content" ObjectID="_1552845481" r:id="rId7"/>
        </w:object>
      </w:r>
      <w:r w:rsidRPr="000217F8">
        <w:rPr>
          <w:sz w:val="28"/>
          <w:szCs w:val="28"/>
        </w:rPr>
        <w:t xml:space="preserve">;                              в) </w:t>
      </w:r>
      <w:r w:rsidRPr="000217F8">
        <w:rPr>
          <w:position w:val="-6"/>
          <w:sz w:val="28"/>
          <w:szCs w:val="28"/>
        </w:rPr>
        <w:object w:dxaOrig="1640" w:dyaOrig="279">
          <v:shape id="_x0000_i1026" type="#_x0000_t75" style="width:81.75pt;height:14.25pt" o:ole="">
            <v:imagedata r:id="rId8" o:title=""/>
          </v:shape>
          <o:OLEObject Type="Embed" ProgID="Equation.3" ShapeID="_x0000_i1026" DrawAspect="Content" ObjectID="_1552845482" r:id="rId9"/>
        </w:object>
      </w:r>
      <w:r w:rsidRPr="000217F8">
        <w:rPr>
          <w:sz w:val="28"/>
          <w:szCs w:val="28"/>
        </w:rPr>
        <w:t>;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 xml:space="preserve">б) </w:t>
      </w:r>
      <w:r w:rsidRPr="000217F8">
        <w:rPr>
          <w:position w:val="-6"/>
          <w:sz w:val="28"/>
          <w:szCs w:val="28"/>
        </w:rPr>
        <w:object w:dxaOrig="1160" w:dyaOrig="320">
          <v:shape id="_x0000_i1027" type="#_x0000_t75" style="width:57.75pt;height:15.75pt" o:ole="">
            <v:imagedata r:id="rId10" o:title=""/>
          </v:shape>
          <o:OLEObject Type="Embed" ProgID="Equation.3" ShapeID="_x0000_i1027" DrawAspect="Content" ObjectID="_1552845483" r:id="rId11"/>
        </w:object>
      </w:r>
      <w:r w:rsidRPr="000217F8">
        <w:rPr>
          <w:sz w:val="28"/>
          <w:szCs w:val="28"/>
        </w:rPr>
        <w:t xml:space="preserve">;                                    г) </w:t>
      </w:r>
      <w:r w:rsidRPr="000217F8">
        <w:rPr>
          <w:position w:val="-24"/>
          <w:sz w:val="28"/>
          <w:szCs w:val="28"/>
        </w:rPr>
        <w:object w:dxaOrig="1560" w:dyaOrig="660">
          <v:shape id="_x0000_i1028" type="#_x0000_t75" style="width:78pt;height:33pt" o:ole="">
            <v:imagedata r:id="rId12" o:title=""/>
          </v:shape>
          <o:OLEObject Type="Embed" ProgID="Equation.3" ShapeID="_x0000_i1028" DrawAspect="Content" ObjectID="_1552845484" r:id="rId13"/>
        </w:object>
      </w:r>
      <w:r w:rsidRPr="000217F8">
        <w:rPr>
          <w:sz w:val="28"/>
          <w:szCs w:val="28"/>
        </w:rPr>
        <w:t>?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>2. Установите то квадратное уравнение, которое не является приведенным: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 xml:space="preserve">а) </w:t>
      </w:r>
      <w:r w:rsidRPr="000217F8">
        <w:rPr>
          <w:position w:val="-6"/>
          <w:sz w:val="28"/>
          <w:szCs w:val="28"/>
        </w:rPr>
        <w:object w:dxaOrig="1340" w:dyaOrig="320">
          <v:shape id="_x0000_i1029" type="#_x0000_t75" style="width:66.75pt;height:15.75pt" o:ole="">
            <v:imagedata r:id="rId14" o:title=""/>
          </v:shape>
          <o:OLEObject Type="Embed" ProgID="Equation.3" ShapeID="_x0000_i1029" DrawAspect="Content" ObjectID="_1552845485" r:id="rId15"/>
        </w:object>
      </w:r>
      <w:r w:rsidRPr="000217F8">
        <w:rPr>
          <w:sz w:val="28"/>
          <w:szCs w:val="28"/>
        </w:rPr>
        <w:t xml:space="preserve">;                                 в) </w:t>
      </w:r>
      <w:r w:rsidRPr="000217F8">
        <w:rPr>
          <w:position w:val="-6"/>
          <w:sz w:val="28"/>
          <w:szCs w:val="28"/>
        </w:rPr>
        <w:object w:dxaOrig="1800" w:dyaOrig="320">
          <v:shape id="_x0000_i1030" type="#_x0000_t75" style="width:90pt;height:15.75pt" o:ole="">
            <v:imagedata r:id="rId16" o:title=""/>
          </v:shape>
          <o:OLEObject Type="Embed" ProgID="Equation.3" ShapeID="_x0000_i1030" DrawAspect="Content" ObjectID="_1552845486" r:id="rId17"/>
        </w:object>
      </w:r>
      <w:r w:rsidRPr="000217F8">
        <w:rPr>
          <w:sz w:val="28"/>
          <w:szCs w:val="28"/>
        </w:rPr>
        <w:t>;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 xml:space="preserve">б) </w:t>
      </w:r>
      <w:r w:rsidRPr="000217F8">
        <w:rPr>
          <w:position w:val="-10"/>
          <w:sz w:val="28"/>
          <w:szCs w:val="28"/>
        </w:rPr>
        <w:object w:dxaOrig="1300" w:dyaOrig="360">
          <v:shape id="_x0000_i1031" type="#_x0000_t75" style="width:65.25pt;height:18pt" o:ole="">
            <v:imagedata r:id="rId18" o:title=""/>
          </v:shape>
          <o:OLEObject Type="Embed" ProgID="Equation.3" ShapeID="_x0000_i1031" DrawAspect="Content" ObjectID="_1552845487" r:id="rId19"/>
        </w:object>
      </w:r>
      <w:r w:rsidRPr="000217F8">
        <w:rPr>
          <w:sz w:val="28"/>
          <w:szCs w:val="28"/>
        </w:rPr>
        <w:t xml:space="preserve">;                                 г) </w:t>
      </w:r>
      <w:r w:rsidRPr="000217F8">
        <w:rPr>
          <w:position w:val="-6"/>
          <w:sz w:val="28"/>
          <w:szCs w:val="28"/>
        </w:rPr>
        <w:object w:dxaOrig="1160" w:dyaOrig="320">
          <v:shape id="_x0000_i1032" type="#_x0000_t75" style="width:57.75pt;height:15.75pt" o:ole="">
            <v:imagedata r:id="rId20" o:title=""/>
          </v:shape>
          <o:OLEObject Type="Embed" ProgID="Equation.3" ShapeID="_x0000_i1032" DrawAspect="Content" ObjectID="_1552845488" r:id="rId21"/>
        </w:object>
      </w:r>
      <w:r w:rsidRPr="000217F8">
        <w:rPr>
          <w:sz w:val="28"/>
          <w:szCs w:val="28"/>
        </w:rPr>
        <w:t>.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>3. Какое квадратное уравнение является неполным: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 xml:space="preserve">а) </w:t>
      </w:r>
      <w:r w:rsidRPr="000217F8">
        <w:rPr>
          <w:position w:val="-6"/>
          <w:sz w:val="28"/>
          <w:szCs w:val="28"/>
        </w:rPr>
        <w:object w:dxaOrig="1520" w:dyaOrig="320">
          <v:shape id="_x0000_i1033" type="#_x0000_t75" style="width:75.75pt;height:15.75pt" o:ole="">
            <v:imagedata r:id="rId22" o:title=""/>
          </v:shape>
          <o:OLEObject Type="Embed" ProgID="Equation.3" ShapeID="_x0000_i1033" DrawAspect="Content" ObjectID="_1552845489" r:id="rId23"/>
        </w:object>
      </w:r>
      <w:r w:rsidRPr="000217F8">
        <w:rPr>
          <w:sz w:val="28"/>
          <w:szCs w:val="28"/>
        </w:rPr>
        <w:t xml:space="preserve">;                              в) </w:t>
      </w:r>
      <w:r w:rsidRPr="000217F8">
        <w:rPr>
          <w:position w:val="-6"/>
          <w:sz w:val="28"/>
          <w:szCs w:val="28"/>
        </w:rPr>
        <w:object w:dxaOrig="1620" w:dyaOrig="320">
          <v:shape id="_x0000_i1034" type="#_x0000_t75" style="width:81pt;height:15.75pt" o:ole="">
            <v:imagedata r:id="rId24" o:title=""/>
          </v:shape>
          <o:OLEObject Type="Embed" ProgID="Equation.3" ShapeID="_x0000_i1034" DrawAspect="Content" ObjectID="_1552845490" r:id="rId25"/>
        </w:object>
      </w:r>
      <w:r w:rsidRPr="000217F8">
        <w:rPr>
          <w:sz w:val="28"/>
          <w:szCs w:val="28"/>
        </w:rPr>
        <w:t>;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 xml:space="preserve">б) </w:t>
      </w:r>
      <w:r w:rsidRPr="000217F8">
        <w:rPr>
          <w:position w:val="-6"/>
          <w:sz w:val="28"/>
          <w:szCs w:val="28"/>
        </w:rPr>
        <w:object w:dxaOrig="1160" w:dyaOrig="320">
          <v:shape id="_x0000_i1035" type="#_x0000_t75" style="width:57.75pt;height:15.75pt" o:ole="">
            <v:imagedata r:id="rId26" o:title=""/>
          </v:shape>
          <o:OLEObject Type="Embed" ProgID="Equation.3" ShapeID="_x0000_i1035" DrawAspect="Content" ObjectID="_1552845491" r:id="rId27"/>
        </w:object>
      </w:r>
      <w:r w:rsidRPr="000217F8">
        <w:rPr>
          <w:sz w:val="28"/>
          <w:szCs w:val="28"/>
        </w:rPr>
        <w:t xml:space="preserve">;                                   г) </w:t>
      </w:r>
      <w:r w:rsidRPr="000217F8">
        <w:rPr>
          <w:position w:val="-6"/>
          <w:sz w:val="28"/>
          <w:szCs w:val="28"/>
        </w:rPr>
        <w:object w:dxaOrig="999" w:dyaOrig="320">
          <v:shape id="_x0000_i1036" type="#_x0000_t75" style="width:50.25pt;height:15.75pt" o:ole="">
            <v:imagedata r:id="rId28" o:title=""/>
          </v:shape>
          <o:OLEObject Type="Embed" ProgID="Equation.3" ShapeID="_x0000_i1036" DrawAspect="Content" ObjectID="_1552845492" r:id="rId29"/>
        </w:object>
      </w:r>
      <w:r w:rsidRPr="000217F8">
        <w:rPr>
          <w:sz w:val="28"/>
          <w:szCs w:val="28"/>
        </w:rPr>
        <w:t>?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 xml:space="preserve">4. Какому промежутку принадлежит корень уравнения </w:t>
      </w:r>
      <w:r w:rsidRPr="000217F8">
        <w:rPr>
          <w:position w:val="-6"/>
          <w:sz w:val="28"/>
          <w:szCs w:val="28"/>
        </w:rPr>
        <w:object w:dxaOrig="800" w:dyaOrig="320">
          <v:shape id="_x0000_i1037" type="#_x0000_t75" style="width:39.75pt;height:15.75pt" o:ole="">
            <v:imagedata r:id="rId30" o:title=""/>
          </v:shape>
          <o:OLEObject Type="Embed" ProgID="Equation.3" ShapeID="_x0000_i1037" DrawAspect="Content" ObjectID="_1552845493" r:id="rId31"/>
        </w:object>
      </w:r>
      <w:r w:rsidRPr="000217F8">
        <w:rPr>
          <w:sz w:val="28"/>
          <w:szCs w:val="28"/>
        </w:rPr>
        <w:t>: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 xml:space="preserve">а) </w:t>
      </w:r>
      <w:r w:rsidRPr="000217F8">
        <w:rPr>
          <w:position w:val="-10"/>
          <w:sz w:val="28"/>
          <w:szCs w:val="28"/>
        </w:rPr>
        <w:object w:dxaOrig="720" w:dyaOrig="320">
          <v:shape id="_x0000_i1038" type="#_x0000_t75" style="width:36pt;height:15.75pt" o:ole="">
            <v:imagedata r:id="rId32" o:title=""/>
          </v:shape>
          <o:OLEObject Type="Embed" ProgID="Equation.3" ShapeID="_x0000_i1038" DrawAspect="Content" ObjectID="_1552845494" r:id="rId33"/>
        </w:object>
      </w:r>
      <w:r w:rsidRPr="000217F8">
        <w:rPr>
          <w:sz w:val="28"/>
          <w:szCs w:val="28"/>
        </w:rPr>
        <w:t xml:space="preserve">;                                         в)  </w:t>
      </w:r>
      <w:r w:rsidRPr="000217F8">
        <w:rPr>
          <w:position w:val="-10"/>
          <w:sz w:val="28"/>
          <w:szCs w:val="28"/>
        </w:rPr>
        <w:object w:dxaOrig="499" w:dyaOrig="320">
          <v:shape id="_x0000_i1039" type="#_x0000_t75" style="width:24.75pt;height:15.75pt" o:ole="">
            <v:imagedata r:id="rId34" o:title=""/>
          </v:shape>
          <o:OLEObject Type="Embed" ProgID="Equation.3" ShapeID="_x0000_i1039" DrawAspect="Content" ObjectID="_1552845495" r:id="rId35"/>
        </w:object>
      </w:r>
      <w:r w:rsidRPr="000217F8">
        <w:rPr>
          <w:sz w:val="28"/>
          <w:szCs w:val="28"/>
        </w:rPr>
        <w:t>;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 xml:space="preserve">б) </w:t>
      </w:r>
      <w:r w:rsidRPr="000217F8">
        <w:rPr>
          <w:position w:val="-10"/>
          <w:sz w:val="28"/>
          <w:szCs w:val="28"/>
        </w:rPr>
        <w:object w:dxaOrig="800" w:dyaOrig="320">
          <v:shape id="_x0000_i1040" type="#_x0000_t75" style="width:39.75pt;height:15.75pt" o:ole="">
            <v:imagedata r:id="rId36" o:title=""/>
          </v:shape>
          <o:OLEObject Type="Embed" ProgID="Equation.3" ShapeID="_x0000_i1040" DrawAspect="Content" ObjectID="_1552845496" r:id="rId37"/>
        </w:object>
      </w:r>
      <w:r w:rsidRPr="000217F8">
        <w:rPr>
          <w:sz w:val="28"/>
          <w:szCs w:val="28"/>
        </w:rPr>
        <w:t xml:space="preserve">;                                        г) </w:t>
      </w:r>
      <w:r w:rsidRPr="000217F8">
        <w:rPr>
          <w:position w:val="-10"/>
          <w:sz w:val="28"/>
          <w:szCs w:val="28"/>
        </w:rPr>
        <w:object w:dxaOrig="720" w:dyaOrig="320">
          <v:shape id="_x0000_i1041" type="#_x0000_t75" style="width:36pt;height:15.75pt" o:ole="">
            <v:imagedata r:id="rId38" o:title=""/>
          </v:shape>
          <o:OLEObject Type="Embed" ProgID="Equation.3" ShapeID="_x0000_i1041" DrawAspect="Content" ObjectID="_1552845497" r:id="rId39"/>
        </w:object>
      </w:r>
      <w:r w:rsidRPr="000217F8">
        <w:rPr>
          <w:sz w:val="28"/>
          <w:szCs w:val="28"/>
        </w:rPr>
        <w:t xml:space="preserve">?  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 xml:space="preserve">5. Сумма корней квадратного уравнения </w:t>
      </w:r>
      <w:r w:rsidRPr="000217F8">
        <w:rPr>
          <w:position w:val="-6"/>
          <w:sz w:val="28"/>
          <w:szCs w:val="28"/>
        </w:rPr>
        <w:object w:dxaOrig="1160" w:dyaOrig="320">
          <v:shape id="_x0000_i1042" type="#_x0000_t75" style="width:57.75pt;height:15.75pt" o:ole="">
            <v:imagedata r:id="rId40" o:title=""/>
          </v:shape>
          <o:OLEObject Type="Embed" ProgID="Equation.3" ShapeID="_x0000_i1042" DrawAspect="Content" ObjectID="_1552845498" r:id="rId41"/>
        </w:object>
      </w:r>
      <w:r w:rsidRPr="000217F8">
        <w:rPr>
          <w:sz w:val="28"/>
          <w:szCs w:val="28"/>
        </w:rPr>
        <w:t xml:space="preserve"> равна: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>а) 4;                                                 в) -4;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>б) 0;                                                 г) -3?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 xml:space="preserve">6. Решите уравнение </w:t>
      </w:r>
      <w:r w:rsidRPr="000217F8">
        <w:rPr>
          <w:position w:val="-6"/>
          <w:sz w:val="28"/>
          <w:szCs w:val="28"/>
        </w:rPr>
        <w:object w:dxaOrig="1420" w:dyaOrig="320">
          <v:shape id="_x0000_i1043" type="#_x0000_t75" style="width:71.25pt;height:15.75pt" o:ole="">
            <v:imagedata r:id="rId42" o:title=""/>
          </v:shape>
          <o:OLEObject Type="Embed" ProgID="Equation.3" ShapeID="_x0000_i1043" DrawAspect="Content" ObjectID="_1552845499" r:id="rId43"/>
        </w:object>
      </w:r>
      <w:r w:rsidRPr="000217F8">
        <w:rPr>
          <w:sz w:val="28"/>
          <w:szCs w:val="28"/>
        </w:rPr>
        <w:t>: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>а) 0; 5;                                             в) -5; 0;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>б) 0;                                                 г) -5.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 xml:space="preserve">7.  Сколько корней имеет уравнение </w:t>
      </w:r>
      <w:r w:rsidRPr="000217F8">
        <w:rPr>
          <w:position w:val="-6"/>
          <w:sz w:val="28"/>
          <w:szCs w:val="28"/>
        </w:rPr>
        <w:object w:dxaOrig="1620" w:dyaOrig="320">
          <v:shape id="_x0000_i1044" type="#_x0000_t75" style="width:81pt;height:15.75pt" o:ole="">
            <v:imagedata r:id="rId44" o:title=""/>
          </v:shape>
          <o:OLEObject Type="Embed" ProgID="Equation.3" ShapeID="_x0000_i1044" DrawAspect="Content" ObjectID="_1552845500" r:id="rId45"/>
        </w:object>
      </w:r>
      <w:r w:rsidRPr="000217F8">
        <w:rPr>
          <w:sz w:val="28"/>
          <w:szCs w:val="28"/>
        </w:rPr>
        <w:t>: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>а) один;                                          в) ни одного?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>б) два;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 xml:space="preserve">8. Корни уравнения </w:t>
      </w:r>
      <w:r w:rsidRPr="000217F8">
        <w:rPr>
          <w:position w:val="-6"/>
          <w:sz w:val="28"/>
          <w:szCs w:val="28"/>
        </w:rPr>
        <w:object w:dxaOrig="1500" w:dyaOrig="320">
          <v:shape id="_x0000_i1045" type="#_x0000_t75" style="width:75pt;height:15.75pt" o:ole="">
            <v:imagedata r:id="rId46" o:title=""/>
          </v:shape>
          <o:OLEObject Type="Embed" ProgID="Equation.3" ShapeID="_x0000_i1045" DrawAspect="Content" ObjectID="_1552845501" r:id="rId47"/>
        </w:object>
      </w:r>
      <w:r w:rsidRPr="000217F8">
        <w:rPr>
          <w:sz w:val="28"/>
          <w:szCs w:val="28"/>
        </w:rPr>
        <w:t xml:space="preserve"> равны: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>а) 1; -5;                                             в) -1; 5;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>б) 1; 5;                                              г) -1; -5?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 xml:space="preserve">9. Корни уравнения </w:t>
      </w:r>
      <w:r w:rsidRPr="000217F8">
        <w:rPr>
          <w:position w:val="-6"/>
          <w:sz w:val="28"/>
          <w:szCs w:val="28"/>
        </w:rPr>
        <w:object w:dxaOrig="1579" w:dyaOrig="320">
          <v:shape id="_x0000_i1046" type="#_x0000_t75" style="width:78.75pt;height:15.75pt" o:ole="">
            <v:imagedata r:id="rId48" o:title=""/>
          </v:shape>
          <o:OLEObject Type="Embed" ProgID="Equation.3" ShapeID="_x0000_i1046" DrawAspect="Content" ObjectID="_1552845502" r:id="rId49"/>
        </w:object>
      </w:r>
      <w:r w:rsidRPr="000217F8">
        <w:rPr>
          <w:sz w:val="28"/>
          <w:szCs w:val="28"/>
        </w:rPr>
        <w:t xml:space="preserve"> равны: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 xml:space="preserve">а) 1; </w:t>
      </w:r>
      <w:r w:rsidRPr="000217F8">
        <w:rPr>
          <w:position w:val="-24"/>
          <w:sz w:val="28"/>
          <w:szCs w:val="28"/>
        </w:rPr>
        <w:object w:dxaOrig="220" w:dyaOrig="620">
          <v:shape id="_x0000_i1047" type="#_x0000_t75" style="width:11.25pt;height:30.75pt" o:ole="">
            <v:imagedata r:id="rId50" o:title=""/>
          </v:shape>
          <o:OLEObject Type="Embed" ProgID="Equation.3" ShapeID="_x0000_i1047" DrawAspect="Content" ObjectID="_1552845503" r:id="rId51"/>
        </w:object>
      </w:r>
      <w:r w:rsidRPr="000217F8">
        <w:rPr>
          <w:sz w:val="28"/>
          <w:szCs w:val="28"/>
        </w:rPr>
        <w:t xml:space="preserve">;                                             в) -1; </w:t>
      </w:r>
      <w:r w:rsidRPr="000217F8">
        <w:rPr>
          <w:position w:val="-24"/>
          <w:sz w:val="28"/>
          <w:szCs w:val="28"/>
        </w:rPr>
        <w:object w:dxaOrig="220" w:dyaOrig="620">
          <v:shape id="_x0000_i1048" type="#_x0000_t75" style="width:11.25pt;height:30.75pt" o:ole="">
            <v:imagedata r:id="rId52" o:title=""/>
          </v:shape>
          <o:OLEObject Type="Embed" ProgID="Equation.3" ShapeID="_x0000_i1048" DrawAspect="Content" ObjectID="_1552845504" r:id="rId53"/>
        </w:object>
      </w:r>
      <w:r w:rsidRPr="000217F8">
        <w:rPr>
          <w:sz w:val="28"/>
          <w:szCs w:val="28"/>
        </w:rPr>
        <w:t>;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 xml:space="preserve">б) 1; </w:t>
      </w:r>
      <w:r w:rsidRPr="000217F8">
        <w:rPr>
          <w:position w:val="-24"/>
          <w:sz w:val="28"/>
          <w:szCs w:val="28"/>
        </w:rPr>
        <w:object w:dxaOrig="400" w:dyaOrig="620">
          <v:shape id="_x0000_i1049" type="#_x0000_t75" style="width:20.25pt;height:30.75pt" o:ole="">
            <v:imagedata r:id="rId54" o:title=""/>
          </v:shape>
          <o:OLEObject Type="Embed" ProgID="Equation.3" ShapeID="_x0000_i1049" DrawAspect="Content" ObjectID="_1552845505" r:id="rId55"/>
        </w:object>
      </w:r>
      <w:r w:rsidRPr="000217F8">
        <w:rPr>
          <w:sz w:val="28"/>
          <w:szCs w:val="28"/>
        </w:rPr>
        <w:t xml:space="preserve">;                                          г) -1; </w:t>
      </w:r>
      <w:r w:rsidRPr="000217F8">
        <w:rPr>
          <w:position w:val="-24"/>
          <w:sz w:val="28"/>
          <w:szCs w:val="28"/>
        </w:rPr>
        <w:object w:dxaOrig="400" w:dyaOrig="620">
          <v:shape id="_x0000_i1050" type="#_x0000_t75" style="width:20.25pt;height:30.75pt" o:ole="">
            <v:imagedata r:id="rId56" o:title=""/>
          </v:shape>
          <o:OLEObject Type="Embed" ProgID="Equation.3" ShapeID="_x0000_i1050" DrawAspect="Content" ObjectID="_1552845506" r:id="rId57"/>
        </w:object>
      </w:r>
      <w:r w:rsidRPr="000217F8">
        <w:rPr>
          <w:sz w:val="28"/>
          <w:szCs w:val="28"/>
        </w:rPr>
        <w:t>?</w:t>
      </w:r>
    </w:p>
    <w:p w:rsidR="002B2EFC" w:rsidRPr="000217F8" w:rsidRDefault="002B2EFC" w:rsidP="002B2EFC">
      <w:pPr>
        <w:spacing w:line="276" w:lineRule="auto"/>
        <w:ind w:firstLine="540"/>
        <w:jc w:val="both"/>
        <w:rPr>
          <w:sz w:val="28"/>
          <w:szCs w:val="28"/>
        </w:rPr>
      </w:pPr>
      <w:r w:rsidRPr="000217F8">
        <w:rPr>
          <w:sz w:val="28"/>
          <w:szCs w:val="28"/>
        </w:rPr>
        <w:t xml:space="preserve">10. Решите уравнение </w:t>
      </w:r>
      <w:r w:rsidRPr="000217F8">
        <w:rPr>
          <w:position w:val="-6"/>
          <w:sz w:val="28"/>
          <w:szCs w:val="28"/>
        </w:rPr>
        <w:object w:dxaOrig="1620" w:dyaOrig="320">
          <v:shape id="_x0000_i1051" type="#_x0000_t75" style="width:81pt;height:15.75pt" o:ole="">
            <v:imagedata r:id="rId58" o:title=""/>
          </v:shape>
          <o:OLEObject Type="Embed" ProgID="Equation.3" ShapeID="_x0000_i1051" DrawAspect="Content" ObjectID="_1552845507" r:id="rId59"/>
        </w:object>
      </w:r>
      <w:r w:rsidRPr="000217F8">
        <w:rPr>
          <w:sz w:val="28"/>
          <w:szCs w:val="28"/>
        </w:rPr>
        <w:t>:</w:t>
      </w:r>
    </w:p>
    <w:p w:rsidR="002B2EFC" w:rsidRPr="000217F8" w:rsidRDefault="002B2EFC" w:rsidP="002B2EFC">
      <w:pPr>
        <w:spacing w:line="276" w:lineRule="auto"/>
        <w:ind w:firstLine="539"/>
        <w:jc w:val="both"/>
        <w:rPr>
          <w:sz w:val="28"/>
          <w:szCs w:val="28"/>
        </w:rPr>
      </w:pPr>
      <w:r w:rsidRPr="000217F8">
        <w:rPr>
          <w:sz w:val="28"/>
          <w:szCs w:val="28"/>
        </w:rPr>
        <w:t xml:space="preserve">а) 2; </w:t>
      </w:r>
      <w:r w:rsidRPr="000217F8">
        <w:rPr>
          <w:position w:val="-24"/>
          <w:sz w:val="28"/>
          <w:szCs w:val="28"/>
        </w:rPr>
        <w:object w:dxaOrig="240" w:dyaOrig="620">
          <v:shape id="_x0000_i1052" type="#_x0000_t75" style="width:12pt;height:30.75pt" o:ole="">
            <v:imagedata r:id="rId60" o:title=""/>
          </v:shape>
          <o:OLEObject Type="Embed" ProgID="Equation.3" ShapeID="_x0000_i1052" DrawAspect="Content" ObjectID="_1552845508" r:id="rId61"/>
        </w:object>
      </w:r>
      <w:r w:rsidRPr="000217F8">
        <w:rPr>
          <w:sz w:val="28"/>
          <w:szCs w:val="28"/>
        </w:rPr>
        <w:t xml:space="preserve">;                                             в) -2; </w:t>
      </w:r>
      <w:r w:rsidRPr="000217F8">
        <w:rPr>
          <w:position w:val="-24"/>
          <w:sz w:val="28"/>
          <w:szCs w:val="28"/>
        </w:rPr>
        <w:object w:dxaOrig="240" w:dyaOrig="620">
          <v:shape id="_x0000_i1053" type="#_x0000_t75" style="width:12pt;height:30.75pt" o:ole="">
            <v:imagedata r:id="rId62" o:title=""/>
          </v:shape>
          <o:OLEObject Type="Embed" ProgID="Equation.3" ShapeID="_x0000_i1053" DrawAspect="Content" ObjectID="_1552845509" r:id="rId63"/>
        </w:object>
      </w:r>
      <w:r w:rsidRPr="000217F8">
        <w:rPr>
          <w:sz w:val="28"/>
          <w:szCs w:val="28"/>
        </w:rPr>
        <w:t>;</w:t>
      </w:r>
    </w:p>
    <w:p w:rsidR="002B2EFC" w:rsidRDefault="002B2EFC" w:rsidP="002B2EFC">
      <w:pPr>
        <w:spacing w:line="276" w:lineRule="auto"/>
        <w:ind w:firstLine="539"/>
        <w:jc w:val="both"/>
        <w:rPr>
          <w:sz w:val="28"/>
          <w:szCs w:val="28"/>
        </w:rPr>
      </w:pPr>
      <w:r w:rsidRPr="000217F8">
        <w:rPr>
          <w:sz w:val="28"/>
          <w:szCs w:val="28"/>
        </w:rPr>
        <w:t xml:space="preserve">б) 2; </w:t>
      </w:r>
      <w:r w:rsidRPr="000217F8">
        <w:rPr>
          <w:position w:val="-24"/>
          <w:sz w:val="28"/>
          <w:szCs w:val="28"/>
        </w:rPr>
        <w:object w:dxaOrig="420" w:dyaOrig="620">
          <v:shape id="_x0000_i1054" type="#_x0000_t75" style="width:21pt;height:30.75pt" o:ole="">
            <v:imagedata r:id="rId64" o:title=""/>
          </v:shape>
          <o:OLEObject Type="Embed" ProgID="Equation.3" ShapeID="_x0000_i1054" DrawAspect="Content" ObjectID="_1552845510" r:id="rId65"/>
        </w:object>
      </w:r>
      <w:r w:rsidRPr="000217F8">
        <w:rPr>
          <w:sz w:val="28"/>
          <w:szCs w:val="28"/>
        </w:rPr>
        <w:t xml:space="preserve">;                                          г) -2; </w:t>
      </w:r>
      <w:r w:rsidRPr="000217F8">
        <w:rPr>
          <w:position w:val="-24"/>
          <w:sz w:val="28"/>
          <w:szCs w:val="28"/>
        </w:rPr>
        <w:object w:dxaOrig="420" w:dyaOrig="620">
          <v:shape id="_x0000_i1055" type="#_x0000_t75" style="width:21pt;height:30.75pt" o:ole="">
            <v:imagedata r:id="rId66" o:title=""/>
          </v:shape>
          <o:OLEObject Type="Embed" ProgID="Equation.3" ShapeID="_x0000_i1055" DrawAspect="Content" ObjectID="_1552845511" r:id="rId67"/>
        </w:object>
      </w:r>
      <w:r w:rsidRPr="000217F8">
        <w:rPr>
          <w:sz w:val="28"/>
          <w:szCs w:val="28"/>
        </w:rPr>
        <w:t>?</w:t>
      </w:r>
    </w:p>
    <w:p w:rsidR="00BD2A03" w:rsidRDefault="002B2EFC">
      <w:bookmarkStart w:id="0" w:name="_GoBack"/>
      <w:bookmarkEnd w:id="0"/>
    </w:p>
    <w:sectPr w:rsidR="00BD2A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80B0E"/>
    <w:multiLevelType w:val="hybridMultilevel"/>
    <w:tmpl w:val="81983C56"/>
    <w:lvl w:ilvl="0" w:tplc="0F3021F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EFC"/>
    <w:rsid w:val="000022FA"/>
    <w:rsid w:val="002B2EFC"/>
    <w:rsid w:val="003B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E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E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E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3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5.wmf"/><Relationship Id="rId62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2017-04-04T13:10:00Z</dcterms:created>
  <dcterms:modified xsi:type="dcterms:W3CDTF">2017-04-04T13:10:00Z</dcterms:modified>
</cp:coreProperties>
</file>