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B16" w:rsidRDefault="007B0B16" w:rsidP="00646A58">
      <w:pPr>
        <w:pStyle w:val="ListParagraph"/>
        <w:spacing w:line="240" w:lineRule="auto"/>
        <w:ind w:left="0"/>
        <w:jc w:val="right"/>
        <w:rPr>
          <w:rFonts w:ascii="Times New Roman" w:hAnsi="Times New Roman"/>
          <w:sz w:val="24"/>
          <w:szCs w:val="24"/>
        </w:rPr>
      </w:pPr>
      <w:r>
        <w:rPr>
          <w:rFonts w:ascii="Times New Roman" w:hAnsi="Times New Roman"/>
          <w:sz w:val="24"/>
          <w:szCs w:val="24"/>
        </w:rPr>
        <w:t>Приложение 3</w:t>
      </w:r>
    </w:p>
    <w:p w:rsidR="007B0B16" w:rsidRDefault="007B0B16" w:rsidP="00646A58">
      <w:pPr>
        <w:pStyle w:val="ListParagraph"/>
        <w:spacing w:line="240" w:lineRule="auto"/>
        <w:ind w:left="0"/>
        <w:jc w:val="both"/>
        <w:rPr>
          <w:rFonts w:ascii="Times New Roman" w:hAnsi="Times New Roman"/>
          <w:sz w:val="24"/>
          <w:szCs w:val="24"/>
        </w:rPr>
      </w:pPr>
    </w:p>
    <w:p w:rsidR="007B0B16" w:rsidRDefault="007B0B16" w:rsidP="00646A58">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Демонстрация полного отражения света.  </w:t>
      </w:r>
    </w:p>
    <w:p w:rsidR="007B0B16" w:rsidRDefault="007B0B16" w:rsidP="00646A58">
      <w:pPr>
        <w:pStyle w:val="ListParagraph"/>
        <w:spacing w:after="0" w:line="240" w:lineRule="auto"/>
        <w:ind w:left="0"/>
        <w:jc w:val="center"/>
        <w:rPr>
          <w:rFonts w:ascii="Times New Roman" w:hAnsi="Times New Roman"/>
          <w:b/>
          <w:sz w:val="24"/>
          <w:szCs w:val="24"/>
        </w:rPr>
      </w:pPr>
    </w:p>
    <w:p w:rsidR="007B0B16" w:rsidRDefault="007B0B16" w:rsidP="00646A58">
      <w:pPr>
        <w:pStyle w:val="ListParagraph"/>
        <w:numPr>
          <w:ilvl w:val="0"/>
          <w:numId w:val="1"/>
        </w:numPr>
        <w:spacing w:after="0" w:line="240" w:lineRule="auto"/>
        <w:jc w:val="both"/>
        <w:rPr>
          <w:rFonts w:ascii="Times New Roman" w:hAnsi="Times New Roman"/>
          <w:sz w:val="24"/>
          <w:szCs w:val="24"/>
        </w:rPr>
      </w:pPr>
      <w:r w:rsidRPr="00DF07C9">
        <w:rPr>
          <w:rFonts w:ascii="Times New Roman" w:hAnsi="Times New Roman"/>
          <w:sz w:val="24"/>
          <w:szCs w:val="24"/>
        </w:rPr>
        <w:t xml:space="preserve">На оптическом диске устанавливают полуцилиндрическую линзу. </w:t>
      </w:r>
      <w:r>
        <w:rPr>
          <w:rFonts w:ascii="Times New Roman" w:hAnsi="Times New Roman"/>
          <w:sz w:val="24"/>
          <w:szCs w:val="24"/>
        </w:rPr>
        <w:t>Направляют луч света на выпуклую поверхность линзы таким образом, чтобы луч света попадал в центр плоской грани полуцилиндра. Затем угол падения медленно увеличивают до тех пор, пока не наступит полное отражение от плоской поверхности.</w:t>
      </w:r>
    </w:p>
    <w:p w:rsidR="007B0B16" w:rsidRPr="00EF5946" w:rsidRDefault="007B0B16" w:rsidP="00646A58">
      <w:pPr>
        <w:pStyle w:val="ListParagraph"/>
        <w:numPr>
          <w:ilvl w:val="0"/>
          <w:numId w:val="1"/>
        </w:numPr>
        <w:spacing w:after="0" w:line="240" w:lineRule="auto"/>
        <w:jc w:val="both"/>
        <w:rPr>
          <w:rFonts w:ascii="Times New Roman" w:hAnsi="Times New Roman"/>
          <w:b/>
          <w:sz w:val="24"/>
          <w:szCs w:val="24"/>
        </w:rPr>
      </w:pPr>
      <w:r>
        <w:rPr>
          <w:rFonts w:ascii="Times New Roman" w:hAnsi="Times New Roman"/>
          <w:sz w:val="24"/>
          <w:szCs w:val="24"/>
        </w:rPr>
        <w:t xml:space="preserve">На оптическом диске закрепляют кювету с водой. Рядом устанавливают осветитель, дающий один световой луч. Его направляют на боковую стенку кюветы и ориентируют так, чтобы он, войдя в воду, отразился от поверхности воды. Воду предварительно окрасить марганцовкой, чтобы наблюдать четкую картину полного  отражения света. </w:t>
      </w:r>
      <w:r w:rsidRPr="00EF5946">
        <w:rPr>
          <w:rFonts w:ascii="Times New Roman" w:hAnsi="Times New Roman"/>
          <w:b/>
          <w:sz w:val="24"/>
          <w:szCs w:val="24"/>
        </w:rPr>
        <w:t>(Слайд №12).</w:t>
      </w:r>
    </w:p>
    <w:p w:rsidR="007B0B16" w:rsidRDefault="007B0B16" w:rsidP="00646A58">
      <w:pPr>
        <w:pStyle w:val="ListParagraph"/>
        <w:numPr>
          <w:ilvl w:val="0"/>
          <w:numId w:val="1"/>
        </w:numPr>
        <w:spacing w:line="240" w:lineRule="auto"/>
        <w:jc w:val="both"/>
        <w:rPr>
          <w:rFonts w:ascii="Times New Roman" w:hAnsi="Times New Roman"/>
          <w:sz w:val="24"/>
          <w:szCs w:val="24"/>
        </w:rPr>
      </w:pPr>
      <w:r w:rsidRPr="00920EA3">
        <w:rPr>
          <w:rFonts w:ascii="Times New Roman" w:hAnsi="Times New Roman"/>
          <w:sz w:val="24"/>
          <w:szCs w:val="24"/>
        </w:rPr>
        <w:t>На осветителе закреплют диафрагму с одной щелью и устанавливают его в левой части доски. Рядом с ним размещают изогнутую пластмассовую пластинку – модель световода. Свет, пройдя сквозь щель диафрагмы, должен сразу попадать внутрь пластинки через одну из ее боковых граней. Вдоль всей длины пластинки экран остается неосвещенным, однако вблизи противоположного ее конца наблюдают светлое пятно. Появление этого яркого пятна на белом фоне экрана с противоположного торца пластинки дает основание заключить, что свет, проникший в пластинку, распространяется внутри ее благодаря многократному полному отражению от ее поверхностей.</w:t>
      </w:r>
    </w:p>
    <w:p w:rsidR="007B0B16" w:rsidRPr="00920EA3" w:rsidRDefault="007B0B16" w:rsidP="00646A58">
      <w:pPr>
        <w:pStyle w:val="ListParagraph"/>
        <w:spacing w:line="240" w:lineRule="auto"/>
        <w:jc w:val="both"/>
        <w:rPr>
          <w:rFonts w:ascii="Times New Roman" w:hAnsi="Times New Roman"/>
          <w:sz w:val="24"/>
          <w:szCs w:val="24"/>
        </w:rPr>
      </w:pPr>
    </w:p>
    <w:p w:rsidR="007B0B16" w:rsidRDefault="007B0B16" w:rsidP="00646A58">
      <w:pPr>
        <w:spacing w:after="0" w:line="240" w:lineRule="auto"/>
        <w:jc w:val="both"/>
        <w:rPr>
          <w:rFonts w:ascii="Times New Roman" w:hAnsi="Times New Roman"/>
          <w:sz w:val="24"/>
          <w:szCs w:val="24"/>
        </w:rPr>
      </w:pPr>
      <w:r w:rsidRPr="00F229EF">
        <w:rPr>
          <w:rFonts w:ascii="Times New Roman" w:hAnsi="Times New Roman"/>
          <w:b/>
          <w:sz w:val="24"/>
          <w:szCs w:val="24"/>
        </w:rPr>
        <w:t>Наблюдение смещения луча света при прохождении через плоскопараллельную пластинку</w:t>
      </w:r>
    </w:p>
    <w:p w:rsidR="007B0B16" w:rsidRPr="00F229EF" w:rsidRDefault="007B0B16" w:rsidP="00646A58">
      <w:pPr>
        <w:spacing w:after="0" w:line="240" w:lineRule="auto"/>
        <w:ind w:left="360"/>
        <w:jc w:val="center"/>
        <w:rPr>
          <w:rFonts w:ascii="Times New Roman" w:hAnsi="Times New Roman"/>
          <w:b/>
          <w:sz w:val="24"/>
          <w:szCs w:val="24"/>
        </w:rPr>
      </w:pPr>
      <w:r w:rsidRPr="00F229EF">
        <w:rPr>
          <w:rFonts w:ascii="Times New Roman" w:hAnsi="Times New Roman"/>
          <w:b/>
          <w:sz w:val="24"/>
          <w:szCs w:val="24"/>
        </w:rPr>
        <w:t>Указания для выполнения работы</w:t>
      </w:r>
      <w:r>
        <w:rPr>
          <w:rFonts w:ascii="Times New Roman" w:hAnsi="Times New Roman"/>
          <w:b/>
          <w:sz w:val="24"/>
          <w:szCs w:val="24"/>
        </w:rPr>
        <w:t xml:space="preserve">. </w:t>
      </w:r>
    </w:p>
    <w:p w:rsidR="007B0B16" w:rsidRPr="00F229EF" w:rsidRDefault="007B0B16" w:rsidP="00646A58">
      <w:pPr>
        <w:pStyle w:val="ListParagraph"/>
        <w:numPr>
          <w:ilvl w:val="0"/>
          <w:numId w:val="2"/>
        </w:numPr>
        <w:spacing w:after="0" w:line="240" w:lineRule="auto"/>
        <w:jc w:val="both"/>
        <w:rPr>
          <w:rFonts w:ascii="Times New Roman" w:hAnsi="Times New Roman"/>
          <w:sz w:val="24"/>
          <w:szCs w:val="24"/>
        </w:rPr>
      </w:pPr>
      <w:r w:rsidRPr="00F229EF">
        <w:rPr>
          <w:rFonts w:ascii="Times New Roman" w:hAnsi="Times New Roman"/>
          <w:sz w:val="24"/>
          <w:szCs w:val="24"/>
        </w:rPr>
        <w:t xml:space="preserve">Положите пластинку на середину листа бумаги, поместив под него </w:t>
      </w:r>
    </w:p>
    <w:p w:rsidR="007B0B16" w:rsidRPr="00F229EF" w:rsidRDefault="007B0B16" w:rsidP="00646A58">
      <w:pPr>
        <w:spacing w:after="0" w:line="240" w:lineRule="auto"/>
        <w:jc w:val="both"/>
        <w:rPr>
          <w:rFonts w:ascii="Times New Roman" w:hAnsi="Times New Roman"/>
          <w:sz w:val="24"/>
          <w:szCs w:val="24"/>
        </w:rPr>
      </w:pPr>
      <w:r w:rsidRPr="00F229EF">
        <w:rPr>
          <w:rFonts w:ascii="Times New Roman" w:hAnsi="Times New Roman"/>
          <w:sz w:val="24"/>
          <w:szCs w:val="24"/>
        </w:rPr>
        <w:t xml:space="preserve">    картон. Обведите пластинку карандашом.</w:t>
      </w:r>
    </w:p>
    <w:p w:rsidR="007B0B16" w:rsidRDefault="007B0B16" w:rsidP="00646A58">
      <w:pPr>
        <w:pStyle w:val="ListParagraph"/>
        <w:numPr>
          <w:ilvl w:val="0"/>
          <w:numId w:val="2"/>
        </w:numPr>
        <w:spacing w:after="0" w:line="240" w:lineRule="auto"/>
        <w:ind w:left="0" w:firstLine="360"/>
        <w:jc w:val="both"/>
        <w:rPr>
          <w:rFonts w:ascii="Times New Roman" w:hAnsi="Times New Roman"/>
          <w:sz w:val="24"/>
          <w:szCs w:val="24"/>
        </w:rPr>
      </w:pPr>
      <w:r w:rsidRPr="00F229EF">
        <w:rPr>
          <w:rFonts w:ascii="Times New Roman" w:hAnsi="Times New Roman"/>
          <w:sz w:val="24"/>
          <w:szCs w:val="24"/>
        </w:rPr>
        <w:t xml:space="preserve">Поднимите лист картона на уровень глаза. Рассматривайте через параллельные грани пластинки карандаш, расположенный    перпендикулярно листу картона. Сначала расположите глаз таким образом, чтобы    наблюдение велось перпендикулярно граням пластинки. Затем поворачивайте картонку, изменяя угол наблюдения. </w:t>
      </w:r>
    </w:p>
    <w:p w:rsidR="007B0B16" w:rsidRPr="00F229EF" w:rsidRDefault="007B0B16" w:rsidP="00646A5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Что при этом наблюдается? (</w:t>
      </w:r>
      <w:r w:rsidRPr="00F229EF">
        <w:rPr>
          <w:rFonts w:ascii="Times New Roman" w:hAnsi="Times New Roman"/>
          <w:sz w:val="24"/>
          <w:szCs w:val="24"/>
        </w:rPr>
        <w:t>При этом кажется, что верхняя часть карандаша, выступающая над пластинкой, смещена относительно нижней, расс</w:t>
      </w:r>
      <w:r>
        <w:rPr>
          <w:rFonts w:ascii="Times New Roman" w:hAnsi="Times New Roman"/>
          <w:sz w:val="24"/>
          <w:szCs w:val="24"/>
        </w:rPr>
        <w:t xml:space="preserve">матриваемой через стекло (рис. на слайде </w:t>
      </w:r>
      <w:r w:rsidRPr="00F229EF">
        <w:rPr>
          <w:rFonts w:ascii="Times New Roman" w:hAnsi="Times New Roman"/>
          <w:sz w:val="24"/>
          <w:szCs w:val="24"/>
        </w:rPr>
        <w:t>).</w:t>
      </w:r>
    </w:p>
    <w:p w:rsidR="007B0B16" w:rsidRPr="003241E2" w:rsidRDefault="007B0B16" w:rsidP="00646A58">
      <w:pPr>
        <w:pStyle w:val="ListParagraph"/>
        <w:numPr>
          <w:ilvl w:val="0"/>
          <w:numId w:val="2"/>
        </w:numPr>
        <w:spacing w:after="0" w:line="240" w:lineRule="auto"/>
        <w:ind w:left="0" w:firstLine="0"/>
        <w:jc w:val="both"/>
        <w:rPr>
          <w:rFonts w:ascii="Times New Roman" w:hAnsi="Times New Roman"/>
          <w:sz w:val="24"/>
          <w:szCs w:val="24"/>
        </w:rPr>
      </w:pPr>
      <w:r w:rsidRPr="00F229EF">
        <w:rPr>
          <w:rFonts w:ascii="Times New Roman" w:hAnsi="Times New Roman"/>
          <w:sz w:val="24"/>
          <w:szCs w:val="24"/>
        </w:rPr>
        <w:t>Объясните, почему нижняя часть карандаша смещается относительно верхней. Как зависит это смещение от угла, под которым наблюдается карандаш? Подумайте, как будет зависеть смещение от толщины пластинки. Рассуждения сопроводите чертежом. (Домашнее задание</w:t>
      </w:r>
      <w:r>
        <w:rPr>
          <w:rFonts w:ascii="Times New Roman" w:hAnsi="Times New Roman"/>
          <w:sz w:val="24"/>
          <w:szCs w:val="24"/>
        </w:rPr>
        <w:t>:</w:t>
      </w:r>
      <w:r w:rsidRPr="00F229EF">
        <w:rPr>
          <w:rFonts w:ascii="Times New Roman" w:hAnsi="Times New Roman"/>
          <w:sz w:val="24"/>
          <w:szCs w:val="24"/>
        </w:rPr>
        <w:t xml:space="preserve"> </w:t>
      </w:r>
      <w:r>
        <w:rPr>
          <w:rFonts w:ascii="Times New Roman" w:hAnsi="Times New Roman"/>
          <w:sz w:val="24"/>
          <w:szCs w:val="24"/>
        </w:rPr>
        <w:t>предложите свой вариант эксперимента).</w:t>
      </w:r>
    </w:p>
    <w:p w:rsidR="007B0B16" w:rsidRPr="00BC4D04" w:rsidRDefault="007B0B16" w:rsidP="00646A58">
      <w:pPr>
        <w:spacing w:after="0" w:line="240" w:lineRule="auto"/>
        <w:jc w:val="center"/>
        <w:rPr>
          <w:rFonts w:ascii="Times New Roman" w:hAnsi="Times New Roman"/>
          <w:b/>
          <w:sz w:val="24"/>
          <w:szCs w:val="24"/>
        </w:rPr>
      </w:pPr>
    </w:p>
    <w:p w:rsidR="007B0B16" w:rsidRDefault="007B0B16" w:rsidP="00646A58">
      <w:pPr>
        <w:pStyle w:val="ListParagraph"/>
        <w:spacing w:line="240" w:lineRule="auto"/>
        <w:ind w:left="0"/>
        <w:jc w:val="both"/>
        <w:rPr>
          <w:rFonts w:ascii="Times New Roman" w:hAnsi="Times New Roman"/>
          <w:sz w:val="24"/>
          <w:szCs w:val="24"/>
        </w:rPr>
      </w:pPr>
    </w:p>
    <w:p w:rsidR="007B0B16" w:rsidRDefault="007B0B16" w:rsidP="00646A58">
      <w:pPr>
        <w:pStyle w:val="ListParagraph"/>
        <w:spacing w:line="240" w:lineRule="auto"/>
        <w:ind w:left="0"/>
        <w:jc w:val="both"/>
        <w:rPr>
          <w:rFonts w:ascii="Times New Roman" w:hAnsi="Times New Roman"/>
          <w:sz w:val="24"/>
          <w:szCs w:val="24"/>
        </w:rPr>
      </w:pPr>
    </w:p>
    <w:p w:rsidR="007B0B16" w:rsidRDefault="007B0B16" w:rsidP="00646A58">
      <w:pPr>
        <w:pStyle w:val="ListParagraph"/>
        <w:spacing w:line="240" w:lineRule="auto"/>
        <w:ind w:left="0"/>
        <w:jc w:val="both"/>
        <w:rPr>
          <w:rFonts w:ascii="Times New Roman" w:hAnsi="Times New Roman"/>
          <w:sz w:val="24"/>
          <w:szCs w:val="24"/>
        </w:rPr>
      </w:pPr>
    </w:p>
    <w:p w:rsidR="007B0B16" w:rsidRDefault="007B0B16" w:rsidP="00646A58">
      <w:pPr>
        <w:pStyle w:val="ListParagraph"/>
        <w:spacing w:line="240" w:lineRule="auto"/>
        <w:ind w:left="0"/>
        <w:jc w:val="right"/>
        <w:rPr>
          <w:rFonts w:ascii="Times New Roman" w:hAnsi="Times New Roman"/>
          <w:sz w:val="24"/>
          <w:szCs w:val="24"/>
        </w:rPr>
      </w:pPr>
    </w:p>
    <w:p w:rsidR="007B0B16" w:rsidRDefault="007B0B16" w:rsidP="00646A58">
      <w:pPr>
        <w:pStyle w:val="ListParagraph"/>
        <w:spacing w:line="240" w:lineRule="auto"/>
        <w:ind w:left="0"/>
        <w:jc w:val="right"/>
        <w:rPr>
          <w:rFonts w:ascii="Times New Roman" w:hAnsi="Times New Roman"/>
          <w:sz w:val="24"/>
          <w:szCs w:val="24"/>
        </w:rPr>
      </w:pPr>
    </w:p>
    <w:p w:rsidR="007B0B16" w:rsidRDefault="007B0B16" w:rsidP="00646A58">
      <w:pPr>
        <w:pStyle w:val="ListParagraph"/>
        <w:spacing w:line="240" w:lineRule="auto"/>
        <w:ind w:left="0"/>
        <w:jc w:val="right"/>
        <w:rPr>
          <w:rFonts w:ascii="Times New Roman" w:hAnsi="Times New Roman"/>
          <w:sz w:val="24"/>
          <w:szCs w:val="24"/>
        </w:rPr>
      </w:pPr>
    </w:p>
    <w:p w:rsidR="007B0B16" w:rsidRDefault="007B0B16" w:rsidP="00646A58">
      <w:pPr>
        <w:pStyle w:val="ListParagraph"/>
        <w:spacing w:line="240" w:lineRule="auto"/>
        <w:ind w:left="0"/>
        <w:jc w:val="right"/>
        <w:rPr>
          <w:rFonts w:ascii="Times New Roman" w:hAnsi="Times New Roman"/>
          <w:sz w:val="24"/>
          <w:szCs w:val="24"/>
        </w:rPr>
      </w:pPr>
    </w:p>
    <w:p w:rsidR="007B0B16" w:rsidRDefault="007B0B16"/>
    <w:sectPr w:rsidR="007B0B16" w:rsidSect="002050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71D"/>
    <w:multiLevelType w:val="hybridMultilevel"/>
    <w:tmpl w:val="CFE04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A265FBA"/>
    <w:multiLevelType w:val="hybridMultilevel"/>
    <w:tmpl w:val="054692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A58"/>
    <w:rsid w:val="00034FF8"/>
    <w:rsid w:val="000B4FE8"/>
    <w:rsid w:val="00124E2A"/>
    <w:rsid w:val="002050C1"/>
    <w:rsid w:val="00205AEA"/>
    <w:rsid w:val="00281BD1"/>
    <w:rsid w:val="00323580"/>
    <w:rsid w:val="003241E2"/>
    <w:rsid w:val="00646A58"/>
    <w:rsid w:val="0069150F"/>
    <w:rsid w:val="007B0B16"/>
    <w:rsid w:val="00920EA3"/>
    <w:rsid w:val="00BC4D04"/>
    <w:rsid w:val="00DF07C9"/>
    <w:rsid w:val="00EF5946"/>
    <w:rsid w:val="00F229EF"/>
    <w:rsid w:val="00F62F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5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6A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346</Words>
  <Characters>1975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Админ</dc:creator>
  <cp:keywords/>
  <dc:description/>
  <cp:lastModifiedBy>User</cp:lastModifiedBy>
  <cp:revision>2</cp:revision>
  <dcterms:created xsi:type="dcterms:W3CDTF">2013-07-23T22:04:00Z</dcterms:created>
  <dcterms:modified xsi:type="dcterms:W3CDTF">2013-07-23T22:04:00Z</dcterms:modified>
</cp:coreProperties>
</file>