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49" w:rsidRPr="00DA0049" w:rsidRDefault="00DA0049" w:rsidP="00DA00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B2339" w:rsidRPr="002B2339" w:rsidRDefault="00DA0049" w:rsidP="002B233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0049">
        <w:rPr>
          <w:rFonts w:ascii="Times New Roman" w:hAnsi="Times New Roman" w:cs="Times New Roman"/>
          <w:b/>
          <w:i/>
          <w:sz w:val="24"/>
          <w:szCs w:val="24"/>
        </w:rPr>
        <w:t>Астахова Л.Н. / 265-569-934/</w:t>
      </w:r>
      <w:r w:rsidR="002B2339" w:rsidRPr="002B2339">
        <w:t xml:space="preserve"> </w:t>
      </w:r>
      <w:bookmarkStart w:id="0" w:name="_GoBack"/>
      <w:bookmarkEnd w:id="0"/>
    </w:p>
    <w:p w:rsidR="00DA0049" w:rsidRPr="00DA0049" w:rsidRDefault="002B2339" w:rsidP="002B23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2339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</w:p>
    <w:p w:rsidR="00E20659" w:rsidRPr="00E20659" w:rsidRDefault="00E20659" w:rsidP="00DA0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Тест по теме «</w:t>
      </w:r>
      <w:r w:rsidR="00C66877">
        <w:rPr>
          <w:rFonts w:ascii="Times New Roman" w:hAnsi="Times New Roman" w:cs="Times New Roman"/>
          <w:sz w:val="24"/>
          <w:szCs w:val="24"/>
        </w:rPr>
        <w:t>Роль гормонов в обменных процессах</w:t>
      </w:r>
      <w:r w:rsidRPr="00E20659">
        <w:rPr>
          <w:rFonts w:ascii="Times New Roman" w:hAnsi="Times New Roman" w:cs="Times New Roman"/>
          <w:sz w:val="24"/>
          <w:szCs w:val="24"/>
        </w:rPr>
        <w:t>»</w:t>
      </w:r>
    </w:p>
    <w:p w:rsidR="00E20659" w:rsidRPr="00E20659" w:rsidRDefault="00C66877" w:rsidP="00DA0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 xml:space="preserve">1. Базедова болезнь, </w:t>
      </w:r>
      <w:r>
        <w:rPr>
          <w:rFonts w:ascii="Times New Roman" w:hAnsi="Times New Roman" w:cs="Times New Roman"/>
          <w:sz w:val="24"/>
          <w:szCs w:val="24"/>
        </w:rPr>
        <w:t>сопровождаемая повышением часто</w:t>
      </w:r>
      <w:r w:rsidRPr="00E20659">
        <w:rPr>
          <w:rFonts w:ascii="Times New Roman" w:hAnsi="Times New Roman" w:cs="Times New Roman"/>
          <w:sz w:val="24"/>
          <w:szCs w:val="24"/>
        </w:rPr>
        <w:t>ты сердечных сокращ</w:t>
      </w:r>
      <w:r>
        <w:rPr>
          <w:rFonts w:ascii="Times New Roman" w:hAnsi="Times New Roman" w:cs="Times New Roman"/>
          <w:sz w:val="24"/>
          <w:szCs w:val="24"/>
        </w:rPr>
        <w:t>ений, кровяного давления, возбу</w:t>
      </w:r>
      <w:r w:rsidRPr="00E20659">
        <w:rPr>
          <w:rFonts w:ascii="Times New Roman" w:hAnsi="Times New Roman" w:cs="Times New Roman"/>
          <w:sz w:val="24"/>
          <w:szCs w:val="24"/>
        </w:rPr>
        <w:t>димости нервной системы, возникает у человека при нарушении функций</w:t>
      </w:r>
    </w:p>
    <w:p w:rsidR="00DA0049" w:rsidRDefault="00DA0049" w:rsidP="00D66D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2B233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20659" w:rsidRPr="00D66D50" w:rsidRDefault="00E20659" w:rsidP="00D66D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lastRenderedPageBreak/>
        <w:t>надпочечников</w:t>
      </w:r>
    </w:p>
    <w:p w:rsidR="00E20659" w:rsidRPr="00D66D50" w:rsidRDefault="00E20659" w:rsidP="00D66D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поджелудочной железы</w:t>
      </w:r>
    </w:p>
    <w:p w:rsidR="00E20659" w:rsidRPr="00D66D50" w:rsidRDefault="00E20659" w:rsidP="00D66D5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lastRenderedPageBreak/>
        <w:t>щитовидной железы</w:t>
      </w:r>
    </w:p>
    <w:p w:rsidR="00DA0049" w:rsidRDefault="00DA004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Pr="00E20659" w:rsidRDefault="00C66877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20659" w:rsidRPr="00E20659">
        <w:rPr>
          <w:rFonts w:ascii="Times New Roman" w:hAnsi="Times New Roman" w:cs="Times New Roman"/>
          <w:sz w:val="24"/>
          <w:szCs w:val="24"/>
        </w:rPr>
        <w:t>. Гормоны — это био</w:t>
      </w:r>
      <w:r w:rsidR="00E20659">
        <w:rPr>
          <w:rFonts w:ascii="Times New Roman" w:hAnsi="Times New Roman" w:cs="Times New Roman"/>
          <w:sz w:val="24"/>
          <w:szCs w:val="24"/>
        </w:rPr>
        <w:t>логически активные вещества, ко</w:t>
      </w:r>
      <w:r w:rsidR="00E20659" w:rsidRPr="00E20659">
        <w:rPr>
          <w:rFonts w:ascii="Times New Roman" w:hAnsi="Times New Roman" w:cs="Times New Roman"/>
          <w:sz w:val="24"/>
          <w:szCs w:val="24"/>
        </w:rPr>
        <w:t>торые вырабатываются в железах</w:t>
      </w:r>
    </w:p>
    <w:p w:rsidR="00DA0049" w:rsidRDefault="00DA004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1)     слюнных и сальных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 пищеварительных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3)     внутренней секреции</w:t>
      </w:r>
    </w:p>
    <w:p w:rsidR="00DA0049" w:rsidRDefault="00DA004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77" w:rsidRDefault="00C66877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0659" w:rsidRPr="00E20659">
        <w:rPr>
          <w:rFonts w:ascii="Times New Roman" w:hAnsi="Times New Roman" w:cs="Times New Roman"/>
          <w:sz w:val="24"/>
          <w:szCs w:val="24"/>
        </w:rPr>
        <w:t>. Избыток сахара в кров</w:t>
      </w:r>
      <w:r w:rsidR="00E20659">
        <w:rPr>
          <w:rFonts w:ascii="Times New Roman" w:hAnsi="Times New Roman" w:cs="Times New Roman"/>
          <w:sz w:val="24"/>
          <w:szCs w:val="24"/>
        </w:rPr>
        <w:t>и и моче свидетельствует о нару</w:t>
      </w:r>
      <w:r w:rsidR="00E20659" w:rsidRPr="00E20659">
        <w:rPr>
          <w:rFonts w:ascii="Times New Roman" w:hAnsi="Times New Roman" w:cs="Times New Roman"/>
          <w:sz w:val="24"/>
          <w:szCs w:val="24"/>
        </w:rPr>
        <w:t xml:space="preserve">шениях в деятельности  </w:t>
      </w:r>
    </w:p>
    <w:p w:rsidR="00DA0049" w:rsidRDefault="00DA004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1) щитовидной железы</w:t>
      </w:r>
    </w:p>
    <w:p w:rsidR="00E20659" w:rsidRPr="00E20659" w:rsidRDefault="00D66D50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="00E20659" w:rsidRPr="00E20659">
        <w:rPr>
          <w:rFonts w:ascii="Times New Roman" w:hAnsi="Times New Roman" w:cs="Times New Roman"/>
          <w:sz w:val="24"/>
          <w:szCs w:val="24"/>
        </w:rPr>
        <w:t>печени</w:t>
      </w:r>
    </w:p>
    <w:p w:rsidR="00E20659" w:rsidRPr="00E20659" w:rsidRDefault="00D66D50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E20659" w:rsidRPr="00E20659">
        <w:rPr>
          <w:rFonts w:ascii="Times New Roman" w:hAnsi="Times New Roman" w:cs="Times New Roman"/>
          <w:sz w:val="24"/>
          <w:szCs w:val="24"/>
        </w:rPr>
        <w:t>поджелудочной железы</w:t>
      </w:r>
    </w:p>
    <w:p w:rsidR="00DA0049" w:rsidRDefault="00DA004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Pr="00E20659" w:rsidRDefault="00C66877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20659" w:rsidRPr="00E20659">
        <w:rPr>
          <w:rFonts w:ascii="Times New Roman" w:hAnsi="Times New Roman" w:cs="Times New Roman"/>
          <w:sz w:val="24"/>
          <w:szCs w:val="24"/>
        </w:rPr>
        <w:t>. При повреждении кл</w:t>
      </w:r>
      <w:r w:rsidR="00E20659">
        <w:rPr>
          <w:rFonts w:ascii="Times New Roman" w:hAnsi="Times New Roman" w:cs="Times New Roman"/>
          <w:sz w:val="24"/>
          <w:szCs w:val="24"/>
        </w:rPr>
        <w:t>еток поджелудочной железы, в ко</w:t>
      </w:r>
      <w:r w:rsidR="00E20659" w:rsidRPr="00E20659">
        <w:rPr>
          <w:rFonts w:ascii="Times New Roman" w:hAnsi="Times New Roman" w:cs="Times New Roman"/>
          <w:sz w:val="24"/>
          <w:szCs w:val="24"/>
        </w:rPr>
        <w:t>торых образуются гормоны, человек заболевает</w:t>
      </w:r>
    </w:p>
    <w:p w:rsidR="00DA0049" w:rsidRDefault="00DA004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1)     язвой желудка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 микседемой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3)     сахарным диабетом</w:t>
      </w:r>
    </w:p>
    <w:p w:rsidR="00DA0049" w:rsidRDefault="00DA0049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C3E92" w:rsidRDefault="004C3E92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77" w:rsidRPr="00C66877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6877">
        <w:rPr>
          <w:rFonts w:ascii="Times New Roman" w:hAnsi="Times New Roman" w:cs="Times New Roman"/>
          <w:sz w:val="24"/>
          <w:szCs w:val="24"/>
        </w:rPr>
        <w:t>. Контролируют и регулируют деятельность организма человека системы:</w:t>
      </w:r>
    </w:p>
    <w:p w:rsidR="00DA0049" w:rsidRDefault="00DA0049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C66877" w:rsidRPr="00C66877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877">
        <w:rPr>
          <w:rFonts w:ascii="Times New Roman" w:hAnsi="Times New Roman" w:cs="Times New Roman"/>
          <w:sz w:val="24"/>
          <w:szCs w:val="24"/>
        </w:rPr>
        <w:lastRenderedPageBreak/>
        <w:t>1)  пищеварительная и нервная</w:t>
      </w:r>
    </w:p>
    <w:p w:rsidR="00C66877" w:rsidRPr="00C66877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877">
        <w:rPr>
          <w:rFonts w:ascii="Times New Roman" w:hAnsi="Times New Roman" w:cs="Times New Roman"/>
          <w:sz w:val="24"/>
          <w:szCs w:val="24"/>
        </w:rPr>
        <w:t>2)  кровеносная и эндокринная</w:t>
      </w:r>
    </w:p>
    <w:p w:rsidR="00C66877" w:rsidRPr="00C66877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877">
        <w:rPr>
          <w:rFonts w:ascii="Times New Roman" w:hAnsi="Times New Roman" w:cs="Times New Roman"/>
          <w:sz w:val="24"/>
          <w:szCs w:val="24"/>
        </w:rPr>
        <w:lastRenderedPageBreak/>
        <w:t>3)  нервная и эндокринная</w:t>
      </w:r>
    </w:p>
    <w:p w:rsidR="00DA0049" w:rsidRDefault="00DA0049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0049" w:rsidSect="00DA0049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4C3E92" w:rsidRDefault="004C3E92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77" w:rsidRPr="00C66877" w:rsidRDefault="00C66877" w:rsidP="00DA0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877">
        <w:rPr>
          <w:rFonts w:ascii="Times New Roman" w:hAnsi="Times New Roman" w:cs="Times New Roman"/>
          <w:sz w:val="24"/>
          <w:szCs w:val="24"/>
        </w:rPr>
        <w:t>Тест по теме «Роль гормонов в обменных процессах»</w:t>
      </w:r>
    </w:p>
    <w:p w:rsidR="00C66877" w:rsidRDefault="00C66877" w:rsidP="00DA0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</w:t>
      </w:r>
      <w:r w:rsidRPr="00C66877">
        <w:rPr>
          <w:rFonts w:ascii="Times New Roman" w:hAnsi="Times New Roman" w:cs="Times New Roman"/>
          <w:sz w:val="24"/>
          <w:szCs w:val="24"/>
        </w:rPr>
        <w:t>.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1. Гормон, содержащий йод, вырабатывает: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 xml:space="preserve">1)    поджелудочная железа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659">
        <w:rPr>
          <w:rFonts w:ascii="Times New Roman" w:hAnsi="Times New Roman" w:cs="Times New Roman"/>
          <w:sz w:val="24"/>
          <w:szCs w:val="24"/>
        </w:rPr>
        <w:t>3) гипофиз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надпочечники                                         4) щитовидная железа</w:t>
      </w: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2. Гормон, ускоряющий частоту сердечных сокращений, — это: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1)    инсулин                                                  3) норадреналин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адреналин                                              4) ацетилхолин</w:t>
      </w: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3. Содержание адреналина в организме регулируется гормоном: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1)    щитовидной железы                               3) поджелудочной железы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надпочечников                                        4) яичника</w:t>
      </w: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4. Примером нарушения гуморальной регуляции организма является:</w:t>
      </w: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3E92" w:rsidSect="00DA0049">
          <w:type w:val="continuous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1)    задержка роста у детей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отдергивание руки от огня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lastRenderedPageBreak/>
        <w:t>3)    дрожь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4)    приступ кашля</w:t>
      </w: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3E92" w:rsidSect="004C3E9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C3E92" w:rsidRDefault="004C3E92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5. Гуморальная регуляция организма осуществляется посредством: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 xml:space="preserve">1)  ферментов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0659">
        <w:rPr>
          <w:rFonts w:ascii="Times New Roman" w:hAnsi="Times New Roman" w:cs="Times New Roman"/>
          <w:sz w:val="24"/>
          <w:szCs w:val="24"/>
        </w:rPr>
        <w:t>3) гормонов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2)    пигментов                                          4) витаминов</w:t>
      </w:r>
    </w:p>
    <w:p w:rsidR="004C3E92" w:rsidRDefault="004C3E92" w:rsidP="00D6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D50" w:rsidRPr="00D66D50" w:rsidRDefault="00D66D50" w:rsidP="00D6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66D50">
        <w:rPr>
          <w:rFonts w:ascii="Times New Roman" w:hAnsi="Times New Roman" w:cs="Times New Roman"/>
          <w:sz w:val="24"/>
          <w:szCs w:val="24"/>
        </w:rPr>
        <w:t xml:space="preserve">. В крови больного обнаружено повышенное содержание сахара. </w:t>
      </w:r>
      <w:r w:rsidRPr="00D66D50">
        <w:rPr>
          <w:rFonts w:ascii="Times New Roman" w:hAnsi="Times New Roman" w:cs="Times New Roman"/>
          <w:sz w:val="24"/>
          <w:szCs w:val="24"/>
        </w:rPr>
        <w:t>Недостаток,</w:t>
      </w:r>
      <w:r w:rsidRPr="00D66D50">
        <w:rPr>
          <w:rFonts w:ascii="Times New Roman" w:hAnsi="Times New Roman" w:cs="Times New Roman"/>
          <w:sz w:val="24"/>
          <w:szCs w:val="24"/>
        </w:rPr>
        <w:t xml:space="preserve"> какого гормона вызывает такое явление?</w:t>
      </w:r>
    </w:p>
    <w:p w:rsidR="004C3E92" w:rsidRDefault="004C3E92" w:rsidP="004C3E92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  <w:sectPr w:rsidR="004C3E92" w:rsidSect="004C3E9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6D50" w:rsidRPr="00D66D50" w:rsidRDefault="00D66D50" w:rsidP="004C3E92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lastRenderedPageBreak/>
        <w:t>гормона роста</w:t>
      </w:r>
    </w:p>
    <w:p w:rsidR="00D66D50" w:rsidRPr="004C3E92" w:rsidRDefault="00D66D50" w:rsidP="004C3E92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инсулина</w:t>
      </w:r>
    </w:p>
    <w:p w:rsidR="00C66877" w:rsidRDefault="00D66D50" w:rsidP="004C3E92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lastRenderedPageBreak/>
        <w:t>тироксина</w:t>
      </w:r>
    </w:p>
    <w:p w:rsidR="004C3E92" w:rsidRPr="00DA0049" w:rsidRDefault="00DA0049" w:rsidP="00E20659">
      <w:pPr>
        <w:pStyle w:val="a4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  <w:sectPr w:rsidR="004C3E92" w:rsidRPr="00DA0049" w:rsidSect="004C3E9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адреналина</w:t>
      </w:r>
    </w:p>
    <w:p w:rsidR="00DA0049" w:rsidRPr="00DA0049" w:rsidRDefault="00DA0049" w:rsidP="00DA00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66877" w:rsidRPr="00DA0049" w:rsidRDefault="00DA0049" w:rsidP="00DA004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A0049">
        <w:rPr>
          <w:rFonts w:ascii="Times New Roman" w:hAnsi="Times New Roman" w:cs="Times New Roman"/>
          <w:b/>
          <w:i/>
          <w:sz w:val="24"/>
          <w:szCs w:val="24"/>
        </w:rPr>
        <w:t>Астахова Л.Н. / 265-569-934/</w:t>
      </w:r>
    </w:p>
    <w:p w:rsidR="00DA0049" w:rsidRDefault="00DA0049" w:rsidP="00DA0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77" w:rsidRPr="00C66877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877">
        <w:rPr>
          <w:rFonts w:ascii="Times New Roman" w:hAnsi="Times New Roman" w:cs="Times New Roman"/>
          <w:sz w:val="24"/>
          <w:szCs w:val="24"/>
        </w:rPr>
        <w:t>Тест по теме «Роль гормонов в обменных процессах»</w:t>
      </w:r>
    </w:p>
    <w:p w:rsidR="00C66877" w:rsidRPr="00E20659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6877">
        <w:rPr>
          <w:rFonts w:ascii="Times New Roman" w:hAnsi="Times New Roman" w:cs="Times New Roman"/>
          <w:sz w:val="24"/>
          <w:szCs w:val="24"/>
        </w:rPr>
        <w:t xml:space="preserve"> Вариант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66877">
        <w:rPr>
          <w:rFonts w:ascii="Times New Roman" w:hAnsi="Times New Roman" w:cs="Times New Roman"/>
          <w:sz w:val="24"/>
          <w:szCs w:val="24"/>
        </w:rPr>
        <w:t>.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>1</w:t>
      </w:r>
      <w:r w:rsidR="00C66877">
        <w:rPr>
          <w:rFonts w:ascii="Times New Roman" w:hAnsi="Times New Roman" w:cs="Times New Roman"/>
          <w:sz w:val="24"/>
          <w:szCs w:val="24"/>
        </w:rPr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>. Из приведенного списка выберите железы только внутренней секреции.</w:t>
      </w:r>
    </w:p>
    <w:p w:rsidR="00E20659" w:rsidRPr="00D66D50" w:rsidRDefault="00E20659" w:rsidP="00D66D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Гипофиз</w:t>
      </w:r>
    </w:p>
    <w:p w:rsidR="00E20659" w:rsidRPr="00D66D50" w:rsidRDefault="00E20659" w:rsidP="00D66D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Слезные железы</w:t>
      </w:r>
    </w:p>
    <w:p w:rsidR="00E20659" w:rsidRPr="00D66D50" w:rsidRDefault="00E20659" w:rsidP="00D66D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Щитовидная железа</w:t>
      </w:r>
    </w:p>
    <w:p w:rsidR="00E20659" w:rsidRPr="00D66D50" w:rsidRDefault="00E20659" w:rsidP="00D66D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Слюнные железы</w:t>
      </w:r>
    </w:p>
    <w:p w:rsidR="00E20659" w:rsidRPr="00D66D50" w:rsidRDefault="00E20659" w:rsidP="00D66D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Надпочечники</w:t>
      </w:r>
    </w:p>
    <w:p w:rsidR="00E20659" w:rsidRDefault="00E20659" w:rsidP="00D66D5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По</w:t>
      </w:r>
      <w:r w:rsidR="00C66877" w:rsidRPr="00D66D50">
        <w:rPr>
          <w:rFonts w:ascii="Times New Roman" w:hAnsi="Times New Roman" w:cs="Times New Roman"/>
          <w:sz w:val="24"/>
          <w:szCs w:val="24"/>
        </w:rPr>
        <w:t>т</w:t>
      </w:r>
      <w:r w:rsidRPr="00D66D50">
        <w:rPr>
          <w:rFonts w:ascii="Times New Roman" w:hAnsi="Times New Roman" w:cs="Times New Roman"/>
          <w:sz w:val="24"/>
          <w:szCs w:val="24"/>
        </w:rPr>
        <w:t>овые железы</w:t>
      </w:r>
    </w:p>
    <w:p w:rsidR="00D66D50" w:rsidRPr="00D66D50" w:rsidRDefault="00D66D50" w:rsidP="00D66D5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6877" w:rsidRDefault="00D66D50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6877" w:rsidRPr="00C66877">
        <w:rPr>
          <w:rFonts w:ascii="Times New Roman" w:hAnsi="Times New Roman" w:cs="Times New Roman"/>
          <w:sz w:val="24"/>
          <w:szCs w:val="24"/>
        </w:rPr>
        <w:t>. Установите соответствие между эндокринным заболеванием и железой, при нарушении деятельности которой оно возникает.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6877" w:rsidTr="00C66877">
        <w:tc>
          <w:tcPr>
            <w:tcW w:w="4785" w:type="dxa"/>
          </w:tcPr>
          <w:p w:rsid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4786" w:type="dxa"/>
          </w:tcPr>
          <w:p w:rsid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Железа </w:t>
            </w:r>
          </w:p>
        </w:tc>
      </w:tr>
      <w:tr w:rsidR="00C66877" w:rsidTr="00C66877">
        <w:tc>
          <w:tcPr>
            <w:tcW w:w="4785" w:type="dxa"/>
          </w:tcPr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1)   сахарный диабет</w:t>
            </w:r>
          </w:p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 xml:space="preserve">2)   </w:t>
            </w:r>
            <w:proofErr w:type="gramStart"/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кретинизм</w:t>
            </w:r>
            <w:proofErr w:type="gramEnd"/>
          </w:p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3)   гигантизм</w:t>
            </w:r>
          </w:p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4)   микседема</w:t>
            </w:r>
          </w:p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5)   карликовость</w:t>
            </w:r>
          </w:p>
          <w:p w:rsid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 xml:space="preserve">6)   базедова болезнь  </w:t>
            </w:r>
          </w:p>
        </w:tc>
        <w:tc>
          <w:tcPr>
            <w:tcW w:w="4786" w:type="dxa"/>
          </w:tcPr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А) щитовидная железа</w:t>
            </w:r>
          </w:p>
          <w:p w:rsidR="00C66877" w:rsidRP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Б) гипофиз</w:t>
            </w:r>
          </w:p>
          <w:p w:rsidR="00C66877" w:rsidRDefault="00C66877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C3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877">
              <w:rPr>
                <w:rFonts w:ascii="Times New Roman" w:hAnsi="Times New Roman" w:cs="Times New Roman"/>
                <w:sz w:val="24"/>
                <w:szCs w:val="24"/>
              </w:rPr>
              <w:t>поджелудочная железа</w:t>
            </w:r>
          </w:p>
        </w:tc>
      </w:tr>
    </w:tbl>
    <w:p w:rsidR="00C66877" w:rsidRDefault="00C66877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ответ в виде последовательности </w:t>
      </w:r>
      <w:r w:rsidR="00D66D50">
        <w:rPr>
          <w:rFonts w:ascii="Times New Roman" w:hAnsi="Times New Roman" w:cs="Times New Roman"/>
          <w:sz w:val="24"/>
          <w:szCs w:val="24"/>
        </w:rPr>
        <w:t>букв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66D50" w:rsidTr="00D66D50"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D50" w:rsidTr="00D66D50"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6D50" w:rsidRDefault="00D66D50" w:rsidP="00C6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50" w:rsidRPr="00C66877" w:rsidRDefault="00D66D50" w:rsidP="00C66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Default="00D66D50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20659" w:rsidRPr="00E20659">
        <w:rPr>
          <w:rFonts w:ascii="Times New Roman" w:hAnsi="Times New Roman" w:cs="Times New Roman"/>
          <w:sz w:val="24"/>
          <w:szCs w:val="24"/>
        </w:rPr>
        <w:t>. Соотнесите названия желез внутренней или смешанной секреции с их функциями.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66D50" w:rsidTr="00D66D50">
        <w:tc>
          <w:tcPr>
            <w:tcW w:w="4785" w:type="dxa"/>
          </w:tcPr>
          <w:p w:rsidR="00D66D50" w:rsidRDefault="00D66D50" w:rsidP="00E2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Функции желез</w:t>
            </w:r>
          </w:p>
        </w:tc>
        <w:tc>
          <w:tcPr>
            <w:tcW w:w="4786" w:type="dxa"/>
          </w:tcPr>
          <w:p w:rsidR="00D66D50" w:rsidRDefault="00D66D50" w:rsidP="00E20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Железы</w:t>
            </w:r>
          </w:p>
        </w:tc>
      </w:tr>
      <w:tr w:rsidR="00D66D50" w:rsidTr="00D66D50">
        <w:tc>
          <w:tcPr>
            <w:tcW w:w="4785" w:type="dxa"/>
          </w:tcPr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1) Регуляция обмена веществ, роста и</w:t>
            </w:r>
          </w:p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развития организма</w:t>
            </w:r>
          </w:p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2) Секреция гормона инсулин</w:t>
            </w:r>
          </w:p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3) Секреция пищеварительных соков</w:t>
            </w:r>
          </w:p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4) Регуляция уровня глюкозы в крови</w:t>
            </w:r>
          </w:p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5) Секреция гормона, содержащего йод</w:t>
            </w:r>
          </w:p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6) При гиперфункции возникает Базедова болезнь</w:t>
            </w:r>
          </w:p>
        </w:tc>
        <w:tc>
          <w:tcPr>
            <w:tcW w:w="4786" w:type="dxa"/>
          </w:tcPr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D50" w:rsidRP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А) Щитовидная железа</w:t>
            </w:r>
          </w:p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D50">
              <w:rPr>
                <w:rFonts w:ascii="Times New Roman" w:hAnsi="Times New Roman" w:cs="Times New Roman"/>
                <w:sz w:val="24"/>
                <w:szCs w:val="24"/>
              </w:rPr>
              <w:t>Б) Поджелудочная железа</w:t>
            </w:r>
          </w:p>
        </w:tc>
      </w:tr>
    </w:tbl>
    <w:p w:rsidR="00D66D50" w:rsidRPr="00D66D50" w:rsidRDefault="00D66D50" w:rsidP="00D6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>Запишите ответ в виде последовательности букв</w:t>
      </w:r>
    </w:p>
    <w:p w:rsidR="00D66D50" w:rsidRPr="00D66D50" w:rsidRDefault="00D66D50" w:rsidP="00D6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66D50" w:rsidTr="00D66D50"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6D50" w:rsidTr="00D66D50"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D66D50" w:rsidRDefault="00D66D50" w:rsidP="00D66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D50" w:rsidRPr="00D66D50" w:rsidRDefault="00D66D50" w:rsidP="00D6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D50" w:rsidRPr="00E20659" w:rsidRDefault="00D66D50" w:rsidP="00D66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50">
        <w:rPr>
          <w:rFonts w:ascii="Times New Roman" w:hAnsi="Times New Roman" w:cs="Times New Roman"/>
          <w:sz w:val="24"/>
          <w:szCs w:val="24"/>
        </w:rPr>
        <w:tab/>
      </w:r>
      <w:r w:rsidRPr="00D66D50">
        <w:rPr>
          <w:rFonts w:ascii="Times New Roman" w:hAnsi="Times New Roman" w:cs="Times New Roman"/>
          <w:sz w:val="24"/>
          <w:szCs w:val="24"/>
        </w:rPr>
        <w:tab/>
      </w:r>
      <w:r w:rsidRPr="00D66D50">
        <w:rPr>
          <w:rFonts w:ascii="Times New Roman" w:hAnsi="Times New Roman" w:cs="Times New Roman"/>
          <w:sz w:val="24"/>
          <w:szCs w:val="24"/>
        </w:rPr>
        <w:tab/>
      </w:r>
      <w:r w:rsidRPr="00D66D50">
        <w:rPr>
          <w:rFonts w:ascii="Times New Roman" w:hAnsi="Times New Roman" w:cs="Times New Roman"/>
          <w:sz w:val="24"/>
          <w:szCs w:val="24"/>
        </w:rPr>
        <w:tab/>
      </w:r>
      <w:r w:rsidRPr="00D66D50">
        <w:rPr>
          <w:rFonts w:ascii="Times New Roman" w:hAnsi="Times New Roman" w:cs="Times New Roman"/>
          <w:sz w:val="24"/>
          <w:szCs w:val="24"/>
        </w:rPr>
        <w:tab/>
      </w:r>
    </w:p>
    <w:p w:rsidR="00E20659" w:rsidRPr="00E20659" w:rsidRDefault="00D66D50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659"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2065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659">
        <w:rPr>
          <w:rFonts w:ascii="Times New Roman" w:hAnsi="Times New Roman" w:cs="Times New Roman"/>
          <w:sz w:val="24"/>
          <w:szCs w:val="24"/>
        </w:rPr>
        <w:tab/>
      </w:r>
      <w:r w:rsidRPr="00E20659">
        <w:rPr>
          <w:rFonts w:ascii="Times New Roman" w:hAnsi="Times New Roman" w:cs="Times New Roman"/>
          <w:sz w:val="24"/>
          <w:szCs w:val="24"/>
        </w:rPr>
        <w:tab/>
      </w:r>
      <w:r w:rsidRPr="00E20659">
        <w:rPr>
          <w:rFonts w:ascii="Times New Roman" w:hAnsi="Times New Roman" w:cs="Times New Roman"/>
          <w:sz w:val="24"/>
          <w:szCs w:val="24"/>
        </w:rPr>
        <w:tab/>
      </w:r>
      <w:r w:rsidRPr="00E20659">
        <w:rPr>
          <w:rFonts w:ascii="Times New Roman" w:hAnsi="Times New Roman" w:cs="Times New Roman"/>
          <w:sz w:val="24"/>
          <w:szCs w:val="24"/>
        </w:rPr>
        <w:tab/>
      </w:r>
      <w:r w:rsidRPr="00E20659">
        <w:rPr>
          <w:rFonts w:ascii="Times New Roman" w:hAnsi="Times New Roman" w:cs="Times New Roman"/>
          <w:sz w:val="24"/>
          <w:szCs w:val="24"/>
        </w:rPr>
        <w:tab/>
      </w:r>
      <w:r w:rsidRPr="00E20659">
        <w:rPr>
          <w:rFonts w:ascii="Times New Roman" w:hAnsi="Times New Roman" w:cs="Times New Roman"/>
          <w:sz w:val="24"/>
          <w:szCs w:val="24"/>
        </w:rPr>
        <w:tab/>
      </w:r>
      <w:r w:rsidRPr="00E20659">
        <w:rPr>
          <w:rFonts w:ascii="Times New Roman" w:hAnsi="Times New Roman" w:cs="Times New Roman"/>
          <w:sz w:val="24"/>
          <w:szCs w:val="24"/>
        </w:rPr>
        <w:tab/>
      </w:r>
    </w:p>
    <w:p w:rsidR="00E20659" w:rsidRPr="00E20659" w:rsidRDefault="00D66D50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59" w:rsidRPr="00E20659" w:rsidRDefault="00D66D50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659" w:rsidRPr="00E20659" w:rsidRDefault="00E20659" w:rsidP="00E206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659" w:rsidRDefault="00E20659" w:rsidP="00E20659">
      <w:r>
        <w:t xml:space="preserve"> </w:t>
      </w:r>
    </w:p>
    <w:p w:rsidR="009B4D1F" w:rsidRDefault="009B4D1F"/>
    <w:sectPr w:rsidR="009B4D1F" w:rsidSect="004C3E9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BF6"/>
    <w:multiLevelType w:val="hybridMultilevel"/>
    <w:tmpl w:val="E0E67886"/>
    <w:lvl w:ilvl="0" w:tplc="41B66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127A7"/>
    <w:multiLevelType w:val="hybridMultilevel"/>
    <w:tmpl w:val="E4C85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10F7"/>
    <w:multiLevelType w:val="hybridMultilevel"/>
    <w:tmpl w:val="5102113E"/>
    <w:lvl w:ilvl="0" w:tplc="CD2E126E">
      <w:start w:val="1"/>
      <w:numFmt w:val="upperLetter"/>
      <w:lvlText w:val="%1)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328C2"/>
    <w:multiLevelType w:val="hybridMultilevel"/>
    <w:tmpl w:val="CFFA4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D3EF6"/>
    <w:multiLevelType w:val="hybridMultilevel"/>
    <w:tmpl w:val="26E22A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632E4"/>
    <w:multiLevelType w:val="hybridMultilevel"/>
    <w:tmpl w:val="2BEED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CE"/>
    <w:rsid w:val="002B2339"/>
    <w:rsid w:val="004C3E92"/>
    <w:rsid w:val="005B41CE"/>
    <w:rsid w:val="009B4D1F"/>
    <w:rsid w:val="00C66877"/>
    <w:rsid w:val="00D66D50"/>
    <w:rsid w:val="00DA0049"/>
    <w:rsid w:val="00E2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2013-01-14T16:12:00Z</dcterms:created>
  <dcterms:modified xsi:type="dcterms:W3CDTF">2013-01-14T17:19:00Z</dcterms:modified>
</cp:coreProperties>
</file>