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CA4" w:rsidRPr="005A0CEA" w:rsidRDefault="00BB2CA4" w:rsidP="00BB2CA4">
      <w:pPr>
        <w:rPr>
          <w:b/>
          <w:sz w:val="36"/>
          <w:szCs w:val="52"/>
        </w:rPr>
      </w:pPr>
      <w:r w:rsidRPr="005A0CEA">
        <w:rPr>
          <w:b/>
          <w:sz w:val="36"/>
          <w:szCs w:val="52"/>
        </w:rPr>
        <w:t>Приложение 1.</w:t>
      </w:r>
    </w:p>
    <w:p w:rsidR="00BB2CA4" w:rsidRDefault="00BB2CA4" w:rsidP="00BB2CA4">
      <w:pPr>
        <w:jc w:val="both"/>
      </w:pPr>
      <w:r>
        <w:rPr>
          <w:noProof/>
        </w:rPr>
        <w:pict>
          <v:oval id="_x0000_s1026" style="position:absolute;left:0;text-align:left;margin-left:9.15pt;margin-top:9.55pt;width:115.15pt;height:116.3pt;z-index:251660288" fillcolor="red">
            <v:textbox style="mso-next-textbox:#_x0000_s1026">
              <w:txbxContent>
                <w:p w:rsidR="00BB2CA4" w:rsidRPr="00D81F2F" w:rsidRDefault="00BB2CA4" w:rsidP="00BB2CA4">
                  <w:pPr>
                    <w:spacing w:before="480"/>
                    <w:jc w:val="center"/>
                    <w:rPr>
                      <w:b/>
                      <w:sz w:val="96"/>
                      <w:szCs w:val="96"/>
                      <w:lang w:val="en-US"/>
                    </w:rPr>
                  </w:pPr>
                  <w:r w:rsidRPr="00D81F2F">
                    <w:rPr>
                      <w:b/>
                      <w:sz w:val="72"/>
                      <w:szCs w:val="72"/>
                      <w:lang w:val="en-US"/>
                    </w:rPr>
                    <w:t>V</w:t>
                  </w:r>
                </w:p>
              </w:txbxContent>
            </v:textbox>
          </v:oval>
        </w:pict>
      </w:r>
      <w:r>
        <w:rPr>
          <w:noProof/>
          <w:color w:val="000000"/>
        </w:rPr>
        <w:pict>
          <v:oval id="_x0000_s1027" style="position:absolute;left:0;text-align:left;margin-left:196.7pt;margin-top:9.2pt;width:113.65pt;height:113.65pt;z-index:251661312" fillcolor="red">
            <v:textbox style="mso-next-textbox:#_x0000_s1027">
              <w:txbxContent>
                <w:p w:rsidR="00BB2CA4" w:rsidRDefault="00BB2CA4" w:rsidP="00BB2CA4">
                  <w:pPr>
                    <w:rPr>
                      <w:lang w:val="en-US"/>
                    </w:rPr>
                  </w:pPr>
                </w:p>
                <w:p w:rsidR="00BB2CA4" w:rsidRPr="00D81F2F" w:rsidRDefault="00BB2CA4" w:rsidP="00BB2CA4">
                  <w:pPr>
                    <w:rPr>
                      <w:b/>
                      <w:sz w:val="48"/>
                      <w:szCs w:val="48"/>
                      <w:lang w:val="en-US"/>
                    </w:rPr>
                  </w:pPr>
                  <w:r w:rsidRPr="00D81F2F">
                    <w:rPr>
                      <w:b/>
                      <w:sz w:val="48"/>
                      <w:szCs w:val="48"/>
                      <w:lang w:val="en-US"/>
                    </w:rPr>
                    <w:t>V=S: t</w:t>
                  </w:r>
                </w:p>
              </w:txbxContent>
            </v:textbox>
          </v:oval>
        </w:pict>
      </w:r>
    </w:p>
    <w:p w:rsidR="00BB2CA4" w:rsidRDefault="00BB2CA4" w:rsidP="00BB2CA4">
      <w:pPr>
        <w:jc w:val="both"/>
      </w:pPr>
    </w:p>
    <w:p w:rsidR="00BB2CA4" w:rsidRDefault="00BB2CA4" w:rsidP="00BB2CA4">
      <w:pPr>
        <w:jc w:val="both"/>
      </w:pPr>
    </w:p>
    <w:p w:rsidR="00BB2CA4" w:rsidRDefault="00BB2CA4" w:rsidP="00BB2CA4">
      <w:pPr>
        <w:jc w:val="both"/>
        <w:rPr>
          <w:color w:val="000000"/>
        </w:rPr>
      </w:pPr>
    </w:p>
    <w:p w:rsidR="00BB2CA4" w:rsidRPr="0054144A" w:rsidRDefault="00BB2CA4" w:rsidP="00BB2CA4">
      <w:pPr>
        <w:jc w:val="both"/>
        <w:rPr>
          <w:color w:val="000000"/>
        </w:rPr>
      </w:pPr>
    </w:p>
    <w:p w:rsidR="00BB2CA4" w:rsidRPr="00AA0975" w:rsidRDefault="00BB2CA4" w:rsidP="00BB2CA4">
      <w:pPr>
        <w:jc w:val="both"/>
      </w:pPr>
      <w:r>
        <w:rPr>
          <w:noProof/>
          <w:color w:val="FF0000"/>
        </w:rPr>
        <w:pict>
          <v:oval id="_x0000_s1031" style="position:absolute;left:0;text-align:left;margin-left:195.2pt;margin-top:8.9pt;width:120.5pt;height:115.55pt;z-index:251665408" fillcolor="#9c0">
            <v:textbox style="mso-next-textbox:#_x0000_s1031">
              <w:txbxContent>
                <w:p w:rsidR="00BB2CA4" w:rsidRDefault="00BB2CA4" w:rsidP="00BB2CA4">
                  <w:pPr>
                    <w:ind w:firstLine="142"/>
                    <w:rPr>
                      <w:lang w:val="en-US"/>
                    </w:rPr>
                  </w:pPr>
                </w:p>
                <w:p w:rsidR="00BB2CA4" w:rsidRPr="0045208F" w:rsidRDefault="00BB2CA4" w:rsidP="00BB2CA4">
                  <w:pPr>
                    <w:rPr>
                      <w:sz w:val="48"/>
                      <w:szCs w:val="48"/>
                      <w:lang w:val="en-US"/>
                    </w:rPr>
                  </w:pPr>
                  <w:r w:rsidRPr="0045208F">
                    <w:rPr>
                      <w:sz w:val="48"/>
                      <w:szCs w:val="48"/>
                      <w:lang w:val="en-US"/>
                    </w:rPr>
                    <w:t>S=V</w:t>
                  </w:r>
                  <w:r w:rsidRPr="0045208F">
                    <w:rPr>
                      <w:sz w:val="48"/>
                      <w:szCs w:val="48"/>
                      <w:lang w:val="en-US"/>
                    </w:rPr>
                    <w:sym w:font="Symbol" w:char="F0D7"/>
                  </w:r>
                  <w:r w:rsidRPr="0045208F">
                    <w:rPr>
                      <w:sz w:val="48"/>
                      <w:szCs w:val="48"/>
                      <w:lang w:val="en-US"/>
                    </w:rPr>
                    <w:t xml:space="preserve"> t</w:t>
                  </w:r>
                </w:p>
              </w:txbxContent>
            </v:textbox>
          </v:oval>
        </w:pict>
      </w:r>
      <w:r>
        <w:rPr>
          <w:noProof/>
          <w:color w:val="FF0000"/>
        </w:rPr>
        <w:pict>
          <v:oval id="_x0000_s1030" style="position:absolute;left:0;text-align:left;margin-left:1.75pt;margin-top:14.9pt;width:118.1pt;height:117.05pt;z-index:251664384" fillcolor="#9c0">
            <v:textbox style="mso-next-textbox:#_x0000_s1030">
              <w:txbxContent>
                <w:p w:rsidR="00BB2CA4" w:rsidRDefault="00BB2CA4" w:rsidP="00BB2CA4">
                  <w:pPr>
                    <w:rPr>
                      <w:lang w:val="en-US"/>
                    </w:rPr>
                  </w:pPr>
                </w:p>
                <w:p w:rsidR="00BB2CA4" w:rsidRPr="0045208F" w:rsidRDefault="00BB2CA4" w:rsidP="00BB2CA4">
                  <w:pPr>
                    <w:ind w:firstLine="284"/>
                    <w:rPr>
                      <w:sz w:val="72"/>
                      <w:szCs w:val="72"/>
                      <w:lang w:val="en-US"/>
                    </w:rPr>
                  </w:pPr>
                  <w:r w:rsidRPr="0045208F">
                    <w:rPr>
                      <w:sz w:val="72"/>
                      <w:szCs w:val="72"/>
                      <w:lang w:val="en-US"/>
                    </w:rPr>
                    <w:t xml:space="preserve"> S</w:t>
                  </w:r>
                </w:p>
              </w:txbxContent>
            </v:textbox>
          </v:oval>
        </w:pict>
      </w:r>
    </w:p>
    <w:p w:rsidR="00BB2CA4" w:rsidRPr="00174197" w:rsidRDefault="00BB2CA4" w:rsidP="00BB2CA4">
      <w:pPr>
        <w:jc w:val="center"/>
        <w:rPr>
          <w:color w:val="FF0000"/>
        </w:rPr>
      </w:pPr>
    </w:p>
    <w:p w:rsidR="00BB2CA4" w:rsidRPr="00174197" w:rsidRDefault="00BB2CA4" w:rsidP="00BB2CA4">
      <w:pPr>
        <w:jc w:val="center"/>
        <w:rPr>
          <w:sz w:val="32"/>
          <w:szCs w:val="32"/>
          <w:vertAlign w:val="subscript"/>
        </w:rPr>
      </w:pPr>
      <w:r>
        <w:rPr>
          <w:noProof/>
          <w:color w:val="FF0000"/>
        </w:rPr>
        <w:pict>
          <v:line id="_x0000_s1046" style="position:absolute;left:0;text-align:left;z-index:251680768" from="429.9pt,345.15pt" to="430.5pt,345.15pt"/>
        </w:pict>
      </w:r>
      <w:r w:rsidRPr="00174197">
        <w:rPr>
          <w:sz w:val="32"/>
          <w:szCs w:val="32"/>
          <w:vertAlign w:val="subscript"/>
        </w:rPr>
        <w:t>2</w:t>
      </w:r>
    </w:p>
    <w:p w:rsidR="00FB6920" w:rsidRDefault="00BB2CA4" w:rsidP="00BB2CA4">
      <w:r>
        <w:rPr>
          <w:noProof/>
          <w:color w:val="FF0000"/>
        </w:rPr>
        <w:pict>
          <v:line id="_x0000_s1047" style="position:absolute;flip:y;z-index:251681792" from="429.9pt,271.6pt" to="429.9pt,282.5pt"/>
        </w:pict>
      </w:r>
      <w:r>
        <w:rPr>
          <w:noProof/>
          <w:color w:val="FF0000"/>
        </w:rPr>
        <w:pict>
          <v:line id="_x0000_s1048" style="position:absolute;z-index:251682816" from="430.2pt,272pt" to="443.7pt,272pt">
            <v:stroke endarrow="block"/>
          </v:line>
        </w:pict>
      </w:r>
      <w:r>
        <w:rPr>
          <w:noProof/>
          <w:color w:val="FF0000"/>
        </w:rPr>
        <w:pict>
          <v:line id="_x0000_s1044" style="position:absolute;flip:y;z-index:251678720" from="395.2pt,272pt" to="395.2pt,284.2pt"/>
        </w:pict>
      </w:r>
      <w:r>
        <w:rPr>
          <w:noProof/>
          <w:color w:val="FF0000"/>
        </w:rPr>
        <w:pict>
          <v:line id="_x0000_s1045" style="position:absolute;z-index:251679744" from="395.2pt,272pt" to="412.55pt,272pt">
            <v:stroke endarrow="block"/>
          </v:line>
        </w:pict>
      </w:r>
      <w:r>
        <w:rPr>
          <w:noProof/>
          <w:color w:val="FF0000"/>
        </w:rPr>
        <w:pict>
          <v:line id="_x0000_s1035" style="position:absolute;z-index:251669504" from="61.2pt,282.5pt" to="61.2pt,294.45pt"/>
        </w:pict>
      </w:r>
      <w:r>
        <w:rPr>
          <w:noProof/>
          <w:color w:val="FF0000"/>
        </w:rPr>
        <w:pict>
          <v:line id="_x0000_s1034" style="position:absolute;z-index:251668480" from="30.5pt,282.5pt" to="90.1pt,282.5pt">
            <v:stroke startarrow="block" endarrow="block"/>
          </v:line>
        </w:pict>
      </w:r>
      <w:r>
        <w:rPr>
          <w:noProof/>
          <w:color w:val="FF0000"/>
        </w:rPr>
        <w:pict>
          <v:line id="_x0000_s1042" style="position:absolute;flip:y;z-index:251676672" from="76.8pt,424.2pt" to="76.8pt,440.85pt"/>
        </w:pict>
      </w:r>
      <w:r>
        <w:rPr>
          <w:noProof/>
          <w:color w:val="FF0000"/>
        </w:rPr>
        <w:pict>
          <v:line id="_x0000_s1043" style="position:absolute;flip:x;z-index:251677696" from="56.8pt,424.2pt" to="76.8pt,424.2pt">
            <v:stroke endarrow="block"/>
          </v:line>
        </w:pict>
      </w:r>
      <w:r>
        <w:rPr>
          <w:noProof/>
          <w:color w:val="FF0000"/>
        </w:rPr>
        <w:pict>
          <v:line id="_x0000_s1041" style="position:absolute;z-index:251675648" from="14.7pt,424.2pt" to="43.1pt,424.2pt">
            <v:stroke endarrow="block"/>
          </v:line>
        </w:pict>
      </w:r>
      <w:r>
        <w:rPr>
          <w:noProof/>
          <w:color w:val="FF0000"/>
        </w:rPr>
        <w:pict>
          <v:line id="_x0000_s1040" style="position:absolute;flip:y;z-index:251674624" from="14.7pt,424.2pt" to="14.7pt,437.75pt"/>
        </w:pict>
      </w:r>
      <w:r>
        <w:rPr>
          <w:noProof/>
          <w:color w:val="FF0000"/>
        </w:rPr>
        <w:pict>
          <v:oval id="_x0000_s1039" style="position:absolute;margin-left:.85pt;margin-top:343.35pt;width:129.45pt;height:129pt;z-index:251673600" fillcolor="#f60">
            <v:textbox style="mso-next-textbox:#_x0000_s1039">
              <w:txbxContent>
                <w:p w:rsidR="00BB2CA4" w:rsidRDefault="00BB2CA4" w:rsidP="00BB2CA4">
                  <w:pPr>
                    <w:rPr>
                      <w:lang w:val="en-US"/>
                    </w:rPr>
                  </w:pPr>
                </w:p>
                <w:p w:rsidR="00BB2CA4" w:rsidRDefault="00BB2CA4" w:rsidP="00BB2CA4">
                  <w:pPr>
                    <w:rPr>
                      <w:sz w:val="28"/>
                      <w:szCs w:val="28"/>
                    </w:rPr>
                  </w:pPr>
                  <w:r w:rsidRPr="00995B1B">
                    <w:rPr>
                      <w:sz w:val="56"/>
                      <w:szCs w:val="56"/>
                      <w:lang w:val="en-US"/>
                    </w:rPr>
                    <w:t>V</w:t>
                  </w:r>
                  <w:r>
                    <w:rPr>
                      <w:sz w:val="28"/>
                      <w:szCs w:val="28"/>
                    </w:rPr>
                    <w:t>сбл.</w:t>
                  </w:r>
                </w:p>
                <w:p w:rsidR="00BB2CA4" w:rsidRPr="00995B1B" w:rsidRDefault="00BB2CA4" w:rsidP="00BB2CA4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oval>
        </w:pict>
      </w:r>
      <w:r>
        <w:rPr>
          <w:noProof/>
          <w:color w:val="FF0000"/>
        </w:rPr>
        <w:pict>
          <v:oval id="_x0000_s1038" style="position:absolute;margin-left:353.15pt;margin-top:338.45pt;width:130.7pt;height:125.35pt;z-index:251672576" fillcolor="#f9c">
            <v:textbox style="mso-next-textbox:#_x0000_s1038">
              <w:txbxContent>
                <w:p w:rsidR="00BB2CA4" w:rsidRDefault="00BB2CA4" w:rsidP="00BB2CA4">
                  <w:pPr>
                    <w:rPr>
                      <w:lang w:val="en-US"/>
                    </w:rPr>
                  </w:pPr>
                </w:p>
                <w:p w:rsidR="00BB2CA4" w:rsidRDefault="00BB2CA4" w:rsidP="00BB2CA4">
                  <w:pPr>
                    <w:rPr>
                      <w:lang w:val="en-US"/>
                    </w:rPr>
                  </w:pPr>
                </w:p>
                <w:p w:rsidR="00BB2CA4" w:rsidRPr="00756D02" w:rsidRDefault="00BB2CA4" w:rsidP="00BB2CA4">
                  <w:pPr>
                    <w:rPr>
                      <w:b/>
                      <w:lang w:val="en-US"/>
                    </w:rPr>
                  </w:pPr>
                  <w:r w:rsidRPr="00756D02">
                    <w:rPr>
                      <w:b/>
                      <w:sz w:val="32"/>
                      <w:szCs w:val="32"/>
                      <w:lang w:val="en-US"/>
                    </w:rPr>
                    <w:t>V</w:t>
                  </w:r>
                  <w:r w:rsidRPr="00756D02">
                    <w:rPr>
                      <w:b/>
                    </w:rPr>
                    <w:t>сбл.=</w:t>
                  </w:r>
                  <w:r w:rsidRPr="00756D02">
                    <w:rPr>
                      <w:b/>
                      <w:sz w:val="32"/>
                      <w:szCs w:val="32"/>
                      <w:lang w:val="en-US"/>
                    </w:rPr>
                    <w:t>V</w:t>
                  </w:r>
                  <w:r w:rsidRPr="00756D02">
                    <w:rPr>
                      <w:b/>
                      <w:lang w:val="en-US"/>
                    </w:rPr>
                    <w:t>1-</w:t>
                  </w:r>
                  <w:r w:rsidRPr="00756D02">
                    <w:rPr>
                      <w:b/>
                      <w:sz w:val="32"/>
                      <w:szCs w:val="32"/>
                      <w:lang w:val="en-US"/>
                    </w:rPr>
                    <w:t>V</w:t>
                  </w:r>
                  <w:r w:rsidRPr="00756D02">
                    <w:rPr>
                      <w:b/>
                      <w:lang w:val="en-US"/>
                    </w:rPr>
                    <w:t>2</w:t>
                  </w:r>
                </w:p>
                <w:p w:rsidR="00BB2CA4" w:rsidRPr="006E3ED8" w:rsidRDefault="00BB2CA4" w:rsidP="00BB2CA4">
                  <w:pPr>
                    <w:jc w:val="center"/>
                    <w:rPr>
                      <w:lang w:val="en-US"/>
                    </w:rPr>
                  </w:pPr>
                  <w:r w:rsidRPr="00756D02">
                    <w:rPr>
                      <w:b/>
                      <w:sz w:val="32"/>
                      <w:szCs w:val="32"/>
                      <w:lang w:val="en-US"/>
                    </w:rPr>
                    <w:t>V</w:t>
                  </w:r>
                  <w:r w:rsidRPr="00756D02">
                    <w:rPr>
                      <w:b/>
                      <w:lang w:val="en-US"/>
                    </w:rPr>
                    <w:t>1&gt;</w:t>
                  </w:r>
                  <w:r w:rsidRPr="00756D02">
                    <w:rPr>
                      <w:b/>
                      <w:sz w:val="32"/>
                      <w:szCs w:val="32"/>
                      <w:lang w:val="en-US"/>
                    </w:rPr>
                    <w:t>V</w:t>
                  </w:r>
                  <w:r w:rsidRPr="00756D02">
                    <w:rPr>
                      <w:b/>
                      <w:lang w:val="en-US"/>
                    </w:rPr>
                    <w:t>2</w:t>
                  </w:r>
                </w:p>
              </w:txbxContent>
            </v:textbox>
          </v:oval>
        </w:pict>
      </w:r>
      <w:r>
        <w:rPr>
          <w:noProof/>
          <w:color w:val="FF0000"/>
        </w:rPr>
        <w:pict>
          <v:oval id="_x0000_s1036" style="position:absolute;margin-left:181.85pt;margin-top:332.85pt;width:137.05pt;height:129.05pt;z-index:251670528" fillcolor="#f60">
            <v:textbox style="mso-next-textbox:#_x0000_s1036">
              <w:txbxContent>
                <w:p w:rsidR="00BB2CA4" w:rsidRDefault="00BB2CA4" w:rsidP="00BB2CA4">
                  <w:pPr>
                    <w:rPr>
                      <w:lang w:val="en-US"/>
                    </w:rPr>
                  </w:pPr>
                </w:p>
                <w:p w:rsidR="00BB2CA4" w:rsidRPr="00756D02" w:rsidRDefault="00BB2CA4" w:rsidP="00BB2CA4">
                  <w:pPr>
                    <w:rPr>
                      <w:b/>
                      <w:lang w:val="en-US"/>
                    </w:rPr>
                  </w:pPr>
                  <w:r w:rsidRPr="00756D02">
                    <w:rPr>
                      <w:b/>
                      <w:sz w:val="36"/>
                      <w:szCs w:val="36"/>
                      <w:lang w:val="en-US"/>
                    </w:rPr>
                    <w:t>V</w:t>
                  </w:r>
                  <w:r w:rsidRPr="00756D02">
                    <w:rPr>
                      <w:b/>
                    </w:rPr>
                    <w:t>сбл.=</w:t>
                  </w:r>
                  <w:r w:rsidRPr="00756D02">
                    <w:rPr>
                      <w:b/>
                      <w:sz w:val="36"/>
                      <w:szCs w:val="36"/>
                      <w:lang w:val="en-US"/>
                    </w:rPr>
                    <w:t>V</w:t>
                  </w:r>
                  <w:r w:rsidRPr="00756D02">
                    <w:rPr>
                      <w:b/>
                      <w:lang w:val="en-US"/>
                    </w:rPr>
                    <w:t>1+</w:t>
                  </w:r>
                  <w:r w:rsidRPr="00756D02">
                    <w:rPr>
                      <w:b/>
                      <w:sz w:val="36"/>
                      <w:szCs w:val="36"/>
                      <w:lang w:val="en-US"/>
                    </w:rPr>
                    <w:t>V</w:t>
                  </w:r>
                  <w:r w:rsidRPr="00756D02">
                    <w:rPr>
                      <w:b/>
                      <w:lang w:val="en-US"/>
                    </w:rPr>
                    <w:t>2</w:t>
                  </w:r>
                </w:p>
              </w:txbxContent>
            </v:textbox>
          </v:oval>
        </w:pict>
      </w:r>
      <w:r>
        <w:rPr>
          <w:noProof/>
          <w:color w:val="FF0000"/>
        </w:rPr>
        <w:pict>
          <v:oval id="_x0000_s1037" style="position:absolute;margin-left:353.15pt;margin-top:180.6pt;width:126.45pt;height:125.55pt;z-index:251671552" fillcolor="#f9c">
            <v:textbox style="mso-next-textbox:#_x0000_s1037">
              <w:txbxContent>
                <w:p w:rsidR="00BB2CA4" w:rsidRDefault="00BB2CA4" w:rsidP="00BB2CA4">
                  <w:pPr>
                    <w:rPr>
                      <w:lang w:val="en-US"/>
                    </w:rPr>
                  </w:pPr>
                </w:p>
                <w:p w:rsidR="00BB2CA4" w:rsidRPr="006E3ED8" w:rsidRDefault="00BB2CA4" w:rsidP="00BB2CA4">
                  <w:pPr>
                    <w:jc w:val="center"/>
                  </w:pPr>
                  <w:r w:rsidRPr="006E3ED8">
                    <w:rPr>
                      <w:sz w:val="72"/>
                      <w:szCs w:val="72"/>
                      <w:lang w:val="en-US"/>
                    </w:rPr>
                    <w:t>V</w:t>
                  </w:r>
                  <w:r>
                    <w:t>сбл</w:t>
                  </w:r>
                </w:p>
              </w:txbxContent>
            </v:textbox>
          </v:oval>
        </w:pict>
      </w:r>
      <w:r>
        <w:rPr>
          <w:noProof/>
          <w:color w:val="FF0000"/>
        </w:rPr>
        <w:pict>
          <v:oval id="_x0000_s1032" style="position:absolute;margin-left:181.85pt;margin-top:187.4pt;width:134.3pt;height:126.2pt;z-index:251666432" fillcolor="#36f">
            <v:textbox style="mso-next-textbox:#_x0000_s1032">
              <w:txbxContent>
                <w:p w:rsidR="00BB2CA4" w:rsidRDefault="00BB2CA4" w:rsidP="00BB2CA4">
                  <w:pPr>
                    <w:rPr>
                      <w:lang w:val="en-US"/>
                    </w:rPr>
                  </w:pPr>
                </w:p>
                <w:p w:rsidR="00BB2CA4" w:rsidRPr="00A37551" w:rsidRDefault="00BB2CA4" w:rsidP="00BB2CA4">
                  <w:pPr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A37551">
                    <w:rPr>
                      <w:b/>
                      <w:sz w:val="32"/>
                      <w:szCs w:val="32"/>
                      <w:lang w:val="en-US"/>
                    </w:rPr>
                    <w:t>V</w:t>
                  </w:r>
                  <w:r w:rsidRPr="00A37551">
                    <w:rPr>
                      <w:b/>
                      <w:sz w:val="32"/>
                      <w:szCs w:val="32"/>
                    </w:rPr>
                    <w:t>уд.=</w:t>
                  </w:r>
                  <w:r w:rsidRPr="00A37551">
                    <w:rPr>
                      <w:b/>
                      <w:sz w:val="32"/>
                      <w:szCs w:val="32"/>
                      <w:lang w:val="en-US"/>
                    </w:rPr>
                    <w:t>V</w:t>
                  </w:r>
                  <w:r w:rsidRPr="00A37551">
                    <w:rPr>
                      <w:b/>
                      <w:sz w:val="32"/>
                      <w:szCs w:val="32"/>
                      <w:vertAlign w:val="subscript"/>
                      <w:lang w:val="en-US"/>
                    </w:rPr>
                    <w:t>1</w:t>
                  </w:r>
                  <w:r w:rsidRPr="00A37551">
                    <w:rPr>
                      <w:b/>
                      <w:sz w:val="32"/>
                      <w:szCs w:val="32"/>
                      <w:lang w:val="en-US"/>
                    </w:rPr>
                    <w:t>+V</w:t>
                  </w:r>
                  <w:r w:rsidRPr="00A37551">
                    <w:rPr>
                      <w:b/>
                      <w:sz w:val="32"/>
                      <w:szCs w:val="32"/>
                      <w:vertAlign w:val="subscript"/>
                      <w:lang w:val="en-US"/>
                    </w:rPr>
                    <w:t>2</w:t>
                  </w:r>
                </w:p>
                <w:p w:rsidR="00BB2CA4" w:rsidRPr="001421D3" w:rsidRDefault="00BB2CA4" w:rsidP="00BB2CA4">
                  <w:pPr>
                    <w:rPr>
                      <w:lang w:val="en-US"/>
                    </w:rPr>
                  </w:pPr>
                </w:p>
              </w:txbxContent>
            </v:textbox>
          </v:oval>
        </w:pict>
      </w:r>
      <w:r>
        <w:rPr>
          <w:noProof/>
          <w:color w:val="FF0000"/>
        </w:rPr>
        <w:pict>
          <v:oval id="_x0000_s1033" style="position:absolute;margin-left:.85pt;margin-top:190.2pt;width:126.25pt;height:123.4pt;z-index:251667456" fillcolor="#36f">
            <v:textbox style="mso-next-textbox:#_x0000_s1033">
              <w:txbxContent>
                <w:p w:rsidR="00BB2CA4" w:rsidRDefault="00BB2CA4" w:rsidP="00BB2CA4">
                  <w:pPr>
                    <w:rPr>
                      <w:lang w:val="en-US"/>
                    </w:rPr>
                  </w:pPr>
                </w:p>
                <w:p w:rsidR="00BB2CA4" w:rsidRPr="00C00EE0" w:rsidRDefault="00BB2CA4" w:rsidP="00BB2CA4">
                  <w:pPr>
                    <w:jc w:val="center"/>
                    <w:rPr>
                      <w:lang w:val="en-US"/>
                    </w:rPr>
                  </w:pPr>
                  <w:r w:rsidRPr="007D6563">
                    <w:rPr>
                      <w:sz w:val="72"/>
                      <w:szCs w:val="72"/>
                      <w:lang w:val="en-US"/>
                    </w:rPr>
                    <w:t>V</w:t>
                  </w:r>
                  <w:r w:rsidRPr="007D6563">
                    <w:rPr>
                      <w:sz w:val="72"/>
                      <w:szCs w:val="72"/>
                    </w:rPr>
                    <w:t>уд.</w:t>
                  </w:r>
                  <w:r>
                    <w:rPr>
                      <w:lang w:val="en-US"/>
                    </w:rPr>
                    <w:t xml:space="preserve">    </w:t>
                  </w:r>
                </w:p>
              </w:txbxContent>
            </v:textbox>
          </v:oval>
        </w:pict>
      </w:r>
      <w:r>
        <w:rPr>
          <w:noProof/>
          <w:color w:val="000000"/>
        </w:rPr>
        <w:pict>
          <v:oval id="_x0000_s1029" style="position:absolute;margin-left:195.2pt;margin-top:50.75pt;width:120.95pt;height:114.55pt;z-index:251663360" fillcolor="yellow">
            <v:textbox style="mso-next-textbox:#_x0000_s1029">
              <w:txbxContent>
                <w:p w:rsidR="00BB2CA4" w:rsidRDefault="00BB2CA4" w:rsidP="00BB2CA4">
                  <w:pPr>
                    <w:rPr>
                      <w:lang w:val="en-US"/>
                    </w:rPr>
                  </w:pPr>
                </w:p>
                <w:p w:rsidR="00BB2CA4" w:rsidRPr="007D6563" w:rsidRDefault="00BB2CA4" w:rsidP="00BB2CA4">
                  <w:pPr>
                    <w:rPr>
                      <w:b/>
                      <w:sz w:val="48"/>
                      <w:szCs w:val="48"/>
                      <w:lang w:val="en-US"/>
                    </w:rPr>
                  </w:pPr>
                  <w:r>
                    <w:rPr>
                      <w:b/>
                      <w:sz w:val="48"/>
                      <w:szCs w:val="48"/>
                      <w:lang w:val="en-US"/>
                    </w:rPr>
                    <w:t xml:space="preserve">t </w:t>
                  </w:r>
                  <w:r w:rsidRPr="007D6563">
                    <w:rPr>
                      <w:b/>
                      <w:sz w:val="48"/>
                      <w:szCs w:val="48"/>
                      <w:lang w:val="en-US"/>
                    </w:rPr>
                    <w:t>=S:V</w:t>
                  </w:r>
                </w:p>
              </w:txbxContent>
            </v:textbox>
          </v:oval>
        </w:pict>
      </w:r>
      <w:r>
        <w:rPr>
          <w:noProof/>
          <w:color w:val="000000"/>
        </w:rPr>
        <w:pict>
          <v:oval id="_x0000_s1028" style="position:absolute;margin-left:.85pt;margin-top:66.2pt;width:119pt;height:114.4pt;z-index:251662336" fillcolor="yellow">
            <v:textbox style="mso-next-textbox:#_x0000_s1028">
              <w:txbxContent>
                <w:p w:rsidR="00BB2CA4" w:rsidRDefault="00BB2CA4" w:rsidP="00BB2CA4">
                  <w:pPr>
                    <w:rPr>
                      <w:lang w:val="en-US"/>
                    </w:rPr>
                  </w:pPr>
                </w:p>
                <w:p w:rsidR="00BB2CA4" w:rsidRPr="0045208F" w:rsidRDefault="00BB2CA4" w:rsidP="00BB2CA4">
                  <w:pPr>
                    <w:jc w:val="center"/>
                    <w:rPr>
                      <w:sz w:val="72"/>
                      <w:szCs w:val="72"/>
                      <w:lang w:val="en-US"/>
                    </w:rPr>
                  </w:pPr>
                  <w:r w:rsidRPr="0045208F">
                    <w:rPr>
                      <w:sz w:val="72"/>
                      <w:szCs w:val="72"/>
                      <w:lang w:val="en-US"/>
                    </w:rPr>
                    <w:t>t</w:t>
                  </w:r>
                </w:p>
              </w:txbxContent>
            </v:textbox>
          </v:oval>
        </w:pict>
      </w:r>
      <w:r w:rsidRPr="00174197">
        <w:rPr>
          <w:sz w:val="32"/>
          <w:szCs w:val="32"/>
          <w:vertAlign w:val="subscript"/>
        </w:rPr>
        <w:br w:type="page"/>
      </w:r>
    </w:p>
    <w:sectPr w:rsidR="00FB6920" w:rsidSect="00FB6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2CA4"/>
    <w:rsid w:val="00967BF4"/>
    <w:rsid w:val="00BB2CA4"/>
    <w:rsid w:val="00FB6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CA4"/>
    <w:rPr>
      <w:rFonts w:ascii="Cambria" w:eastAsia="Cambria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41</Characters>
  <Application>Microsoft Office Word</Application>
  <DocSecurity>0</DocSecurity>
  <Lines>1</Lines>
  <Paragraphs>1</Paragraphs>
  <ScaleCrop>false</ScaleCrop>
  <Company>Windows 7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2013-06-19T08:16:00Z</dcterms:created>
  <dcterms:modified xsi:type="dcterms:W3CDTF">2013-06-19T08:16:00Z</dcterms:modified>
</cp:coreProperties>
</file>