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436" w:rsidRPr="00202896" w:rsidRDefault="000D3436" w:rsidP="000D3436">
      <w:pPr>
        <w:jc w:val="right"/>
        <w:rPr>
          <w:rFonts w:ascii="Times New Roman" w:hAnsi="Times New Roman"/>
          <w:b/>
          <w:i/>
          <w:sz w:val="28"/>
          <w:szCs w:val="28"/>
        </w:rPr>
      </w:pPr>
      <w:r w:rsidRPr="00202896">
        <w:rPr>
          <w:rFonts w:ascii="Times New Roman" w:hAnsi="Times New Roman"/>
          <w:b/>
          <w:i/>
          <w:sz w:val="28"/>
          <w:szCs w:val="28"/>
        </w:rPr>
        <w:t>Приложение 2</w:t>
      </w:r>
    </w:p>
    <w:p w:rsidR="000D3436" w:rsidRPr="001D7710" w:rsidRDefault="000D3436" w:rsidP="000D3436">
      <w:pPr>
        <w:jc w:val="center"/>
        <w:rPr>
          <w:rFonts w:ascii="Times New Roman" w:hAnsi="Times New Roman"/>
          <w:b/>
          <w:sz w:val="32"/>
          <w:szCs w:val="32"/>
        </w:rPr>
      </w:pPr>
      <w:r w:rsidRPr="001D7710">
        <w:rPr>
          <w:rFonts w:ascii="Times New Roman" w:hAnsi="Times New Roman"/>
          <w:b/>
          <w:sz w:val="32"/>
          <w:szCs w:val="32"/>
        </w:rPr>
        <w:t>ТЕСТ «Графика»</w:t>
      </w:r>
    </w:p>
    <w:p w:rsidR="000D3436" w:rsidRPr="00052490" w:rsidRDefault="000D3436" w:rsidP="000D3436">
      <w:pPr>
        <w:spacing w:line="240" w:lineRule="auto"/>
        <w:rPr>
          <w:rFonts w:ascii="Times New Roman" w:hAnsi="Times New Roman"/>
          <w:sz w:val="28"/>
          <w:szCs w:val="28"/>
        </w:rPr>
      </w:pPr>
      <w:r w:rsidRPr="00052490">
        <w:rPr>
          <w:rFonts w:ascii="Times New Roman" w:hAnsi="Times New Roman"/>
          <w:sz w:val="28"/>
          <w:szCs w:val="28"/>
        </w:rPr>
        <w:t>1.Что означает слово «графика»?</w:t>
      </w:r>
    </w:p>
    <w:tbl>
      <w:tblPr>
        <w:tblW w:w="0" w:type="auto"/>
        <w:tblLook w:val="04A0"/>
      </w:tblPr>
      <w:tblGrid>
        <w:gridCol w:w="4785"/>
        <w:gridCol w:w="4786"/>
      </w:tblGrid>
      <w:tr w:rsidR="000D3436" w:rsidRPr="00A31B10" w:rsidTr="000E35C0">
        <w:tc>
          <w:tcPr>
            <w:tcW w:w="4785" w:type="dxa"/>
          </w:tcPr>
          <w:p w:rsidR="000D3436" w:rsidRPr="00A31B10" w:rsidRDefault="000D3436" w:rsidP="000E35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B10">
              <w:rPr>
                <w:rFonts w:ascii="Times New Roman" w:hAnsi="Times New Roman"/>
                <w:sz w:val="28"/>
                <w:szCs w:val="28"/>
              </w:rPr>
              <w:t>а) изображаю;</w:t>
            </w:r>
          </w:p>
        </w:tc>
        <w:tc>
          <w:tcPr>
            <w:tcW w:w="4786" w:type="dxa"/>
          </w:tcPr>
          <w:p w:rsidR="000D3436" w:rsidRPr="00A31B10" w:rsidRDefault="000D3436" w:rsidP="000E35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B10">
              <w:rPr>
                <w:rFonts w:ascii="Times New Roman" w:hAnsi="Times New Roman"/>
                <w:sz w:val="28"/>
                <w:szCs w:val="28"/>
              </w:rPr>
              <w:t>в) пишу;</w:t>
            </w:r>
          </w:p>
        </w:tc>
      </w:tr>
      <w:tr w:rsidR="000D3436" w:rsidRPr="00A31B10" w:rsidTr="000E35C0">
        <w:tc>
          <w:tcPr>
            <w:tcW w:w="4785" w:type="dxa"/>
          </w:tcPr>
          <w:p w:rsidR="000D3436" w:rsidRPr="00A31B10" w:rsidRDefault="000D3436" w:rsidP="000E35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B10">
              <w:rPr>
                <w:rFonts w:ascii="Times New Roman" w:hAnsi="Times New Roman"/>
                <w:sz w:val="28"/>
                <w:szCs w:val="28"/>
              </w:rPr>
              <w:t>б) рисую;</w:t>
            </w:r>
          </w:p>
        </w:tc>
        <w:tc>
          <w:tcPr>
            <w:tcW w:w="4786" w:type="dxa"/>
          </w:tcPr>
          <w:p w:rsidR="000D3436" w:rsidRPr="00A31B10" w:rsidRDefault="000D3436" w:rsidP="000E35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B10">
              <w:rPr>
                <w:rFonts w:ascii="Times New Roman" w:hAnsi="Times New Roman"/>
                <w:sz w:val="28"/>
                <w:szCs w:val="28"/>
              </w:rPr>
              <w:t>г) вырезаю.</w:t>
            </w:r>
          </w:p>
        </w:tc>
      </w:tr>
    </w:tbl>
    <w:p w:rsidR="000D3436" w:rsidRPr="001D7710" w:rsidRDefault="000D3436" w:rsidP="000D343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D3436" w:rsidRPr="00052490" w:rsidRDefault="000D3436" w:rsidP="000D3436">
      <w:pPr>
        <w:spacing w:line="240" w:lineRule="auto"/>
        <w:rPr>
          <w:rFonts w:ascii="Times New Roman" w:hAnsi="Times New Roman"/>
          <w:sz w:val="28"/>
          <w:szCs w:val="28"/>
        </w:rPr>
      </w:pPr>
      <w:r w:rsidRPr="00052490">
        <w:rPr>
          <w:rFonts w:ascii="Times New Roman" w:hAnsi="Times New Roman"/>
          <w:sz w:val="28"/>
          <w:szCs w:val="28"/>
        </w:rPr>
        <w:t>2.Что не использует графика?</w:t>
      </w:r>
    </w:p>
    <w:tbl>
      <w:tblPr>
        <w:tblW w:w="0" w:type="auto"/>
        <w:tblLook w:val="04A0"/>
      </w:tblPr>
      <w:tblGrid>
        <w:gridCol w:w="4785"/>
        <w:gridCol w:w="4786"/>
      </w:tblGrid>
      <w:tr w:rsidR="000D3436" w:rsidRPr="00A31B10" w:rsidTr="000E35C0">
        <w:tc>
          <w:tcPr>
            <w:tcW w:w="4785" w:type="dxa"/>
          </w:tcPr>
          <w:p w:rsidR="000D3436" w:rsidRPr="00A31B10" w:rsidRDefault="000D3436" w:rsidP="000E35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B10">
              <w:rPr>
                <w:rFonts w:ascii="Times New Roman" w:hAnsi="Times New Roman"/>
                <w:sz w:val="28"/>
                <w:szCs w:val="28"/>
              </w:rPr>
              <w:t>а) пятно;</w:t>
            </w:r>
          </w:p>
        </w:tc>
        <w:tc>
          <w:tcPr>
            <w:tcW w:w="4786" w:type="dxa"/>
          </w:tcPr>
          <w:p w:rsidR="000D3436" w:rsidRPr="00A31B10" w:rsidRDefault="000D3436" w:rsidP="000E35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B10">
              <w:rPr>
                <w:rFonts w:ascii="Times New Roman" w:hAnsi="Times New Roman"/>
                <w:sz w:val="28"/>
                <w:szCs w:val="28"/>
              </w:rPr>
              <w:t>в) точка;</w:t>
            </w:r>
          </w:p>
        </w:tc>
      </w:tr>
      <w:tr w:rsidR="000D3436" w:rsidRPr="00A31B10" w:rsidTr="000E35C0">
        <w:tc>
          <w:tcPr>
            <w:tcW w:w="4785" w:type="dxa"/>
          </w:tcPr>
          <w:p w:rsidR="000D3436" w:rsidRPr="00A31B10" w:rsidRDefault="000D3436" w:rsidP="000E35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B10">
              <w:rPr>
                <w:rFonts w:ascii="Times New Roman" w:hAnsi="Times New Roman"/>
                <w:sz w:val="28"/>
                <w:szCs w:val="28"/>
              </w:rPr>
              <w:t>б) оттенок;</w:t>
            </w:r>
          </w:p>
        </w:tc>
        <w:tc>
          <w:tcPr>
            <w:tcW w:w="4786" w:type="dxa"/>
          </w:tcPr>
          <w:p w:rsidR="000D3436" w:rsidRPr="00A31B10" w:rsidRDefault="000D3436" w:rsidP="000E35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B10">
              <w:rPr>
                <w:rFonts w:ascii="Times New Roman" w:hAnsi="Times New Roman"/>
                <w:sz w:val="28"/>
                <w:szCs w:val="28"/>
              </w:rPr>
              <w:t>г) линия.</w:t>
            </w:r>
          </w:p>
        </w:tc>
      </w:tr>
    </w:tbl>
    <w:p w:rsidR="000D3436" w:rsidRPr="00052490" w:rsidRDefault="000D3436" w:rsidP="000D343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D3436" w:rsidRPr="00052490" w:rsidRDefault="000D3436" w:rsidP="000D3436">
      <w:pPr>
        <w:spacing w:line="240" w:lineRule="auto"/>
        <w:rPr>
          <w:rFonts w:ascii="Times New Roman" w:hAnsi="Times New Roman"/>
          <w:sz w:val="28"/>
          <w:szCs w:val="28"/>
        </w:rPr>
      </w:pPr>
      <w:r w:rsidRPr="00052490">
        <w:rPr>
          <w:rFonts w:ascii="Times New Roman" w:hAnsi="Times New Roman"/>
          <w:sz w:val="28"/>
          <w:szCs w:val="28"/>
        </w:rPr>
        <w:t>3.Что не является графическим материалом?</w:t>
      </w:r>
    </w:p>
    <w:tbl>
      <w:tblPr>
        <w:tblW w:w="0" w:type="auto"/>
        <w:tblLook w:val="04A0"/>
      </w:tblPr>
      <w:tblGrid>
        <w:gridCol w:w="4785"/>
        <w:gridCol w:w="4786"/>
      </w:tblGrid>
      <w:tr w:rsidR="000D3436" w:rsidRPr="00A31B10" w:rsidTr="000E35C0">
        <w:tc>
          <w:tcPr>
            <w:tcW w:w="4785" w:type="dxa"/>
          </w:tcPr>
          <w:p w:rsidR="000D3436" w:rsidRPr="00A31B10" w:rsidRDefault="000D3436" w:rsidP="000E35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B10">
              <w:rPr>
                <w:rFonts w:ascii="Times New Roman" w:hAnsi="Times New Roman"/>
                <w:sz w:val="28"/>
                <w:szCs w:val="28"/>
              </w:rPr>
              <w:t>а) акварель;</w:t>
            </w:r>
          </w:p>
        </w:tc>
        <w:tc>
          <w:tcPr>
            <w:tcW w:w="4786" w:type="dxa"/>
          </w:tcPr>
          <w:p w:rsidR="000D3436" w:rsidRPr="00A31B10" w:rsidRDefault="000D3436" w:rsidP="000E35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B10">
              <w:rPr>
                <w:rFonts w:ascii="Times New Roman" w:hAnsi="Times New Roman"/>
                <w:sz w:val="28"/>
                <w:szCs w:val="28"/>
              </w:rPr>
              <w:t>в) темпера;</w:t>
            </w:r>
          </w:p>
        </w:tc>
      </w:tr>
      <w:tr w:rsidR="000D3436" w:rsidRPr="00A31B10" w:rsidTr="000E35C0">
        <w:tc>
          <w:tcPr>
            <w:tcW w:w="4785" w:type="dxa"/>
          </w:tcPr>
          <w:p w:rsidR="000D3436" w:rsidRPr="00A31B10" w:rsidRDefault="000D3436" w:rsidP="000E35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B10">
              <w:rPr>
                <w:rFonts w:ascii="Times New Roman" w:hAnsi="Times New Roman"/>
                <w:sz w:val="28"/>
                <w:szCs w:val="28"/>
              </w:rPr>
              <w:t>б) гуашь;</w:t>
            </w:r>
          </w:p>
        </w:tc>
        <w:tc>
          <w:tcPr>
            <w:tcW w:w="4786" w:type="dxa"/>
          </w:tcPr>
          <w:p w:rsidR="000D3436" w:rsidRPr="00A31B10" w:rsidRDefault="000D3436" w:rsidP="000E35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B10">
              <w:rPr>
                <w:rFonts w:ascii="Times New Roman" w:hAnsi="Times New Roman"/>
                <w:sz w:val="28"/>
                <w:szCs w:val="28"/>
              </w:rPr>
              <w:t>г) пастель.</w:t>
            </w:r>
          </w:p>
        </w:tc>
      </w:tr>
    </w:tbl>
    <w:p w:rsidR="000D3436" w:rsidRPr="00052490" w:rsidRDefault="000D3436" w:rsidP="000D343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D3436" w:rsidRPr="00052490" w:rsidRDefault="000D3436" w:rsidP="000D3436">
      <w:pPr>
        <w:spacing w:line="240" w:lineRule="auto"/>
        <w:rPr>
          <w:rFonts w:ascii="Times New Roman" w:hAnsi="Times New Roman"/>
          <w:sz w:val="28"/>
          <w:szCs w:val="28"/>
        </w:rPr>
      </w:pPr>
      <w:r w:rsidRPr="00052490">
        <w:rPr>
          <w:rFonts w:ascii="Times New Roman" w:hAnsi="Times New Roman"/>
          <w:sz w:val="28"/>
          <w:szCs w:val="28"/>
        </w:rPr>
        <w:t>4. По технике исполнения графика делится на …Что лишнее?</w:t>
      </w:r>
    </w:p>
    <w:tbl>
      <w:tblPr>
        <w:tblW w:w="0" w:type="auto"/>
        <w:tblLook w:val="04A0"/>
      </w:tblPr>
      <w:tblGrid>
        <w:gridCol w:w="4785"/>
        <w:gridCol w:w="4786"/>
      </w:tblGrid>
      <w:tr w:rsidR="000D3436" w:rsidRPr="00A31B10" w:rsidTr="000E35C0">
        <w:tc>
          <w:tcPr>
            <w:tcW w:w="4785" w:type="dxa"/>
          </w:tcPr>
          <w:p w:rsidR="000D3436" w:rsidRPr="00A31B10" w:rsidRDefault="000D3436" w:rsidP="000E35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B10">
              <w:rPr>
                <w:rFonts w:ascii="Times New Roman" w:hAnsi="Times New Roman"/>
                <w:sz w:val="28"/>
                <w:szCs w:val="28"/>
              </w:rPr>
              <w:t>а) рисунок;</w:t>
            </w:r>
          </w:p>
        </w:tc>
        <w:tc>
          <w:tcPr>
            <w:tcW w:w="4786" w:type="dxa"/>
          </w:tcPr>
          <w:p w:rsidR="000D3436" w:rsidRPr="00A31B10" w:rsidRDefault="000D3436" w:rsidP="000E35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B10">
              <w:rPr>
                <w:rFonts w:ascii="Times New Roman" w:hAnsi="Times New Roman"/>
                <w:sz w:val="28"/>
                <w:szCs w:val="28"/>
              </w:rPr>
              <w:t>в) гравюру;</w:t>
            </w:r>
          </w:p>
        </w:tc>
      </w:tr>
      <w:tr w:rsidR="000D3436" w:rsidRPr="00A31B10" w:rsidTr="000E35C0">
        <w:tc>
          <w:tcPr>
            <w:tcW w:w="4785" w:type="dxa"/>
          </w:tcPr>
          <w:p w:rsidR="000D3436" w:rsidRPr="00A31B10" w:rsidRDefault="000D3436" w:rsidP="000E35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B10">
              <w:rPr>
                <w:rFonts w:ascii="Times New Roman" w:hAnsi="Times New Roman"/>
                <w:sz w:val="28"/>
                <w:szCs w:val="28"/>
              </w:rPr>
              <w:t>б) эстамп;</w:t>
            </w:r>
          </w:p>
        </w:tc>
        <w:tc>
          <w:tcPr>
            <w:tcW w:w="4786" w:type="dxa"/>
          </w:tcPr>
          <w:p w:rsidR="000D3436" w:rsidRPr="00A31B10" w:rsidRDefault="000D3436" w:rsidP="000E35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B10">
              <w:rPr>
                <w:rFonts w:ascii="Times New Roman" w:hAnsi="Times New Roman"/>
                <w:sz w:val="28"/>
                <w:szCs w:val="28"/>
              </w:rPr>
              <w:t xml:space="preserve">г) офорт. </w:t>
            </w:r>
          </w:p>
        </w:tc>
      </w:tr>
    </w:tbl>
    <w:p w:rsidR="000D3436" w:rsidRPr="00052490" w:rsidRDefault="000D3436" w:rsidP="000D3436">
      <w:pPr>
        <w:rPr>
          <w:rFonts w:ascii="Times New Roman" w:hAnsi="Times New Roman"/>
          <w:sz w:val="28"/>
          <w:szCs w:val="28"/>
        </w:rPr>
      </w:pPr>
    </w:p>
    <w:p w:rsidR="000D3436" w:rsidRPr="00052490" w:rsidRDefault="000D3436" w:rsidP="000D3436">
      <w:pPr>
        <w:rPr>
          <w:rFonts w:ascii="Times New Roman" w:hAnsi="Times New Roman"/>
          <w:sz w:val="28"/>
          <w:szCs w:val="28"/>
        </w:rPr>
      </w:pPr>
      <w:r w:rsidRPr="00052490">
        <w:rPr>
          <w:rFonts w:ascii="Times New Roman" w:hAnsi="Times New Roman"/>
          <w:sz w:val="28"/>
          <w:szCs w:val="28"/>
        </w:rPr>
        <w:t>5.Особый вид графики, рекламирующий товары, приглашающий посетить театры и выставки.</w:t>
      </w:r>
    </w:p>
    <w:tbl>
      <w:tblPr>
        <w:tblW w:w="0" w:type="auto"/>
        <w:tblLook w:val="04A0"/>
      </w:tblPr>
      <w:tblGrid>
        <w:gridCol w:w="4785"/>
        <w:gridCol w:w="4786"/>
      </w:tblGrid>
      <w:tr w:rsidR="000D3436" w:rsidRPr="00A31B10" w:rsidTr="000E35C0">
        <w:tc>
          <w:tcPr>
            <w:tcW w:w="4785" w:type="dxa"/>
          </w:tcPr>
          <w:p w:rsidR="000D3436" w:rsidRPr="00A31B10" w:rsidRDefault="000D3436" w:rsidP="000E35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B10">
              <w:rPr>
                <w:rFonts w:ascii="Times New Roman" w:hAnsi="Times New Roman"/>
                <w:sz w:val="28"/>
                <w:szCs w:val="28"/>
              </w:rPr>
              <w:t>а) иллюстрация;</w:t>
            </w:r>
          </w:p>
        </w:tc>
        <w:tc>
          <w:tcPr>
            <w:tcW w:w="4786" w:type="dxa"/>
          </w:tcPr>
          <w:p w:rsidR="000D3436" w:rsidRPr="00A31B10" w:rsidRDefault="000D3436" w:rsidP="000E35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B10">
              <w:rPr>
                <w:rFonts w:ascii="Times New Roman" w:hAnsi="Times New Roman"/>
                <w:sz w:val="28"/>
                <w:szCs w:val="28"/>
              </w:rPr>
              <w:t>в) промышленная графика;</w:t>
            </w:r>
          </w:p>
        </w:tc>
      </w:tr>
      <w:tr w:rsidR="000D3436" w:rsidRPr="00A31B10" w:rsidTr="000E35C0">
        <w:tc>
          <w:tcPr>
            <w:tcW w:w="4785" w:type="dxa"/>
          </w:tcPr>
          <w:p w:rsidR="000D3436" w:rsidRPr="00A31B10" w:rsidRDefault="000D3436" w:rsidP="000E35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B10">
              <w:rPr>
                <w:rFonts w:ascii="Times New Roman" w:hAnsi="Times New Roman"/>
                <w:sz w:val="28"/>
                <w:szCs w:val="28"/>
              </w:rPr>
              <w:t>б) плакат;</w:t>
            </w:r>
          </w:p>
        </w:tc>
        <w:tc>
          <w:tcPr>
            <w:tcW w:w="4786" w:type="dxa"/>
          </w:tcPr>
          <w:p w:rsidR="000D3436" w:rsidRPr="00A31B10" w:rsidRDefault="000D3436" w:rsidP="000E35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B10">
              <w:rPr>
                <w:rFonts w:ascii="Times New Roman" w:hAnsi="Times New Roman"/>
                <w:sz w:val="28"/>
                <w:szCs w:val="28"/>
              </w:rPr>
              <w:t>г) книжная графика.</w:t>
            </w:r>
          </w:p>
        </w:tc>
      </w:tr>
    </w:tbl>
    <w:p w:rsidR="000D3436" w:rsidRPr="00052490" w:rsidRDefault="000D3436" w:rsidP="000D3436">
      <w:pPr>
        <w:rPr>
          <w:rFonts w:ascii="Times New Roman" w:hAnsi="Times New Roman"/>
          <w:sz w:val="28"/>
          <w:szCs w:val="28"/>
        </w:rPr>
      </w:pPr>
    </w:p>
    <w:p w:rsidR="000D3436" w:rsidRPr="00052490" w:rsidRDefault="000D3436" w:rsidP="000D3436">
      <w:pPr>
        <w:rPr>
          <w:rFonts w:ascii="Times New Roman" w:hAnsi="Times New Roman"/>
          <w:sz w:val="28"/>
          <w:szCs w:val="28"/>
        </w:rPr>
      </w:pPr>
      <w:r w:rsidRPr="00052490">
        <w:rPr>
          <w:rFonts w:ascii="Times New Roman" w:hAnsi="Times New Roman"/>
          <w:sz w:val="28"/>
          <w:szCs w:val="28"/>
        </w:rPr>
        <w:t>6. Линия , передающая внешние очертания человека, животного или предмета.</w:t>
      </w:r>
    </w:p>
    <w:tbl>
      <w:tblPr>
        <w:tblW w:w="0" w:type="auto"/>
        <w:tblLook w:val="04A0"/>
      </w:tblPr>
      <w:tblGrid>
        <w:gridCol w:w="4785"/>
        <w:gridCol w:w="4786"/>
      </w:tblGrid>
      <w:tr w:rsidR="000D3436" w:rsidRPr="00A31B10" w:rsidTr="000E35C0">
        <w:tc>
          <w:tcPr>
            <w:tcW w:w="4785" w:type="dxa"/>
          </w:tcPr>
          <w:p w:rsidR="000D3436" w:rsidRPr="00A31B10" w:rsidRDefault="000D3436" w:rsidP="000E35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B10">
              <w:rPr>
                <w:rFonts w:ascii="Times New Roman" w:hAnsi="Times New Roman"/>
                <w:sz w:val="28"/>
                <w:szCs w:val="28"/>
              </w:rPr>
              <w:t>а)  контур</w:t>
            </w:r>
          </w:p>
        </w:tc>
        <w:tc>
          <w:tcPr>
            <w:tcW w:w="4786" w:type="dxa"/>
          </w:tcPr>
          <w:p w:rsidR="000D3436" w:rsidRPr="00A31B10" w:rsidRDefault="000D3436" w:rsidP="000E35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B10">
              <w:rPr>
                <w:rFonts w:ascii="Times New Roman" w:hAnsi="Times New Roman"/>
                <w:sz w:val="28"/>
                <w:szCs w:val="28"/>
              </w:rPr>
              <w:t>в) набросок</w:t>
            </w:r>
          </w:p>
        </w:tc>
      </w:tr>
      <w:tr w:rsidR="000D3436" w:rsidRPr="00A31B10" w:rsidTr="000E35C0">
        <w:tc>
          <w:tcPr>
            <w:tcW w:w="4785" w:type="dxa"/>
          </w:tcPr>
          <w:p w:rsidR="000D3436" w:rsidRPr="00A31B10" w:rsidRDefault="000D3436" w:rsidP="000E35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B10">
              <w:rPr>
                <w:rFonts w:ascii="Times New Roman" w:hAnsi="Times New Roman"/>
                <w:sz w:val="28"/>
                <w:szCs w:val="28"/>
              </w:rPr>
              <w:t>б) силуэт</w:t>
            </w:r>
          </w:p>
        </w:tc>
        <w:tc>
          <w:tcPr>
            <w:tcW w:w="4786" w:type="dxa"/>
          </w:tcPr>
          <w:p w:rsidR="000D3436" w:rsidRPr="00A31B10" w:rsidRDefault="000D3436" w:rsidP="000E35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B10">
              <w:rPr>
                <w:rFonts w:ascii="Times New Roman" w:hAnsi="Times New Roman"/>
                <w:sz w:val="28"/>
                <w:szCs w:val="28"/>
              </w:rPr>
              <w:t>г) зарисовка</w:t>
            </w:r>
          </w:p>
        </w:tc>
      </w:tr>
    </w:tbl>
    <w:p w:rsidR="000D3436" w:rsidRDefault="000D3436" w:rsidP="000D3436">
      <w:pPr>
        <w:rPr>
          <w:rFonts w:ascii="Times New Roman" w:hAnsi="Times New Roman"/>
          <w:sz w:val="28"/>
          <w:szCs w:val="28"/>
        </w:rPr>
      </w:pPr>
    </w:p>
    <w:p w:rsidR="000D3436" w:rsidRDefault="000D3436" w:rsidP="000D343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Быстрый рисунок, в котором карандаш или кисть художника схватывает то, что ему потом будет необходимо для работы над задуманным произведением: жесты, позы людей, их одежда, интерьеры, улицы города, пейзажи.</w:t>
      </w:r>
    </w:p>
    <w:tbl>
      <w:tblPr>
        <w:tblW w:w="0" w:type="auto"/>
        <w:tblLook w:val="04A0"/>
      </w:tblPr>
      <w:tblGrid>
        <w:gridCol w:w="4785"/>
        <w:gridCol w:w="4786"/>
      </w:tblGrid>
      <w:tr w:rsidR="000D3436" w:rsidRPr="00A31B10" w:rsidTr="000E35C0">
        <w:tc>
          <w:tcPr>
            <w:tcW w:w="4785" w:type="dxa"/>
          </w:tcPr>
          <w:p w:rsidR="000D3436" w:rsidRPr="00A31B10" w:rsidRDefault="000D3436" w:rsidP="000E35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B10">
              <w:rPr>
                <w:rFonts w:ascii="Times New Roman" w:hAnsi="Times New Roman"/>
                <w:sz w:val="28"/>
                <w:szCs w:val="28"/>
              </w:rPr>
              <w:t>а) рисунок</w:t>
            </w:r>
          </w:p>
        </w:tc>
        <w:tc>
          <w:tcPr>
            <w:tcW w:w="4786" w:type="dxa"/>
          </w:tcPr>
          <w:p w:rsidR="000D3436" w:rsidRPr="00A31B10" w:rsidRDefault="000D3436" w:rsidP="000E35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B10">
              <w:rPr>
                <w:rFonts w:ascii="Times New Roman" w:hAnsi="Times New Roman"/>
                <w:sz w:val="28"/>
                <w:szCs w:val="28"/>
              </w:rPr>
              <w:t>в) набросок</w:t>
            </w:r>
          </w:p>
        </w:tc>
      </w:tr>
      <w:tr w:rsidR="000D3436" w:rsidRPr="00A31B10" w:rsidTr="000E35C0">
        <w:tc>
          <w:tcPr>
            <w:tcW w:w="4785" w:type="dxa"/>
          </w:tcPr>
          <w:p w:rsidR="000D3436" w:rsidRPr="00A31B10" w:rsidRDefault="000D3436" w:rsidP="000E35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B10">
              <w:rPr>
                <w:rFonts w:ascii="Times New Roman" w:hAnsi="Times New Roman"/>
                <w:sz w:val="28"/>
                <w:szCs w:val="28"/>
              </w:rPr>
              <w:lastRenderedPageBreak/>
              <w:t>б) эстамп</w:t>
            </w:r>
          </w:p>
        </w:tc>
        <w:tc>
          <w:tcPr>
            <w:tcW w:w="4786" w:type="dxa"/>
          </w:tcPr>
          <w:p w:rsidR="000D3436" w:rsidRPr="00A31B10" w:rsidRDefault="000D3436" w:rsidP="000E35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B10">
              <w:rPr>
                <w:rFonts w:ascii="Times New Roman" w:hAnsi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1B10">
              <w:rPr>
                <w:rFonts w:ascii="Times New Roman" w:hAnsi="Times New Roman"/>
                <w:sz w:val="28"/>
                <w:szCs w:val="28"/>
              </w:rPr>
              <w:t>эскиз</w:t>
            </w:r>
          </w:p>
        </w:tc>
      </w:tr>
    </w:tbl>
    <w:p w:rsidR="000D3436" w:rsidRDefault="000D3436" w:rsidP="000D3436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0D3436" w:rsidRDefault="000D3436" w:rsidP="000D3436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0D3436"/>
    <w:rsid w:val="000D3436"/>
    <w:rsid w:val="004F31FD"/>
    <w:rsid w:val="00A63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3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783</Characters>
  <Application>Microsoft Office Word</Application>
  <DocSecurity>0</DocSecurity>
  <Lines>6</Lines>
  <Paragraphs>1</Paragraphs>
  <ScaleCrop>false</ScaleCrop>
  <Company>Krokoz™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2013-04-26T13:26:00Z</dcterms:created>
  <dcterms:modified xsi:type="dcterms:W3CDTF">2013-04-26T13:26:00Z</dcterms:modified>
</cp:coreProperties>
</file>