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BC" w:rsidRPr="002E0BC8" w:rsidRDefault="008028BC" w:rsidP="008028B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2E0BC8">
        <w:rPr>
          <w:b/>
          <w:bCs/>
          <w:i/>
          <w:sz w:val="28"/>
          <w:szCs w:val="28"/>
        </w:rPr>
        <w:t>Приложение 1</w:t>
      </w:r>
    </w:p>
    <w:p w:rsidR="008028BC" w:rsidRPr="00FC753B" w:rsidRDefault="008028BC" w:rsidP="008028B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C753B">
        <w:rPr>
          <w:b/>
          <w:bCs/>
          <w:sz w:val="32"/>
          <w:szCs w:val="32"/>
        </w:rPr>
        <w:t>Содержание учебного материала.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В группу стимулов, содержащихся в первом источнике, входят:</w:t>
      </w:r>
    </w:p>
    <w:p w:rsidR="008028BC" w:rsidRPr="00A52BB4" w:rsidRDefault="008028BC" w:rsidP="008028B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52BB4">
        <w:t>новизна содержания учебного материала;</w:t>
      </w:r>
    </w:p>
    <w:p w:rsidR="008028BC" w:rsidRPr="00A52BB4" w:rsidRDefault="008028BC" w:rsidP="008028B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52BB4">
        <w:t>практическая значимость содержания знаний;</w:t>
      </w:r>
    </w:p>
    <w:p w:rsidR="008028BC" w:rsidRPr="00A52BB4" w:rsidRDefault="008028BC" w:rsidP="008028B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52BB4">
        <w:t>историзм;</w:t>
      </w:r>
    </w:p>
    <w:p w:rsidR="008028BC" w:rsidRPr="00A52BB4" w:rsidRDefault="008028BC" w:rsidP="008028B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52BB4">
        <w:t>современные достижения науки.</w:t>
      </w:r>
    </w:p>
    <w:p w:rsidR="008028BC" w:rsidRPr="00FC753B" w:rsidRDefault="008028BC" w:rsidP="008028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753B">
        <w:rPr>
          <w:b/>
          <w:bCs/>
          <w:sz w:val="28"/>
          <w:szCs w:val="28"/>
        </w:rPr>
        <w:t>Новизна содержания учебного материала.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Новизна содержания учебного материала – важный стимул, побуждающий познавательный интерес. На уроках ознакомления с новым материалом школьники узнают новые понятия, выявляют новые свойства и закономерности, находят новые способы действий.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У части детей сам факт познавания чего-либо неизвестного для них вызывает интерес.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Для других – изучаемый материал только тогда вызывает интерес, когда его содержание смогло их поразить, удивить, озадачить.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Новые факты и сведения, новизна содержания – не единственный и не постоянный стимул познавательного интереса. </w:t>
      </w:r>
    </w:p>
    <w:p w:rsidR="008028BC" w:rsidRPr="00FC753B" w:rsidRDefault="008028BC" w:rsidP="008028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753B">
        <w:rPr>
          <w:b/>
          <w:bCs/>
          <w:sz w:val="28"/>
          <w:szCs w:val="28"/>
        </w:rPr>
        <w:t>Практическая значимость содержания знаний.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Другим стимулом интереса, заключенным в содержании учебного материала, является практическая значимость содержания знаний. Познавательная и практическая деятельность человека, находятся в тесном единстве и переплетаются.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Для значительной части учащихся источник формирования познавательных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интересов лежит в их практической деятельности. Этих учащихся в учебных предметах интересует не теоретический аспект, а те советы и рекомендации, которые они могут извлечь из них для своей практической деятельности.  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Зная такую особенность детей, известный математик Н.Я. </w:t>
      </w:r>
      <w:proofErr w:type="spellStart"/>
      <w:r w:rsidRPr="00A52BB4">
        <w:t>Виленкин</w:t>
      </w:r>
      <w:proofErr w:type="spellEnd"/>
      <w:r w:rsidRPr="00A52BB4">
        <w:t xml:space="preserve"> рекомендовал изложение нового теоретического материала начинать с прикладных задач, приводящих к постановке рассматриваемых вопросов. В своей работе я придерживаюсь этой рекомендации.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rPr>
          <w:b/>
          <w:bCs/>
        </w:rPr>
        <w:t xml:space="preserve">Урок «Параллельные прямые» (6 </w:t>
      </w:r>
      <w:proofErr w:type="spellStart"/>
      <w:r w:rsidRPr="00A52BB4">
        <w:rPr>
          <w:b/>
          <w:bCs/>
        </w:rPr>
        <w:t>кл</w:t>
      </w:r>
      <w:proofErr w:type="spellEnd"/>
      <w:r w:rsidRPr="00A52BB4">
        <w:rPr>
          <w:b/>
          <w:bCs/>
        </w:rPr>
        <w:t xml:space="preserve">) </w:t>
      </w:r>
      <w:r w:rsidRPr="00A52BB4">
        <w:t>начала с демонстрации действия слесарного прибора рейсмуса, который предназначен для разметки прямой, параллельной краю деревянного бруска.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t>При изучении темы «</w:t>
      </w:r>
      <w:r w:rsidRPr="00A52BB4">
        <w:rPr>
          <w:b/>
          <w:bCs/>
        </w:rPr>
        <w:t xml:space="preserve">Признак перпендикулярности прямой и плоскости» (10 </w:t>
      </w:r>
      <w:proofErr w:type="spellStart"/>
      <w:r w:rsidRPr="00A52BB4">
        <w:rPr>
          <w:b/>
          <w:bCs/>
        </w:rPr>
        <w:t>кл</w:t>
      </w:r>
      <w:proofErr w:type="spellEnd"/>
      <w:r w:rsidRPr="00A52BB4">
        <w:rPr>
          <w:b/>
          <w:bCs/>
        </w:rPr>
        <w:t>)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принесла на урок деревянную рейку длиной около двух метров и сказала: «Надо поставить столб для забора, как это вы сделаете?» После дискуссии пришли к выводу, что надо «посмотреть с двух сторон», т.е. проверить на глаз перпендикулярность к земле с двух направлений. Такое практическое задание позволило подвести учащихся к формулировке теоремы.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Чтобы у учащихся не возникало представление о «сухости» математики, оторванности её от жизни, показываю взаимосвязь математики с другими областями человеческих знаний и окружающим миром.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При изучении темы </w:t>
      </w:r>
      <w:r w:rsidRPr="00A52BB4">
        <w:rPr>
          <w:b/>
          <w:bCs/>
        </w:rPr>
        <w:t xml:space="preserve">«Симметрия» (8 </w:t>
      </w:r>
      <w:proofErr w:type="spellStart"/>
      <w:r w:rsidRPr="00A52BB4">
        <w:rPr>
          <w:b/>
          <w:bCs/>
        </w:rPr>
        <w:t>кл</w:t>
      </w:r>
      <w:proofErr w:type="spellEnd"/>
      <w:r w:rsidRPr="00A52BB4">
        <w:rPr>
          <w:b/>
          <w:bCs/>
        </w:rPr>
        <w:t xml:space="preserve">) </w:t>
      </w:r>
      <w:r w:rsidRPr="00A52BB4">
        <w:t>демонстрирую репродукции архитектурных сооружений и нерукотворных творений природы – листочки растений, цветы. Тем самым подвожу учащихся к мысли, что геометрия – это не только стройная система теорем и задач, но и уникальное средство познания красоты.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При изучении некоторых тем школьники сами приводят примеры их применения в</w:t>
      </w:r>
      <w:r>
        <w:t xml:space="preserve"> </w:t>
      </w:r>
      <w:r w:rsidRPr="00A52BB4">
        <w:t>жизни.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Применения «преобразования гомотетии», находят в окружающем мире примеры симметричных, подобных фигур.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Изучая </w:t>
      </w:r>
      <w:r w:rsidRPr="00A52BB4">
        <w:rPr>
          <w:b/>
          <w:bCs/>
        </w:rPr>
        <w:t xml:space="preserve">«Сечение конуса» (11 </w:t>
      </w:r>
      <w:proofErr w:type="spellStart"/>
      <w:r w:rsidRPr="00A52BB4">
        <w:rPr>
          <w:b/>
          <w:bCs/>
        </w:rPr>
        <w:t>кл</w:t>
      </w:r>
      <w:proofErr w:type="spellEnd"/>
      <w:r w:rsidRPr="00A52BB4">
        <w:rPr>
          <w:b/>
          <w:bCs/>
        </w:rPr>
        <w:t>)</w:t>
      </w:r>
      <w:r w:rsidRPr="00A52BB4">
        <w:t>, обращаю внимание учащихся на то, что траектории движения комет Солнечной системы имеют формы конических сечений (эллипса, параболы и гиперболы). Этот факт вызывает большое удивление у школьников.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lastRenderedPageBreak/>
        <w:t>Рассказы о связи математики с другими науками, природой, космосом активизируют внимание детей, развивают интерес к математике, расширяют кругозор.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  <w:rPr>
          <w:b/>
        </w:rPr>
      </w:pPr>
      <w:r w:rsidRPr="00A52BB4">
        <w:rPr>
          <w:b/>
        </w:rPr>
        <w:t xml:space="preserve">«Могущественная геометрия в соединении с искусством – неодолима».   </w:t>
      </w:r>
      <w:proofErr w:type="spellStart"/>
      <w:r w:rsidRPr="00A52BB4">
        <w:rPr>
          <w:b/>
        </w:rPr>
        <w:t>Евпид</w:t>
      </w:r>
      <w:proofErr w:type="spellEnd"/>
    </w:p>
    <w:p w:rsidR="008028BC" w:rsidRPr="00A52BB4" w:rsidRDefault="008028BC" w:rsidP="008028BC">
      <w:pPr>
        <w:pStyle w:val="3"/>
        <w:rPr>
          <w:sz w:val="24"/>
        </w:rPr>
      </w:pPr>
      <w:r w:rsidRPr="00A52BB4">
        <w:rPr>
          <w:sz w:val="24"/>
        </w:rPr>
        <w:t xml:space="preserve">Геометрия обладает целым рядом качеств, присущих предметам гуманитарного цикла, располагает огромными возможностями  для эмоционального, эстетического и духовного развития. Значение эмоционального фактора в творческой деятельности учащихся общеизвестно. </w:t>
      </w:r>
    </w:p>
    <w:p w:rsidR="008028BC" w:rsidRPr="00A52BB4" w:rsidRDefault="008028BC" w:rsidP="008028BC">
      <w:pPr>
        <w:pStyle w:val="3"/>
        <w:rPr>
          <w:sz w:val="24"/>
        </w:rPr>
      </w:pPr>
      <w:r w:rsidRPr="00A52BB4">
        <w:rPr>
          <w:sz w:val="24"/>
        </w:rPr>
        <w:t xml:space="preserve">Помня слова </w:t>
      </w:r>
      <w:r w:rsidRPr="00A52BB4">
        <w:rPr>
          <w:b/>
          <w:sz w:val="24"/>
        </w:rPr>
        <w:t>С. Ковалевской: «Математик должен быть поэтом в душе»</w:t>
      </w:r>
      <w:r w:rsidRPr="00A52BB4">
        <w:rPr>
          <w:sz w:val="24"/>
        </w:rPr>
        <w:t>.  Использую на уроках элементы литературы, что повышает эмоциональность  уроков, делает их содержательнее, разнообразнее, занимательнее, способствует развитию творческой активности учащихся.</w:t>
      </w:r>
    </w:p>
    <w:p w:rsidR="008028BC" w:rsidRPr="00A52BB4" w:rsidRDefault="008028BC" w:rsidP="008028BC">
      <w:pPr>
        <w:jc w:val="both"/>
      </w:pPr>
      <w:r w:rsidRPr="00FC753B">
        <w:rPr>
          <w:b/>
          <w:u w:val="single"/>
        </w:rPr>
        <w:t>На вводной лекции по стереометрии</w:t>
      </w:r>
      <w:r>
        <w:t xml:space="preserve"> я пыта</w:t>
      </w:r>
      <w:r w:rsidRPr="00A52BB4">
        <w:t xml:space="preserve">юсь довести до учащихся, что все геометрические тела являются абстракциями реально существующих в природе различных объектов. В этом мне помогает стихотворение Е. </w:t>
      </w:r>
      <w:proofErr w:type="spellStart"/>
      <w:r w:rsidRPr="00A52BB4">
        <w:t>Винокурова</w:t>
      </w:r>
      <w:proofErr w:type="spellEnd"/>
      <w:r w:rsidRPr="00A52BB4">
        <w:t xml:space="preserve"> «Геометрия»</w:t>
      </w:r>
      <w:proofErr w:type="gramStart"/>
      <w:r w:rsidRPr="00A52BB4">
        <w:t xml:space="preserve"> .</w:t>
      </w:r>
      <w:proofErr w:type="gramEnd"/>
    </w:p>
    <w:p w:rsidR="008028BC" w:rsidRPr="00A52BB4" w:rsidRDefault="008028BC" w:rsidP="008028BC">
      <w:pPr>
        <w:jc w:val="both"/>
      </w:pPr>
      <w:r w:rsidRPr="00A52BB4">
        <w:tab/>
        <w:t>О, Петр, ведь ты построил город</w:t>
      </w:r>
    </w:p>
    <w:p w:rsidR="008028BC" w:rsidRPr="00A52BB4" w:rsidRDefault="008028BC" w:rsidP="008028BC">
      <w:pPr>
        <w:jc w:val="both"/>
      </w:pPr>
      <w:r w:rsidRPr="00A52BB4">
        <w:tab/>
      </w:r>
      <w:proofErr w:type="gramStart"/>
      <w:r w:rsidRPr="00A52BB4">
        <w:t>Он для умерших – для живых?…</w:t>
      </w:r>
      <w:proofErr w:type="gramEnd"/>
    </w:p>
    <w:p w:rsidR="008028BC" w:rsidRPr="00A52BB4" w:rsidRDefault="008028BC" w:rsidP="008028BC">
      <w:pPr>
        <w:jc w:val="both"/>
      </w:pPr>
      <w:r w:rsidRPr="00A52BB4">
        <w:tab/>
        <w:t>Тяжелый дождь бежит за ворот</w:t>
      </w:r>
    </w:p>
    <w:p w:rsidR="008028BC" w:rsidRPr="00A52BB4" w:rsidRDefault="008028BC" w:rsidP="008028BC">
      <w:pPr>
        <w:jc w:val="both"/>
      </w:pPr>
      <w:r w:rsidRPr="00A52BB4">
        <w:tab/>
        <w:t>Окаменевших часовых.</w:t>
      </w:r>
    </w:p>
    <w:p w:rsidR="008028BC" w:rsidRPr="00A52BB4" w:rsidRDefault="008028BC" w:rsidP="008028BC">
      <w:pPr>
        <w:jc w:val="both"/>
      </w:pPr>
      <w:r w:rsidRPr="00A52BB4">
        <w:tab/>
        <w:t>Недвижимы аллеи парков.</w:t>
      </w:r>
    </w:p>
    <w:p w:rsidR="008028BC" w:rsidRPr="00A52BB4" w:rsidRDefault="008028BC" w:rsidP="008028BC">
      <w:pPr>
        <w:ind w:firstLine="708"/>
        <w:jc w:val="both"/>
      </w:pPr>
      <w:r w:rsidRPr="00A52BB4">
        <w:t>Прямы проспекты, как стрела.</w:t>
      </w:r>
    </w:p>
    <w:p w:rsidR="008028BC" w:rsidRPr="00A52BB4" w:rsidRDefault="008028BC" w:rsidP="008028BC">
      <w:pPr>
        <w:ind w:firstLine="708"/>
        <w:jc w:val="both"/>
      </w:pPr>
      <w:r w:rsidRPr="00A52BB4">
        <w:t>Сильней божественных монархов</w:t>
      </w:r>
    </w:p>
    <w:p w:rsidR="008028BC" w:rsidRPr="00A52BB4" w:rsidRDefault="008028BC" w:rsidP="008028BC">
      <w:pPr>
        <w:ind w:firstLine="708"/>
        <w:jc w:val="both"/>
      </w:pPr>
      <w:r w:rsidRPr="00A52BB4">
        <w:t>Здесь геометрия была.</w:t>
      </w:r>
    </w:p>
    <w:p w:rsidR="008028BC" w:rsidRPr="00A52BB4" w:rsidRDefault="008028BC" w:rsidP="008028BC">
      <w:pPr>
        <w:ind w:firstLine="708"/>
        <w:jc w:val="both"/>
      </w:pPr>
      <w:r w:rsidRPr="00A52BB4">
        <w:t>Был нужен в башнях цитадели</w:t>
      </w:r>
    </w:p>
    <w:p w:rsidR="008028BC" w:rsidRPr="00A52BB4" w:rsidRDefault="008028BC" w:rsidP="008028BC">
      <w:pPr>
        <w:ind w:firstLine="708"/>
        <w:jc w:val="both"/>
      </w:pPr>
      <w:r w:rsidRPr="00A52BB4">
        <w:t>И кроткий лепет голубиц…</w:t>
      </w:r>
    </w:p>
    <w:p w:rsidR="008028BC" w:rsidRPr="00A52BB4" w:rsidRDefault="008028BC" w:rsidP="008028BC">
      <w:pPr>
        <w:ind w:firstLine="708"/>
        <w:jc w:val="both"/>
      </w:pPr>
      <w:r w:rsidRPr="00A52BB4">
        <w:t xml:space="preserve">И, </w:t>
      </w:r>
      <w:proofErr w:type="gramStart"/>
      <w:r w:rsidRPr="00A52BB4">
        <w:t>страшные</w:t>
      </w:r>
      <w:proofErr w:type="gramEnd"/>
      <w:r w:rsidRPr="00A52BB4">
        <w:t xml:space="preserve"> на мир глядели</w:t>
      </w:r>
    </w:p>
    <w:p w:rsidR="008028BC" w:rsidRPr="00A52BB4" w:rsidRDefault="008028BC" w:rsidP="008028BC">
      <w:pPr>
        <w:ind w:firstLine="708"/>
        <w:jc w:val="both"/>
      </w:pPr>
      <w:r w:rsidRPr="00A52BB4">
        <w:t>В окно глаза цареубийц.</w:t>
      </w:r>
    </w:p>
    <w:p w:rsidR="008028BC" w:rsidRPr="00A52BB4" w:rsidRDefault="008028BC" w:rsidP="008028BC">
      <w:pPr>
        <w:ind w:firstLine="708"/>
        <w:jc w:val="both"/>
      </w:pPr>
      <w:r w:rsidRPr="00A52BB4">
        <w:t>Гуляют каменные финны.</w:t>
      </w:r>
    </w:p>
    <w:p w:rsidR="008028BC" w:rsidRPr="00A52BB4" w:rsidRDefault="008028BC" w:rsidP="008028BC">
      <w:pPr>
        <w:ind w:firstLine="708"/>
        <w:jc w:val="both"/>
      </w:pPr>
      <w:r w:rsidRPr="00A52BB4">
        <w:t>Курятся трубки из бород.</w:t>
      </w:r>
    </w:p>
    <w:p w:rsidR="008028BC" w:rsidRPr="00A52BB4" w:rsidRDefault="008028BC" w:rsidP="008028BC">
      <w:pPr>
        <w:ind w:firstLine="708"/>
        <w:jc w:val="both"/>
      </w:pPr>
      <w:r w:rsidRPr="00A52BB4">
        <w:t>Вот и построили Афины</w:t>
      </w:r>
    </w:p>
    <w:p w:rsidR="008028BC" w:rsidRPr="00A52BB4" w:rsidRDefault="008028BC" w:rsidP="008028BC">
      <w:pPr>
        <w:ind w:firstLine="708"/>
        <w:jc w:val="both"/>
      </w:pPr>
      <w:r w:rsidRPr="00A52BB4">
        <w:t>Средь топей северных болот!</w:t>
      </w:r>
    </w:p>
    <w:p w:rsidR="008028BC" w:rsidRPr="00A52BB4" w:rsidRDefault="008028BC" w:rsidP="008028BC">
      <w:pPr>
        <w:ind w:firstLine="708"/>
        <w:jc w:val="both"/>
      </w:pPr>
      <w:r w:rsidRPr="00A52BB4">
        <w:t>Налево львы. И львы направо.</w:t>
      </w:r>
    </w:p>
    <w:p w:rsidR="008028BC" w:rsidRPr="00A52BB4" w:rsidRDefault="008028BC" w:rsidP="008028BC">
      <w:pPr>
        <w:ind w:firstLine="708"/>
        <w:jc w:val="both"/>
      </w:pPr>
      <w:r w:rsidRPr="00A52BB4">
        <w:t>А у заставы инвалид</w:t>
      </w:r>
    </w:p>
    <w:p w:rsidR="008028BC" w:rsidRPr="00A52BB4" w:rsidRDefault="008028BC" w:rsidP="008028BC">
      <w:pPr>
        <w:ind w:firstLine="708"/>
        <w:jc w:val="both"/>
      </w:pPr>
      <w:r w:rsidRPr="00A52BB4">
        <w:t>Штык держит вертикально прямо,</w:t>
      </w:r>
    </w:p>
    <w:p w:rsidR="008028BC" w:rsidRPr="00A52BB4" w:rsidRDefault="008028BC" w:rsidP="008028BC">
      <w:pPr>
        <w:ind w:firstLine="708"/>
        <w:jc w:val="both"/>
      </w:pPr>
      <w:r w:rsidRPr="00A52BB4">
        <w:t>Как геометрия велит.</w:t>
      </w:r>
    </w:p>
    <w:p w:rsidR="008028BC" w:rsidRPr="00A52BB4" w:rsidRDefault="008028BC" w:rsidP="008028BC">
      <w:pPr>
        <w:jc w:val="both"/>
      </w:pPr>
      <w:r w:rsidRPr="00A52BB4">
        <w:t>Подчеркиваю, что вопросы, которые будут рассмотрены при изучении стереометрии</w:t>
      </w:r>
      <w:r>
        <w:t>,</w:t>
      </w:r>
      <w:r w:rsidRPr="00A52BB4">
        <w:t xml:space="preserve"> нужны для многих специалистов. </w:t>
      </w:r>
      <w:proofErr w:type="spellStart"/>
      <w:r w:rsidRPr="00A52BB4">
        <w:rPr>
          <w:b/>
        </w:rPr>
        <w:t>А.Колмогоров</w:t>
      </w:r>
      <w:proofErr w:type="spellEnd"/>
      <w:r w:rsidRPr="00A52BB4">
        <w:t xml:space="preserve"> говорил </w:t>
      </w:r>
      <w:r w:rsidRPr="00A52BB4">
        <w:rPr>
          <w:b/>
        </w:rPr>
        <w:t xml:space="preserve">«Элементарные значения по геометрии или умение пользоваться буквенными формулами необходимы почти каждому мастеру или квалифицированному рабочему». </w:t>
      </w:r>
      <w:r w:rsidRPr="00A52BB4">
        <w:t xml:space="preserve">И заканчиваю лекцию так: </w:t>
      </w:r>
    </w:p>
    <w:p w:rsidR="008028BC" w:rsidRPr="00A52BB4" w:rsidRDefault="008028BC" w:rsidP="008028BC">
      <w:pPr>
        <w:jc w:val="both"/>
        <w:rPr>
          <w:b/>
        </w:rPr>
      </w:pPr>
      <w:r w:rsidRPr="00A52BB4">
        <w:t xml:space="preserve">- Большинство свойств геометрических тел, изучаемых в стереометрии, были известны и две тысячи лет назад. Со временем их дополнили новыми открытиями, передавали из  поколения в поколение, потому что эти сведения очень нужны людям. Не случайно еще в античные времена провозглашено: </w:t>
      </w:r>
      <w:r w:rsidRPr="00A52BB4">
        <w:rPr>
          <w:b/>
        </w:rPr>
        <w:t xml:space="preserve">«Не </w:t>
      </w:r>
      <w:proofErr w:type="gramStart"/>
      <w:r w:rsidRPr="00A52BB4">
        <w:rPr>
          <w:b/>
        </w:rPr>
        <w:t>знающий</w:t>
      </w:r>
      <w:proofErr w:type="gramEnd"/>
      <w:r w:rsidRPr="00A52BB4">
        <w:rPr>
          <w:b/>
        </w:rPr>
        <w:t xml:space="preserve"> геометрии да не войдет в Академию».</w:t>
      </w:r>
    </w:p>
    <w:p w:rsidR="008028BC" w:rsidRPr="00A52BB4" w:rsidRDefault="008028BC" w:rsidP="008028BC">
      <w:pPr>
        <w:jc w:val="both"/>
        <w:rPr>
          <w:b/>
        </w:rPr>
      </w:pPr>
      <w:r w:rsidRPr="00A52BB4">
        <w:t xml:space="preserve">В наши дни геометрия нужна еще больше. Нельзя не согласиться с мнением известного архитектора </w:t>
      </w:r>
      <w:proofErr w:type="spellStart"/>
      <w:r w:rsidRPr="00A52BB4">
        <w:rPr>
          <w:b/>
        </w:rPr>
        <w:t>Ле</w:t>
      </w:r>
      <w:proofErr w:type="spellEnd"/>
      <w:r w:rsidRPr="00A52BB4">
        <w:rPr>
          <w:b/>
        </w:rPr>
        <w:t xml:space="preserve"> Корбюзье: «никогда еще до настоящего времени мы не жили в такой геометрический период. Стоит поразмыслить о прошлом, вспомнить то, что было ранее, и мы будем ошеломлены, видя. Что окружающий мир – это мир геометрии, чистый, истинный, безупречный в наших глазах. Все вокруг – геометрия».</w:t>
      </w:r>
    </w:p>
    <w:p w:rsidR="008028BC" w:rsidRPr="00A52BB4" w:rsidRDefault="008028BC" w:rsidP="008028BC">
      <w:pPr>
        <w:jc w:val="both"/>
      </w:pPr>
      <w:r w:rsidRPr="00A52BB4">
        <w:t>В будущем окружающий нас мир. Несомненно, изменится, многое будет выброшено на «свалку истории», а геометрия остается. Даже еще более обогатится  новыми сведениями и методами, потому что они очень нужны людям.</w:t>
      </w:r>
    </w:p>
    <w:p w:rsidR="008028BC" w:rsidRPr="00A52BB4" w:rsidRDefault="008028BC" w:rsidP="008028BC">
      <w:pPr>
        <w:jc w:val="both"/>
      </w:pPr>
      <w:r w:rsidRPr="00A52BB4">
        <w:t xml:space="preserve">Хочется, чтобы, уходя с первого урока, ученики поняли, что кем бы ни работали, без геометрии не обойтись. Таким образом, стихотворение, высказывания, то есть  </w:t>
      </w:r>
      <w:r w:rsidRPr="00A52BB4">
        <w:lastRenderedPageBreak/>
        <w:t>эстетический элемент и, более того, эстетический импульс, возбуждают познавательный интерес у  учащихся к изучению стереометрии.</w:t>
      </w:r>
    </w:p>
    <w:p w:rsidR="008028BC" w:rsidRPr="00A52BB4" w:rsidRDefault="008028BC" w:rsidP="008028BC">
      <w:pPr>
        <w:jc w:val="both"/>
      </w:pPr>
      <w:r w:rsidRPr="00A52BB4">
        <w:t xml:space="preserve">Важной задачей, которую призван решать курс стереометрии, является формирование пространственных представлений учащихся, умение предоставить и изобразить на чертеже ту ситуацию, о которой идет речь в определении, теореме, задаче.  В развитии воображения  и </w:t>
      </w:r>
      <w:proofErr w:type="gramStart"/>
      <w:r w:rsidRPr="00A52BB4">
        <w:t>геометрическою</w:t>
      </w:r>
      <w:proofErr w:type="gramEnd"/>
      <w:r w:rsidRPr="00A52BB4">
        <w:t xml:space="preserve"> видения поэзия – хороший союзник математики.</w:t>
      </w:r>
    </w:p>
    <w:p w:rsidR="008028BC" w:rsidRPr="00A52BB4" w:rsidRDefault="008028BC" w:rsidP="008028BC">
      <w:pPr>
        <w:jc w:val="both"/>
        <w:rPr>
          <w:b/>
        </w:rPr>
      </w:pPr>
      <w:r w:rsidRPr="00A52BB4">
        <w:t xml:space="preserve">Например, </w:t>
      </w:r>
      <w:r w:rsidRPr="00FC753B">
        <w:rPr>
          <w:b/>
          <w:u w:val="single"/>
        </w:rPr>
        <w:t>при изучении понятия проекции произвольной фигуры</w:t>
      </w:r>
      <w:r w:rsidRPr="00A52BB4">
        <w:t xml:space="preserve">, образно  эмоциональное восприятие понятия «проекция» создается  четырьмя  строчками из стихотворения </w:t>
      </w:r>
      <w:proofErr w:type="spellStart"/>
      <w:r w:rsidRPr="00A52BB4">
        <w:rPr>
          <w:b/>
        </w:rPr>
        <w:t>А.Вознесенского</w:t>
      </w:r>
      <w:proofErr w:type="spellEnd"/>
      <w:r w:rsidRPr="00A52BB4">
        <w:rPr>
          <w:b/>
        </w:rPr>
        <w:t>:</w:t>
      </w:r>
    </w:p>
    <w:p w:rsidR="008028BC" w:rsidRPr="00A52BB4" w:rsidRDefault="008028BC" w:rsidP="008028BC">
      <w:pPr>
        <w:ind w:firstLine="708"/>
        <w:jc w:val="both"/>
        <w:rPr>
          <w:b/>
        </w:rPr>
      </w:pPr>
      <w:r>
        <w:rPr>
          <w:b/>
        </w:rPr>
        <w:t>Над пнё</w:t>
      </w:r>
      <w:r w:rsidRPr="00A52BB4">
        <w:rPr>
          <w:b/>
        </w:rPr>
        <w:t>м склонилась паутина,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в хрустальном зеркале храня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 xml:space="preserve">тончайшим срезом </w:t>
      </w:r>
      <w:proofErr w:type="spellStart"/>
      <w:r w:rsidRPr="00A52BB4">
        <w:rPr>
          <w:b/>
        </w:rPr>
        <w:t>волосиным</w:t>
      </w:r>
      <w:proofErr w:type="spellEnd"/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все годовые кольца пня.</w:t>
      </w:r>
    </w:p>
    <w:p w:rsidR="008028BC" w:rsidRPr="00A52BB4" w:rsidRDefault="008028BC" w:rsidP="008028BC">
      <w:pPr>
        <w:jc w:val="both"/>
      </w:pPr>
      <w:r w:rsidRPr="00A52BB4">
        <w:tab/>
        <w:t>Прочитав эти строки, продолжаю:</w:t>
      </w:r>
    </w:p>
    <w:p w:rsidR="008028BC" w:rsidRPr="00A52BB4" w:rsidRDefault="008028BC" w:rsidP="008028BC">
      <w:pPr>
        <w:jc w:val="both"/>
      </w:pPr>
      <w:r w:rsidRPr="00A52BB4">
        <w:t>- Действительно, найдите в лесу паутину над пнем – и вы увидите вместе с поэтом: природой начерчены две проекции пня: его срез и паутина – повторение среза. Такое сравнение облегчает усвоение понятий проекции точки, прямой, отрезка, произвольной фигуры на плоскость.</w:t>
      </w:r>
    </w:p>
    <w:p w:rsidR="008028BC" w:rsidRPr="00A52BB4" w:rsidRDefault="008028BC" w:rsidP="008028BC">
      <w:pPr>
        <w:jc w:val="both"/>
        <w:rPr>
          <w:b/>
        </w:rPr>
      </w:pPr>
      <w:r w:rsidRPr="00A52BB4">
        <w:t xml:space="preserve">На уроке по теме: «Симметрия в пространстве», воспринимая симметрию как вид геометрических преобразований, учащимся полезно почувствовать и её роль в постижении и создании людьми порядка и совершенства. С этой целью демонстрирую репродукции, фотографии, модели произведений прикладного искусства. Заключительным аккордом эмоционального воздействия является чтение прекрасного стихотворения </w:t>
      </w:r>
      <w:r w:rsidRPr="00A52BB4">
        <w:rPr>
          <w:b/>
        </w:rPr>
        <w:t>Леонида Мартынова «На зеркальной поверхности».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На зеркальной поверхности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Сидит мотылек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От познания истины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Бесконечно далек.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Потому что, наверное,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И не ведает он,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Что в поверхности зеркала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>Сам отражен.</w:t>
      </w:r>
    </w:p>
    <w:p w:rsidR="008028BC" w:rsidRPr="00FC753B" w:rsidRDefault="008028BC" w:rsidP="008028BC">
      <w:pPr>
        <w:jc w:val="both"/>
        <w:rPr>
          <w:b/>
          <w:u w:val="single"/>
        </w:rPr>
      </w:pPr>
      <w:r w:rsidRPr="00FC753B">
        <w:rPr>
          <w:b/>
          <w:u w:val="single"/>
        </w:rPr>
        <w:t>Первый урок по теме: «Метод координат в пространстве».</w:t>
      </w:r>
    </w:p>
    <w:p w:rsidR="008028BC" w:rsidRPr="00A52BB4" w:rsidRDefault="008028BC" w:rsidP="008028BC">
      <w:pPr>
        <w:jc w:val="both"/>
      </w:pPr>
      <w:r w:rsidRPr="00A52BB4">
        <w:t>Читаю: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>- Георгина Кара – Стоянова,</w:t>
      </w:r>
      <w:r w:rsidRPr="00A52BB4">
        <w:t xml:space="preserve"> известная болгарская революционерка,  говорила так: </w:t>
      </w:r>
      <w:r w:rsidRPr="00A52BB4">
        <w:rPr>
          <w:b/>
        </w:rPr>
        <w:t>«Красота женщины измеряется высотой её идей силой ее чувств, широтой ее знаний. Пространство красоты трехмерное».</w:t>
      </w:r>
    </w:p>
    <w:p w:rsidR="008028BC" w:rsidRPr="00A52BB4" w:rsidRDefault="008028BC" w:rsidP="008028BC">
      <w:pPr>
        <w:jc w:val="both"/>
      </w:pPr>
      <w:r w:rsidRPr="00A52BB4">
        <w:t>Дальше задаю вопрос:</w:t>
      </w:r>
    </w:p>
    <w:p w:rsidR="008028BC" w:rsidRPr="00A52BB4" w:rsidRDefault="008028BC" w:rsidP="008028BC">
      <w:pPr>
        <w:numPr>
          <w:ilvl w:val="0"/>
          <w:numId w:val="2"/>
        </w:numPr>
        <w:jc w:val="both"/>
        <w:rPr>
          <w:b/>
        </w:rPr>
      </w:pPr>
      <w:r w:rsidRPr="00A52BB4">
        <w:t xml:space="preserve">А реальное пространство, в котором мы живем, сколько имеет измерений? В ходе беседы с учащимися делаем вывод, что мы живем в трех мерном пространстве. Это подтверждают и </w:t>
      </w:r>
      <w:r w:rsidRPr="00A52BB4">
        <w:rPr>
          <w:b/>
        </w:rPr>
        <w:t xml:space="preserve">строки </w:t>
      </w:r>
      <w:proofErr w:type="spellStart"/>
      <w:r w:rsidRPr="00A52BB4">
        <w:rPr>
          <w:b/>
        </w:rPr>
        <w:t>Ф.Шиллера</w:t>
      </w:r>
      <w:proofErr w:type="spellEnd"/>
      <w:r w:rsidRPr="00A52BB4">
        <w:rPr>
          <w:b/>
        </w:rPr>
        <w:t>:</w:t>
      </w:r>
    </w:p>
    <w:p w:rsidR="008028BC" w:rsidRPr="00A52BB4" w:rsidRDefault="008028BC" w:rsidP="008028BC">
      <w:pPr>
        <w:ind w:left="1080"/>
        <w:jc w:val="both"/>
        <w:rPr>
          <w:b/>
        </w:rPr>
      </w:pPr>
      <w:r w:rsidRPr="00A52BB4">
        <w:rPr>
          <w:b/>
        </w:rPr>
        <w:t>Пространству мера троякая:</w:t>
      </w:r>
    </w:p>
    <w:p w:rsidR="008028BC" w:rsidRPr="00A52BB4" w:rsidRDefault="008028BC" w:rsidP="008028BC">
      <w:pPr>
        <w:ind w:left="1080"/>
        <w:jc w:val="both"/>
        <w:rPr>
          <w:b/>
        </w:rPr>
      </w:pPr>
      <w:r w:rsidRPr="00A52BB4">
        <w:rPr>
          <w:b/>
        </w:rPr>
        <w:t>В долготу бесконечно простирается,</w:t>
      </w:r>
    </w:p>
    <w:p w:rsidR="008028BC" w:rsidRPr="00A52BB4" w:rsidRDefault="008028BC" w:rsidP="008028BC">
      <w:pPr>
        <w:ind w:left="1080"/>
        <w:jc w:val="both"/>
        <w:rPr>
          <w:b/>
        </w:rPr>
      </w:pPr>
      <w:r w:rsidRPr="00A52BB4">
        <w:rPr>
          <w:b/>
        </w:rPr>
        <w:t>В ширину беспредельно разливается,</w:t>
      </w:r>
    </w:p>
    <w:p w:rsidR="008028BC" w:rsidRPr="00A52BB4" w:rsidRDefault="008028BC" w:rsidP="008028BC">
      <w:pPr>
        <w:ind w:left="1080"/>
        <w:jc w:val="both"/>
        <w:rPr>
          <w:b/>
        </w:rPr>
      </w:pPr>
      <w:r w:rsidRPr="00A52BB4">
        <w:rPr>
          <w:b/>
        </w:rPr>
        <w:t>В глубину оно бездонно опускается.</w:t>
      </w:r>
    </w:p>
    <w:p w:rsidR="008028BC" w:rsidRPr="00A52BB4" w:rsidRDefault="008028BC" w:rsidP="008028BC">
      <w:pPr>
        <w:ind w:left="1080"/>
        <w:jc w:val="both"/>
        <w:rPr>
          <w:b/>
        </w:rPr>
      </w:pPr>
      <w:r w:rsidRPr="00A52BB4">
        <w:rPr>
          <w:b/>
        </w:rPr>
        <w:t>Подражай сей мере в делах своих …,</w:t>
      </w:r>
    </w:p>
    <w:p w:rsidR="008028BC" w:rsidRPr="00A52BB4" w:rsidRDefault="008028BC" w:rsidP="008028BC">
      <w:pPr>
        <w:jc w:val="both"/>
        <w:rPr>
          <w:b/>
        </w:rPr>
      </w:pPr>
      <w:r w:rsidRPr="00A52BB4">
        <w:t xml:space="preserve">и строки </w:t>
      </w:r>
      <w:proofErr w:type="spellStart"/>
      <w:r w:rsidRPr="00A52BB4">
        <w:rPr>
          <w:b/>
        </w:rPr>
        <w:t>В.Брюсова</w:t>
      </w:r>
      <w:proofErr w:type="spellEnd"/>
      <w:r w:rsidRPr="00A52BB4">
        <w:rPr>
          <w:b/>
        </w:rPr>
        <w:t>: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Высь, ширь, глубь.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Лишь три координаты ….</w:t>
      </w:r>
    </w:p>
    <w:p w:rsidR="008028BC" w:rsidRPr="00FC753B" w:rsidRDefault="008028BC" w:rsidP="008028BC">
      <w:pPr>
        <w:jc w:val="both"/>
        <w:rPr>
          <w:b/>
          <w:u w:val="single"/>
        </w:rPr>
      </w:pPr>
      <w:r w:rsidRPr="00FC753B">
        <w:rPr>
          <w:b/>
          <w:u w:val="single"/>
        </w:rPr>
        <w:t>Тема: « Цилиндр».</w:t>
      </w:r>
    </w:p>
    <w:p w:rsidR="008028BC" w:rsidRPr="00A52BB4" w:rsidRDefault="008028BC" w:rsidP="008028BC">
      <w:pPr>
        <w:jc w:val="both"/>
        <w:rPr>
          <w:b/>
        </w:rPr>
      </w:pPr>
      <w:r w:rsidRPr="00A52BB4">
        <w:lastRenderedPageBreak/>
        <w:t xml:space="preserve">Для вычисления площади боковой поверхности цилиндра и конуса используются их разверстки. Лучше представить, как </w:t>
      </w:r>
      <w:proofErr w:type="gramStart"/>
      <w:r w:rsidRPr="00A52BB4">
        <w:t>получается разверстка помогает</w:t>
      </w:r>
      <w:proofErr w:type="gramEnd"/>
      <w:r w:rsidRPr="00A52BB4">
        <w:t xml:space="preserve"> стихотворение </w:t>
      </w:r>
      <w:r w:rsidRPr="00A52BB4">
        <w:rPr>
          <w:b/>
        </w:rPr>
        <w:t xml:space="preserve">Л. </w:t>
      </w:r>
      <w:proofErr w:type="spellStart"/>
      <w:r w:rsidRPr="00A52BB4">
        <w:rPr>
          <w:b/>
        </w:rPr>
        <w:t>Кэрола</w:t>
      </w:r>
      <w:proofErr w:type="spellEnd"/>
      <w:r w:rsidRPr="00A52BB4">
        <w:rPr>
          <w:b/>
        </w:rPr>
        <w:t xml:space="preserve"> «развертка».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  <w:t xml:space="preserve">Он же, не </w:t>
      </w:r>
      <w:proofErr w:type="spellStart"/>
      <w:r w:rsidRPr="00A52BB4">
        <w:rPr>
          <w:b/>
        </w:rPr>
        <w:t>смутясь</w:t>
      </w:r>
      <w:proofErr w:type="spellEnd"/>
      <w:r w:rsidRPr="00A52BB4">
        <w:rPr>
          <w:b/>
        </w:rPr>
        <w:t xml:space="preserve"> нимало,</w:t>
      </w:r>
      <w:r w:rsidRPr="00A52BB4">
        <w:rPr>
          <w:b/>
        </w:rPr>
        <w:tab/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Развернул пазы и петли,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 xml:space="preserve">Стал вертеть их так и </w:t>
      </w:r>
      <w:proofErr w:type="gramStart"/>
      <w:r w:rsidRPr="00A52BB4">
        <w:rPr>
          <w:b/>
        </w:rPr>
        <w:t>эдак</w:t>
      </w:r>
      <w:proofErr w:type="gramEnd"/>
      <w:r w:rsidRPr="00A52BB4">
        <w:rPr>
          <w:b/>
        </w:rPr>
        <w:t>,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Пока все вдруг не предстало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В виде плоскостей, квадратов,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Точно сложная фигура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Из Эвклидова трактата,</w:t>
      </w:r>
    </w:p>
    <w:p w:rsidR="008028BC" w:rsidRPr="00A52BB4" w:rsidRDefault="008028BC" w:rsidP="008028BC">
      <w:pPr>
        <w:jc w:val="both"/>
      </w:pPr>
      <w:r w:rsidRPr="00A52BB4">
        <w:t>а также сведения из географии:</w:t>
      </w:r>
    </w:p>
    <w:p w:rsidR="008028BC" w:rsidRPr="00A52BB4" w:rsidRDefault="008028BC" w:rsidP="008028BC">
      <w:pPr>
        <w:jc w:val="both"/>
      </w:pPr>
      <w:r w:rsidRPr="00A52BB4">
        <w:t>- Развертки используются при составлении географических карт. Сначала проектируют поверхность Земли на цилиндр или конус, а затем разрезают его по образующей. На плоскости получается сплошное изображение земной поверхности. Карты России составлены с использованием развертки конической поверхности.</w:t>
      </w:r>
    </w:p>
    <w:p w:rsidR="008028BC" w:rsidRPr="00A52BB4" w:rsidRDefault="008028BC" w:rsidP="008028BC">
      <w:pPr>
        <w:jc w:val="both"/>
        <w:rPr>
          <w:b/>
        </w:rPr>
      </w:pPr>
      <w:r w:rsidRPr="00FC753B">
        <w:rPr>
          <w:b/>
          <w:u w:val="single"/>
        </w:rPr>
        <w:t>Лекцию по теме: «Сфера и шар»</w:t>
      </w:r>
      <w:r w:rsidRPr="00A52BB4">
        <w:t xml:space="preserve"> начинаю стихами </w:t>
      </w:r>
      <w:proofErr w:type="spellStart"/>
      <w:r w:rsidRPr="00A52BB4">
        <w:rPr>
          <w:b/>
        </w:rPr>
        <w:t>Э.Межелайтиса</w:t>
      </w:r>
      <w:proofErr w:type="spellEnd"/>
      <w:r w:rsidRPr="00A52BB4">
        <w:rPr>
          <w:b/>
        </w:rPr>
        <w:t xml:space="preserve"> «Человек» и </w:t>
      </w:r>
      <w:proofErr w:type="spellStart"/>
      <w:r w:rsidRPr="00A52BB4">
        <w:rPr>
          <w:b/>
        </w:rPr>
        <w:t>В.Теодореску</w:t>
      </w:r>
      <w:proofErr w:type="spellEnd"/>
      <w:r w:rsidRPr="00A52BB4">
        <w:rPr>
          <w:b/>
        </w:rPr>
        <w:t xml:space="preserve"> «Круглое».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</w:r>
      <w:r w:rsidRPr="00A52BB4">
        <w:rPr>
          <w:b/>
        </w:rPr>
        <w:tab/>
        <w:t xml:space="preserve">Шар земной </w:t>
      </w:r>
    </w:p>
    <w:p w:rsidR="008028BC" w:rsidRPr="00A52BB4" w:rsidRDefault="008028BC" w:rsidP="008028BC">
      <w:pPr>
        <w:ind w:left="708" w:firstLine="708"/>
        <w:jc w:val="both"/>
        <w:rPr>
          <w:b/>
        </w:rPr>
      </w:pPr>
      <w:r w:rsidRPr="00A52BB4">
        <w:rPr>
          <w:b/>
        </w:rPr>
        <w:t>упираясь ногами,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</w:r>
      <w:r w:rsidRPr="00A52BB4">
        <w:rPr>
          <w:b/>
        </w:rPr>
        <w:tab/>
        <w:t xml:space="preserve">Солнца шар </w:t>
      </w:r>
    </w:p>
    <w:p w:rsidR="008028BC" w:rsidRPr="00A52BB4" w:rsidRDefault="008028BC" w:rsidP="008028BC">
      <w:pPr>
        <w:ind w:left="708" w:firstLine="708"/>
        <w:jc w:val="both"/>
        <w:rPr>
          <w:b/>
        </w:rPr>
      </w:pPr>
      <w:r w:rsidRPr="00A52BB4">
        <w:rPr>
          <w:b/>
        </w:rPr>
        <w:t>я держу на руках.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</w:r>
      <w:r w:rsidRPr="00A52BB4">
        <w:rPr>
          <w:b/>
        </w:rPr>
        <w:tab/>
        <w:t>Так стою меж двумя шарами: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</w:r>
      <w:r w:rsidRPr="00A52BB4">
        <w:rPr>
          <w:b/>
        </w:rPr>
        <w:tab/>
        <w:t>Солнечным и земным …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</w:r>
      <w:r w:rsidRPr="00A52BB4">
        <w:rPr>
          <w:b/>
        </w:rPr>
        <w:tab/>
        <w:t>Я человек.</w:t>
      </w:r>
    </w:p>
    <w:p w:rsidR="008028BC" w:rsidRPr="00A52BB4" w:rsidRDefault="008028BC" w:rsidP="008028BC">
      <w:pPr>
        <w:jc w:val="both"/>
        <w:rPr>
          <w:b/>
        </w:rPr>
      </w:pPr>
      <w:r w:rsidRPr="00A52BB4">
        <w:rPr>
          <w:b/>
        </w:rPr>
        <w:tab/>
      </w:r>
      <w:r w:rsidRPr="00A52BB4">
        <w:rPr>
          <w:b/>
        </w:rPr>
        <w:tab/>
        <w:t xml:space="preserve">Голова моя – </w:t>
      </w:r>
    </w:p>
    <w:p w:rsidR="008028BC" w:rsidRPr="00A52BB4" w:rsidRDefault="008028BC" w:rsidP="008028BC">
      <w:pPr>
        <w:ind w:left="708" w:firstLine="708"/>
        <w:jc w:val="both"/>
        <w:rPr>
          <w:b/>
        </w:rPr>
      </w:pPr>
      <w:r w:rsidRPr="00A52BB4">
        <w:rPr>
          <w:b/>
        </w:rPr>
        <w:t xml:space="preserve">шар мозга. 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Из всех существующих форм –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Так говорили греки –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Верх  совершенства –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Сфера!</w:t>
      </w:r>
    </w:p>
    <w:p w:rsidR="008028BC" w:rsidRPr="00A52BB4" w:rsidRDefault="008028BC" w:rsidP="008028BC">
      <w:pPr>
        <w:jc w:val="center"/>
        <w:rPr>
          <w:b/>
        </w:rPr>
      </w:pPr>
      <w:r w:rsidRPr="00A52BB4">
        <w:rPr>
          <w:b/>
        </w:rPr>
        <w:t>***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 xml:space="preserve">Человек – гордость, и радость, 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разум Обширного мира живого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Разве он не достоин</w:t>
      </w:r>
      <w:proofErr w:type="gramStart"/>
      <w:r w:rsidRPr="00A52BB4">
        <w:rPr>
          <w:b/>
        </w:rPr>
        <w:t xml:space="preserve"> .</w:t>
      </w:r>
      <w:proofErr w:type="gramEnd"/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Жить в самой высокой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 xml:space="preserve">И </w:t>
      </w:r>
      <w:proofErr w:type="gramStart"/>
      <w:r w:rsidRPr="00A52BB4">
        <w:rPr>
          <w:b/>
        </w:rPr>
        <w:t>сверх</w:t>
      </w:r>
      <w:proofErr w:type="gramEnd"/>
      <w:r w:rsidRPr="00A52BB4">
        <w:rPr>
          <w:b/>
        </w:rPr>
        <w:t xml:space="preserve"> совершенной форме?!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Поэтому наша планета, как шар …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Страна моя – капля живая …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 xml:space="preserve">На </w:t>
      </w:r>
      <w:proofErr w:type="gramStart"/>
      <w:r w:rsidRPr="00A52BB4">
        <w:rPr>
          <w:b/>
        </w:rPr>
        <w:t>нашей</w:t>
      </w:r>
      <w:proofErr w:type="gramEnd"/>
      <w:r w:rsidRPr="00A52BB4">
        <w:rPr>
          <w:b/>
        </w:rPr>
        <w:t xml:space="preserve"> по кругу летящей.</w:t>
      </w:r>
    </w:p>
    <w:p w:rsidR="008028BC" w:rsidRPr="00A52BB4" w:rsidRDefault="008028BC" w:rsidP="008028BC">
      <w:pPr>
        <w:ind w:firstLine="708"/>
        <w:jc w:val="both"/>
        <w:rPr>
          <w:b/>
        </w:rPr>
      </w:pPr>
      <w:r w:rsidRPr="00A52BB4">
        <w:rPr>
          <w:b/>
        </w:rPr>
        <w:t>Сферически мудрой планете.</w:t>
      </w:r>
    </w:p>
    <w:p w:rsidR="008028BC" w:rsidRPr="00A52BB4" w:rsidRDefault="008028BC" w:rsidP="008028BC">
      <w:pPr>
        <w:jc w:val="both"/>
      </w:pPr>
      <w:r w:rsidRPr="00A52BB4">
        <w:t>Задаю вопрос:</w:t>
      </w:r>
    </w:p>
    <w:p w:rsidR="008028BC" w:rsidRPr="00A52BB4" w:rsidRDefault="008028BC" w:rsidP="008028BC">
      <w:pPr>
        <w:numPr>
          <w:ilvl w:val="0"/>
          <w:numId w:val="2"/>
        </w:numPr>
        <w:jc w:val="both"/>
      </w:pPr>
      <w:r w:rsidRPr="00A52BB4">
        <w:t>О каких геометрических телах идет речь в этих стихотворениях?</w:t>
      </w:r>
    </w:p>
    <w:p w:rsidR="008028BC" w:rsidRPr="00A52BB4" w:rsidRDefault="008028BC" w:rsidP="008028BC">
      <w:pPr>
        <w:ind w:left="360"/>
        <w:jc w:val="both"/>
      </w:pPr>
      <w:r w:rsidRPr="00A52BB4">
        <w:t>Учащиеся отвечают:</w:t>
      </w:r>
    </w:p>
    <w:p w:rsidR="008028BC" w:rsidRPr="00A52BB4" w:rsidRDefault="008028BC" w:rsidP="008028BC">
      <w:pPr>
        <w:numPr>
          <w:ilvl w:val="0"/>
          <w:numId w:val="2"/>
        </w:numPr>
        <w:jc w:val="both"/>
      </w:pPr>
      <w:r w:rsidRPr="00A52BB4">
        <w:t>О сфере и шаре.</w:t>
      </w:r>
    </w:p>
    <w:p w:rsidR="008028BC" w:rsidRPr="00A52BB4" w:rsidRDefault="008028BC" w:rsidP="008028BC">
      <w:pPr>
        <w:jc w:val="both"/>
      </w:pPr>
      <w:r w:rsidRPr="00A52BB4">
        <w:t>Затем объявляется тема, ставится цель, вопросы, которые будут рассмотрены. Нестандартное начало урока  заинтересовывает учащихся, настраивает на успешное восприятие изучаемого материала.</w:t>
      </w:r>
    </w:p>
    <w:p w:rsidR="008028BC" w:rsidRPr="00FC753B" w:rsidRDefault="008028BC" w:rsidP="008028BC">
      <w:pPr>
        <w:jc w:val="both"/>
        <w:rPr>
          <w:b/>
          <w:u w:val="single"/>
        </w:rPr>
      </w:pPr>
      <w:r w:rsidRPr="00FC753B">
        <w:rPr>
          <w:b/>
          <w:u w:val="single"/>
        </w:rPr>
        <w:t>Тема: «Площадь поверхности сферы».</w:t>
      </w:r>
    </w:p>
    <w:p w:rsidR="008028BC" w:rsidRPr="00A52BB4" w:rsidRDefault="008028BC" w:rsidP="008028BC">
      <w:pPr>
        <w:ind w:firstLine="360"/>
        <w:jc w:val="both"/>
      </w:pPr>
      <w:r w:rsidRPr="00A52BB4">
        <w:t>- Мы научились вычислять площади боковой поверхности цилиндра и конуса. Можно ли вычислить площадь сферы с помощью розетки?</w:t>
      </w:r>
    </w:p>
    <w:p w:rsidR="008028BC" w:rsidRPr="00A52BB4" w:rsidRDefault="008028BC" w:rsidP="008028BC">
      <w:pPr>
        <w:pStyle w:val="a3"/>
        <w:ind w:left="0" w:firstLine="360"/>
        <w:rPr>
          <w:b/>
          <w:sz w:val="24"/>
        </w:rPr>
      </w:pPr>
      <w:r w:rsidRPr="00A52BB4">
        <w:rPr>
          <w:sz w:val="24"/>
        </w:rPr>
        <w:t xml:space="preserve">Обсуждаем и приходим к выводу, что сферу нельзя развернуть на плоскость. Здесь уместно привести четверостишье картографа </w:t>
      </w:r>
      <w:r w:rsidRPr="00A52BB4">
        <w:rPr>
          <w:b/>
          <w:sz w:val="24"/>
        </w:rPr>
        <w:t xml:space="preserve">А.В. </w:t>
      </w:r>
      <w:proofErr w:type="spellStart"/>
      <w:r w:rsidRPr="00A52BB4">
        <w:rPr>
          <w:b/>
          <w:sz w:val="24"/>
        </w:rPr>
        <w:t>Гедымина</w:t>
      </w:r>
      <w:proofErr w:type="spellEnd"/>
      <w:r w:rsidRPr="00A52BB4">
        <w:rPr>
          <w:b/>
          <w:sz w:val="24"/>
        </w:rPr>
        <w:t>:</w:t>
      </w:r>
    </w:p>
    <w:p w:rsidR="008028BC" w:rsidRPr="00A52BB4" w:rsidRDefault="008028BC" w:rsidP="008028BC">
      <w:pPr>
        <w:ind w:left="708"/>
        <w:jc w:val="both"/>
        <w:rPr>
          <w:b/>
        </w:rPr>
      </w:pPr>
      <w:r w:rsidRPr="00A52BB4">
        <w:rPr>
          <w:b/>
        </w:rPr>
        <w:lastRenderedPageBreak/>
        <w:t xml:space="preserve">                   Изучая суть проекций, </w:t>
      </w:r>
    </w:p>
    <w:p w:rsidR="008028BC" w:rsidRPr="00A52BB4" w:rsidRDefault="008028BC" w:rsidP="008028BC">
      <w:pPr>
        <w:ind w:left="708"/>
        <w:jc w:val="both"/>
        <w:rPr>
          <w:b/>
        </w:rPr>
      </w:pPr>
      <w:r w:rsidRPr="00A52BB4">
        <w:rPr>
          <w:b/>
        </w:rPr>
        <w:t xml:space="preserve">                   Надо помнить положение:</w:t>
      </w:r>
    </w:p>
    <w:p w:rsidR="008028BC" w:rsidRPr="00A52BB4" w:rsidRDefault="008028BC" w:rsidP="008028BC">
      <w:pPr>
        <w:ind w:left="708"/>
        <w:jc w:val="both"/>
        <w:rPr>
          <w:b/>
        </w:rPr>
      </w:pPr>
      <w:r w:rsidRPr="00A52BB4">
        <w:rPr>
          <w:b/>
        </w:rPr>
        <w:t xml:space="preserve">                   С переходом сферы в плоскость</w:t>
      </w:r>
    </w:p>
    <w:p w:rsidR="008028BC" w:rsidRPr="00A52BB4" w:rsidRDefault="008028BC" w:rsidP="008028BC">
      <w:pPr>
        <w:ind w:left="708"/>
        <w:jc w:val="both"/>
        <w:rPr>
          <w:b/>
        </w:rPr>
      </w:pPr>
      <w:r w:rsidRPr="00A52BB4">
        <w:rPr>
          <w:b/>
        </w:rPr>
        <w:t xml:space="preserve">                   Неизбежны искажения.</w:t>
      </w:r>
    </w:p>
    <w:p w:rsidR="008028BC" w:rsidRPr="00A52BB4" w:rsidRDefault="008028BC" w:rsidP="008028BC">
      <w:pPr>
        <w:jc w:val="both"/>
      </w:pPr>
      <w:r w:rsidRPr="00A52BB4">
        <w:t>Учащиеся озадачены: «А как же можно вычислить площадь поверхности сферы?». Теперь можно и объяснять.</w:t>
      </w:r>
    </w:p>
    <w:p w:rsidR="008028BC" w:rsidRPr="00A52BB4" w:rsidRDefault="008028BC" w:rsidP="008028BC">
      <w:pPr>
        <w:jc w:val="both"/>
      </w:pPr>
      <w:r w:rsidRPr="00A52BB4">
        <w:t>Читаю на уроках не только стихи, но и рассказы, сказки, которые возбуждают интерес к изучаемой теме.</w:t>
      </w:r>
    </w:p>
    <w:p w:rsidR="008028BC" w:rsidRPr="00A52BB4" w:rsidRDefault="008028BC" w:rsidP="008028BC">
      <w:pPr>
        <w:jc w:val="both"/>
      </w:pPr>
      <w:r w:rsidRPr="00A52BB4">
        <w:t xml:space="preserve">Поводом для удивления перед уникальностью </w:t>
      </w:r>
      <w:proofErr w:type="gramStart"/>
      <w:r w:rsidRPr="00A52BB4">
        <w:t>скрещивающихся</w:t>
      </w:r>
      <w:proofErr w:type="gramEnd"/>
      <w:r w:rsidRPr="00A52BB4">
        <w:t xml:space="preserve"> прямых является рассказ </w:t>
      </w:r>
      <w:r w:rsidRPr="00FC753B">
        <w:rPr>
          <w:b/>
          <w:u w:val="single"/>
        </w:rPr>
        <w:t>«Свойства скрещивающихся прямых»,</w:t>
      </w:r>
      <w:r w:rsidRPr="00A52BB4">
        <w:t xml:space="preserve"> своеобразный монолог геометра:</w:t>
      </w:r>
    </w:p>
    <w:p w:rsidR="008028BC" w:rsidRPr="00A52BB4" w:rsidRDefault="008028BC" w:rsidP="008028BC">
      <w:pPr>
        <w:ind w:firstLine="708"/>
        <w:jc w:val="both"/>
        <w:rPr>
          <w:i/>
        </w:rPr>
      </w:pPr>
      <w:r w:rsidRPr="00A52BB4">
        <w:t xml:space="preserve">- </w:t>
      </w:r>
      <w:proofErr w:type="gramStart"/>
      <w:r w:rsidRPr="00A52BB4">
        <w:rPr>
          <w:i/>
        </w:rPr>
        <w:t>Скрещивающиеся</w:t>
      </w:r>
      <w:proofErr w:type="gramEnd"/>
      <w:r w:rsidRPr="00A52BB4">
        <w:rPr>
          <w:i/>
        </w:rPr>
        <w:t xml:space="preserve"> прямые – это удивительно! Если бы их не было, стереометрия была во сто крат менее интересной. </w:t>
      </w:r>
      <w:proofErr w:type="gramStart"/>
      <w:r w:rsidRPr="00A52BB4">
        <w:rPr>
          <w:i/>
        </w:rPr>
        <w:t>Иногда</w:t>
      </w:r>
      <w:proofErr w:type="gramEnd"/>
      <w:r w:rsidRPr="00A52BB4">
        <w:rPr>
          <w:i/>
        </w:rPr>
        <w:t xml:space="preserve"> кажется, что если стереометрию и стоит изучать, то из-за того, что в ней есть скрещивающиеся прямые. Сколько у них глобальных, интереснейших свойств! Во-первых, всякие две скрещивающиеся прямые лежат в двух параллельных плоскостях. Возьмем теперь точку, не принадлежащую ни одной из этих плоскостей. Оказывается, что существует </w:t>
      </w:r>
      <w:proofErr w:type="gramStart"/>
      <w:r w:rsidRPr="00A52BB4">
        <w:rPr>
          <w:i/>
        </w:rPr>
        <w:t>прямая</w:t>
      </w:r>
      <w:proofErr w:type="gramEnd"/>
      <w:r w:rsidRPr="00A52BB4">
        <w:rPr>
          <w:i/>
        </w:rPr>
        <w:t xml:space="preserve">, проходящая через взятую точку и пересекающая обе  скрещивающиеся прямые. Но мало того, эта прямая еще и единственная! Это, во-вторых. Что, впечатляет? В-третьих, у всяких двух скрещивающихся прямых имеется общий перпендикуляр. Представляете, один конец отрезка лежит на первой из скрещивающихся прямых, другой конец – на второй, а отрезок этот перпендикулярен и первой прямой, и второй. Занимательная конструкция! Посмотришь на ее модель и испытываешь радость. А сколько в ней скрыто очаровательных задач?! Всякий геометр понимает. Что стереометрия без  </w:t>
      </w:r>
      <w:proofErr w:type="gramStart"/>
      <w:r w:rsidRPr="00A52BB4">
        <w:rPr>
          <w:i/>
        </w:rPr>
        <w:t>скрещивающихся</w:t>
      </w:r>
      <w:proofErr w:type="gramEnd"/>
      <w:r w:rsidRPr="00A52BB4">
        <w:rPr>
          <w:i/>
        </w:rPr>
        <w:t xml:space="preserve"> прямых – это глупость. Да что там. Без скрещивающихся ребер нет и многогранника. А геометрия без многогранников – что это за геометрия?</w:t>
      </w:r>
    </w:p>
    <w:p w:rsidR="008028BC" w:rsidRPr="00A52BB4" w:rsidRDefault="008028BC" w:rsidP="008028BC">
      <w:pPr>
        <w:jc w:val="both"/>
      </w:pPr>
      <w:r w:rsidRPr="00A52BB4">
        <w:t>Чтобы это удивление геометра передалось и учащимся, предлагаю им выполнить следующие простые задания.</w:t>
      </w:r>
    </w:p>
    <w:p w:rsidR="008028BC" w:rsidRPr="00A52BB4" w:rsidRDefault="008028BC" w:rsidP="008028BC">
      <w:pPr>
        <w:ind w:firstLine="708"/>
        <w:jc w:val="both"/>
      </w:pPr>
      <w:r w:rsidRPr="00A52BB4">
        <w:rPr>
          <w:u w:val="single"/>
        </w:rPr>
        <w:t>Задание № 1.</w:t>
      </w:r>
      <w:r w:rsidRPr="00A52BB4">
        <w:t xml:space="preserve"> Приготовьте две ручки. Они будут служить моделями </w:t>
      </w:r>
      <w:proofErr w:type="gramStart"/>
      <w:r w:rsidRPr="00A52BB4">
        <w:t>скрещивающихся</w:t>
      </w:r>
      <w:proofErr w:type="gramEnd"/>
      <w:r w:rsidRPr="00A52BB4">
        <w:t xml:space="preserve"> прямых. Приготовьте два листа бумаги – модели плоскостей. Расположите прямые так, чтобы они были скрещивающимися. Приложите листочки к </w:t>
      </w:r>
      <w:proofErr w:type="gramStart"/>
      <w:r w:rsidRPr="00A52BB4">
        <w:t>прямым</w:t>
      </w:r>
      <w:proofErr w:type="gramEnd"/>
      <w:r w:rsidRPr="00A52BB4">
        <w:t xml:space="preserve"> так, чтобы получить параллельные плоскости. Проведите рассуждения: как построить такие плоскости? Единственны ли они? </w:t>
      </w:r>
    </w:p>
    <w:p w:rsidR="008028BC" w:rsidRPr="00A52BB4" w:rsidRDefault="008028BC" w:rsidP="008028BC">
      <w:pPr>
        <w:ind w:firstLine="708"/>
        <w:jc w:val="both"/>
      </w:pPr>
      <w:r w:rsidRPr="00A52BB4">
        <w:rPr>
          <w:u w:val="single"/>
        </w:rPr>
        <w:t>Задание № 2.</w:t>
      </w:r>
      <w:r w:rsidRPr="00A52BB4">
        <w:t xml:space="preserve"> Изобразите ручками </w:t>
      </w:r>
      <w:proofErr w:type="gramStart"/>
      <w:r w:rsidRPr="00A52BB4">
        <w:t>скрещивающиеся</w:t>
      </w:r>
      <w:proofErr w:type="gramEnd"/>
      <w:r w:rsidRPr="00A52BB4">
        <w:t xml:space="preserve"> прямые. Третью ручку-модель отрезка расположите так, чтобы она изображала общий перпендикуляр двух скрещивающихся прямых. Интересная конструкция? Не правда ли? Какие фигуры получатся при вращении </w:t>
      </w:r>
      <w:proofErr w:type="gramStart"/>
      <w:r w:rsidRPr="00A52BB4">
        <w:t>скрещивающихся</w:t>
      </w:r>
      <w:proofErr w:type="gramEnd"/>
      <w:r w:rsidRPr="00A52BB4">
        <w:t xml:space="preserve"> прямых около оси – общего перпендикуляра? Каково их взаимное расположение?</w:t>
      </w:r>
    </w:p>
    <w:p w:rsidR="008028BC" w:rsidRPr="00A52BB4" w:rsidRDefault="008028BC" w:rsidP="008028BC">
      <w:pPr>
        <w:ind w:firstLine="708"/>
        <w:jc w:val="both"/>
      </w:pPr>
      <w:r w:rsidRPr="00A52BB4">
        <w:rPr>
          <w:u w:val="single"/>
        </w:rPr>
        <w:t>Задание № 3.</w:t>
      </w:r>
      <w:r w:rsidRPr="00A52BB4">
        <w:t xml:space="preserve"> Укажите пары скрещивающихся ребер на моделях различных многогранников.</w:t>
      </w:r>
    </w:p>
    <w:p w:rsidR="008028BC" w:rsidRPr="00A52BB4" w:rsidRDefault="008028BC" w:rsidP="008028BC">
      <w:pPr>
        <w:autoSpaceDE w:val="0"/>
        <w:autoSpaceDN w:val="0"/>
        <w:adjustRightInd w:val="0"/>
        <w:jc w:val="center"/>
        <w:rPr>
          <w:b/>
          <w:bCs/>
        </w:rPr>
      </w:pPr>
      <w:r w:rsidRPr="00A52BB4">
        <w:rPr>
          <w:b/>
          <w:bCs/>
        </w:rPr>
        <w:t>Историзм.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Важным стимулом познавательного интереса, связанным с содержанием обучения, является исторический аспект школьных знаний — историзм.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Известный французский математик, физик и философ </w:t>
      </w:r>
      <w:r w:rsidRPr="00A52BB4">
        <w:rPr>
          <w:b/>
          <w:bCs/>
        </w:rPr>
        <w:t xml:space="preserve">Ж.А. Пуанкаре </w:t>
      </w:r>
      <w:r w:rsidRPr="00A52BB4">
        <w:t xml:space="preserve">отмечал, что </w:t>
      </w:r>
      <w:r w:rsidRPr="00A52BB4">
        <w:rPr>
          <w:b/>
          <w:bCs/>
        </w:rPr>
        <w:t>всякое обучение становится ярче, богаче от каждого соприкосновения с историей изучаемого предмета.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Чтобы у учащихся не возникло представление, что  геометрия – наука безымянная, знакомлю их с именами людей, творивших науку, богатыми в эмоциональном отношении эпизодами их жизни. Часто в этом мне помогают сами учащиеся, подготавливая доклады и сообщения.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Считаю, что слава великих ученых, история их жизни являются сильным воспитательным средством.  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lastRenderedPageBreak/>
        <w:t xml:space="preserve">Через рассказы о «нематематической» деятельности великих ученых привлекаю внимание учащихся к общечеловеческим ценностям и культуре. Своим ученикам я рассказываю о разностороннем развитии творцов математики.  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До того, как я рассказала о том, что всем известный древнегреческий математик Пифагор занимался спортом и был участником Олимпийских игр в кулачных боях, мало кто из учащихся об этом знал.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Поучителен и тот факт, что император Наполеон Бонапарт, прославившийся своими подвигами на весь мир, известен и в математике, которой занимался ради удовольствия.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В математике он чувствовал красоту, «объект достойный приложения». Он – автор нескольких теорем и известных занимательных задач.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Историзм на уроках математики выступает не только в библиографических материалах, но и фактах из истории науки. Ознакомление с историей открытий способствует осознанию огромных трудностей научных поисков, поднимает престиж науки в глазах учащихся, формирует уважение к установленным научным фактам и понятиям.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Подавляющее большинство школьников не имеют ни малейшего представления о развитии геометрии. Они удивляются, когда я им рассказываю, что Евклид не пользовался формулами; что в средние века правила  выражались не формулами, а стихами. 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Обычно при введении нового математического термина рассказываю учащимся об истории его происхождения. После небольшой исторической справки дети с большей активностью принимают участие в изучении нового объекта.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Приведу несколько примеров, терминов вызвавших у учащихся особый интерес.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FC753B">
        <w:rPr>
          <w:b/>
        </w:rPr>
        <w:t>«Конус»</w:t>
      </w:r>
      <w:r w:rsidRPr="00A52BB4">
        <w:t xml:space="preserve"> – это латинская форма греческого олова «</w:t>
      </w:r>
      <w:proofErr w:type="spellStart"/>
      <w:r w:rsidRPr="00A52BB4">
        <w:t>конос</w:t>
      </w:r>
      <w:proofErr w:type="spellEnd"/>
      <w:r w:rsidRPr="00A52BB4">
        <w:t xml:space="preserve">» означающего </w:t>
      </w:r>
      <w:proofErr w:type="gramStart"/>
      <w:r w:rsidRPr="00A52BB4">
        <w:t>сосновую</w:t>
      </w:r>
      <w:proofErr w:type="gramEnd"/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шишку.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FC753B">
        <w:rPr>
          <w:b/>
        </w:rPr>
        <w:t>«Сфера»</w:t>
      </w:r>
      <w:r w:rsidRPr="00A52BB4">
        <w:t xml:space="preserve"> – латинская форма греческого слова «</w:t>
      </w:r>
      <w:proofErr w:type="spellStart"/>
      <w:r w:rsidRPr="00A52BB4">
        <w:t>сфайра</w:t>
      </w:r>
      <w:proofErr w:type="spellEnd"/>
      <w:r w:rsidRPr="00A52BB4">
        <w:t>» – мяч.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FC753B">
        <w:rPr>
          <w:b/>
        </w:rPr>
        <w:t>«Линия»</w:t>
      </w:r>
      <w:r w:rsidRPr="00A52BB4">
        <w:t xml:space="preserve"> происходит от латинского слова «</w:t>
      </w:r>
      <w:proofErr w:type="spellStart"/>
      <w:r w:rsidRPr="00A52BB4">
        <w:t>линеа</w:t>
      </w:r>
      <w:proofErr w:type="spellEnd"/>
      <w:r w:rsidRPr="00A52BB4">
        <w:t>», образовавшегося от слова «</w:t>
      </w:r>
      <w:proofErr w:type="spellStart"/>
      <w:r w:rsidRPr="00A52BB4">
        <w:t>Linum</w:t>
      </w:r>
      <w:proofErr w:type="spellEnd"/>
      <w:r w:rsidRPr="00A52BB4">
        <w:t xml:space="preserve">»– лён, льняная нить, шнур, верёвка. 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FC753B">
        <w:rPr>
          <w:b/>
        </w:rPr>
        <w:t>«Цилиндр»</w:t>
      </w:r>
      <w:r w:rsidRPr="00A52BB4">
        <w:t xml:space="preserve"> – латинская форма греческого слова «</w:t>
      </w:r>
      <w:proofErr w:type="spellStart"/>
      <w:r w:rsidRPr="00A52BB4">
        <w:t>кюлиндрос</w:t>
      </w:r>
      <w:proofErr w:type="spellEnd"/>
      <w:r w:rsidRPr="00A52BB4">
        <w:t>», означающего «валик», «каток».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FC753B">
        <w:rPr>
          <w:b/>
        </w:rPr>
        <w:t>«Трапеция»</w:t>
      </w:r>
      <w:r w:rsidRPr="00A52BB4">
        <w:t xml:space="preserve"> – латинская форма греческого слова «</w:t>
      </w:r>
      <w:proofErr w:type="spellStart"/>
      <w:r w:rsidRPr="00A52BB4">
        <w:t>трапедзион</w:t>
      </w:r>
      <w:proofErr w:type="spellEnd"/>
      <w:r w:rsidRPr="00A52BB4">
        <w:t>» – столик. От этого же корня происходит слово «трапеза», означающее по-гречески стол.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t xml:space="preserve">При желании таких примеров можно отыскать много. Такого рода информация печатается </w:t>
      </w:r>
      <w:r w:rsidRPr="00A52BB4">
        <w:rPr>
          <w:b/>
          <w:bCs/>
        </w:rPr>
        <w:t>в различных математических изданиях</w:t>
      </w:r>
      <w:r w:rsidRPr="00A52BB4">
        <w:t>, в частности в журнале «Математика в школе», газете «Первое сентября», а также в книгах по истории математики.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>Еще больший интерес у учащихся вызывают следующие задания. Например, при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изучении </w:t>
      </w:r>
      <w:r w:rsidRPr="00406518">
        <w:rPr>
          <w:u w:val="single"/>
        </w:rPr>
        <w:t xml:space="preserve">темы </w:t>
      </w:r>
      <w:r w:rsidRPr="00406518">
        <w:rPr>
          <w:b/>
          <w:bCs/>
          <w:u w:val="single"/>
        </w:rPr>
        <w:t xml:space="preserve">«Окружность и круг» (5 </w:t>
      </w:r>
      <w:proofErr w:type="spellStart"/>
      <w:r w:rsidRPr="00406518">
        <w:rPr>
          <w:b/>
          <w:bCs/>
          <w:u w:val="single"/>
        </w:rPr>
        <w:t>кл</w:t>
      </w:r>
      <w:proofErr w:type="spellEnd"/>
      <w:r w:rsidRPr="00406518">
        <w:rPr>
          <w:b/>
          <w:bCs/>
          <w:u w:val="single"/>
        </w:rPr>
        <w:t>)</w:t>
      </w:r>
      <w:r w:rsidRPr="00A52BB4">
        <w:rPr>
          <w:b/>
          <w:bCs/>
        </w:rPr>
        <w:t xml:space="preserve"> </w:t>
      </w:r>
      <w:r w:rsidRPr="00A52BB4">
        <w:t xml:space="preserve">сообщаю детям, что по-латински </w:t>
      </w:r>
      <w:r w:rsidRPr="00406518">
        <w:rPr>
          <w:b/>
        </w:rPr>
        <w:t>«радиус»</w:t>
      </w:r>
      <w:r w:rsidRPr="00A52BB4">
        <w:t xml:space="preserve"> </w:t>
      </w:r>
      <w:proofErr w:type="gramStart"/>
      <w:r w:rsidRPr="00A52BB4">
        <w:t>–«</w:t>
      </w:r>
      <w:proofErr w:type="gramEnd"/>
      <w:r w:rsidRPr="00A52BB4">
        <w:t xml:space="preserve">спица колеса», и предлагаю им нарисовать радиус окружности. </w:t>
      </w:r>
      <w:r w:rsidRPr="00406518">
        <w:rPr>
          <w:b/>
          <w:u w:val="single"/>
        </w:rPr>
        <w:t xml:space="preserve">В </w:t>
      </w:r>
      <w:r w:rsidRPr="00406518">
        <w:rPr>
          <w:b/>
          <w:bCs/>
          <w:u w:val="single"/>
        </w:rPr>
        <w:t>6 классе</w:t>
      </w:r>
      <w:r w:rsidRPr="00A52BB4">
        <w:rPr>
          <w:b/>
          <w:bCs/>
        </w:rPr>
        <w:t xml:space="preserve"> </w:t>
      </w:r>
      <w:r w:rsidRPr="00A52BB4">
        <w:t xml:space="preserve">предлагаю учащимся нарисовать </w:t>
      </w:r>
      <w:r w:rsidRPr="00A52BB4">
        <w:rPr>
          <w:b/>
          <w:bCs/>
        </w:rPr>
        <w:t xml:space="preserve">параллельные прямые </w:t>
      </w:r>
      <w:r w:rsidRPr="00A52BB4">
        <w:t xml:space="preserve">после расшифровки, что по-гречески </w:t>
      </w:r>
      <w:r w:rsidRPr="00406518">
        <w:rPr>
          <w:b/>
        </w:rPr>
        <w:t>«</w:t>
      </w:r>
      <w:proofErr w:type="spellStart"/>
      <w:r w:rsidRPr="00406518">
        <w:rPr>
          <w:b/>
        </w:rPr>
        <w:t>параллелос</w:t>
      </w:r>
      <w:proofErr w:type="spellEnd"/>
      <w:r w:rsidRPr="00406518">
        <w:rPr>
          <w:b/>
        </w:rPr>
        <w:t>»</w:t>
      </w:r>
      <w:r w:rsidRPr="00A52BB4">
        <w:t xml:space="preserve"> – это «</w:t>
      </w:r>
      <w:proofErr w:type="gramStart"/>
      <w:r w:rsidRPr="00A52BB4">
        <w:t>идущий</w:t>
      </w:r>
      <w:proofErr w:type="gramEnd"/>
      <w:r w:rsidRPr="00A52BB4">
        <w:t xml:space="preserve"> рядом».</w:t>
      </w:r>
    </w:p>
    <w:p w:rsidR="008028BC" w:rsidRPr="00A52BB4" w:rsidRDefault="008028BC" w:rsidP="008028BC">
      <w:pPr>
        <w:autoSpaceDE w:val="0"/>
        <w:autoSpaceDN w:val="0"/>
        <w:adjustRightInd w:val="0"/>
        <w:jc w:val="both"/>
      </w:pPr>
      <w:r w:rsidRPr="00A52BB4">
        <w:t xml:space="preserve">Расскажу еще об одном примере введения нового геометрического понятия. Перед тем как познакомить учащихся с новым видом четырехугольника – </w:t>
      </w:r>
      <w:r w:rsidRPr="00406518">
        <w:rPr>
          <w:b/>
          <w:bCs/>
          <w:u w:val="single"/>
        </w:rPr>
        <w:t xml:space="preserve">ромбом (8 </w:t>
      </w:r>
      <w:proofErr w:type="spellStart"/>
      <w:r w:rsidRPr="00406518">
        <w:rPr>
          <w:b/>
          <w:bCs/>
          <w:u w:val="single"/>
        </w:rPr>
        <w:t>кл</w:t>
      </w:r>
      <w:proofErr w:type="spellEnd"/>
      <w:r w:rsidRPr="00406518">
        <w:rPr>
          <w:b/>
          <w:bCs/>
          <w:u w:val="single"/>
        </w:rPr>
        <w:t>)</w:t>
      </w:r>
      <w:r w:rsidRPr="00A52BB4">
        <w:rPr>
          <w:b/>
          <w:bCs/>
        </w:rPr>
        <w:t xml:space="preserve"> </w:t>
      </w:r>
      <w:r w:rsidRPr="00A52BB4">
        <w:t xml:space="preserve">показываю альбомный лист, в центре которого расположен небольшой ромб красного цвета, и спрашиваю, что, по их мнению, здесь изображено. Среди всех вариантов ответов выделяю два: это ромб (в классе всегда находится тот, кто эту фигуру уже знает) и это игральная: карта – туз бубновой масти. После чего с удовольствием рассказываю учащимся, что их ассоциации были не случайными. Оказывается, </w:t>
      </w:r>
      <w:r w:rsidRPr="00406518">
        <w:rPr>
          <w:b/>
        </w:rPr>
        <w:t>«ромб»</w:t>
      </w:r>
      <w:r w:rsidRPr="00A52BB4">
        <w:t xml:space="preserve"> – латинская норма греческого слова «</w:t>
      </w:r>
      <w:proofErr w:type="spellStart"/>
      <w:r w:rsidRPr="00A52BB4">
        <w:t>ромбос</w:t>
      </w:r>
      <w:proofErr w:type="spellEnd"/>
      <w:r w:rsidRPr="00A52BB4">
        <w:t>», означающего бубен. Мы привыкли к тому, что бубен имеет круглую форму, но раньше бубны имели форму квадрата или ромба, о чем свидетельствуют изображения «бубна» на игральных картах.</w:t>
      </w:r>
    </w:p>
    <w:p w:rsidR="008028BC" w:rsidRPr="00A52BB4" w:rsidRDefault="008028BC" w:rsidP="008028BC">
      <w:pPr>
        <w:autoSpaceDE w:val="0"/>
        <w:autoSpaceDN w:val="0"/>
        <w:adjustRightInd w:val="0"/>
      </w:pPr>
      <w:r w:rsidRPr="00A52BB4">
        <w:t xml:space="preserve">Не случайно </w:t>
      </w:r>
      <w:r w:rsidRPr="00A52BB4">
        <w:rPr>
          <w:b/>
          <w:bCs/>
        </w:rPr>
        <w:t xml:space="preserve">Г. Лейбниц </w:t>
      </w:r>
      <w:r>
        <w:t xml:space="preserve">сказал: </w:t>
      </w:r>
      <w:r w:rsidRPr="00A52BB4">
        <w:rPr>
          <w:b/>
          <w:bCs/>
        </w:rPr>
        <w:t>«Кто хочет изучить настоящее, не зная прошлого, тот никогда его не поймёт».</w:t>
      </w:r>
    </w:p>
    <w:p w:rsidR="00001357" w:rsidRDefault="00001357" w:rsidP="008028BC">
      <w:bookmarkStart w:id="0" w:name="_GoBack"/>
      <w:bookmarkEnd w:id="0"/>
    </w:p>
    <w:sectPr w:rsidR="000013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49" w:rsidRDefault="00DE3E49" w:rsidP="008028BC">
      <w:r>
        <w:separator/>
      </w:r>
    </w:p>
  </w:endnote>
  <w:endnote w:type="continuationSeparator" w:id="0">
    <w:p w:rsidR="00DE3E49" w:rsidRDefault="00DE3E49" w:rsidP="0080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597606"/>
      <w:docPartObj>
        <w:docPartGallery w:val="Page Numbers (Bottom of Page)"/>
        <w:docPartUnique/>
      </w:docPartObj>
    </w:sdtPr>
    <w:sdtContent>
      <w:p w:rsidR="008028BC" w:rsidRDefault="008028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028BC" w:rsidRDefault="008028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49" w:rsidRDefault="00DE3E49" w:rsidP="008028BC">
      <w:r>
        <w:separator/>
      </w:r>
    </w:p>
  </w:footnote>
  <w:footnote w:type="continuationSeparator" w:id="0">
    <w:p w:rsidR="00DE3E49" w:rsidRDefault="00DE3E49" w:rsidP="00802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DF8"/>
    <w:multiLevelType w:val="hybridMultilevel"/>
    <w:tmpl w:val="CB5ADC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67443D"/>
    <w:multiLevelType w:val="hybridMultilevel"/>
    <w:tmpl w:val="C42EA7EC"/>
    <w:lvl w:ilvl="0" w:tplc="B80E9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BC"/>
    <w:rsid w:val="00001357"/>
    <w:rsid w:val="008028BC"/>
    <w:rsid w:val="00D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028B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8028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8028BC"/>
    <w:pPr>
      <w:ind w:left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028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28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2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028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8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028B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8028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8028BC"/>
    <w:pPr>
      <w:ind w:left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028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28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2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028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8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2517</Words>
  <Characters>14351</Characters>
  <Application>Microsoft Office Word</Application>
  <DocSecurity>0</DocSecurity>
  <Lines>119</Lines>
  <Paragraphs>33</Paragraphs>
  <ScaleCrop>false</ScaleCrop>
  <Company/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2013-01-17T10:32:00Z</dcterms:created>
  <dcterms:modified xsi:type="dcterms:W3CDTF">2013-01-17T10:34:00Z</dcterms:modified>
</cp:coreProperties>
</file>