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30" w:rsidRDefault="00885630" w:rsidP="0088563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F0BD3">
        <w:rPr>
          <w:rFonts w:ascii="Times New Roman" w:hAnsi="Times New Roman" w:cs="Times New Roman"/>
          <w:color w:val="FF0000"/>
          <w:sz w:val="28"/>
          <w:szCs w:val="28"/>
        </w:rPr>
        <w:t>Стихотворение А.С.Пушкина</w:t>
      </w:r>
      <w:r w:rsidR="007F0BD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F0BD3" w:rsidRPr="007F0BD3" w:rsidRDefault="007F0BD3" w:rsidP="0088563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Я памятник себе воздвиг нерукотворный,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К нему не зарастет народная тропа,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Вознесся выше  он главою непокорной 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 Александрийского столпа.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Нет, весь я не умру – душа в заветной лире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Мой прах переживёт и тленья убежит -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И славен буду я,  доколь в подлунном мире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 Жив будет хоть один пиит.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Слух обо мне пройдет по всей Руси великой,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И назовёт </w:t>
      </w:r>
      <w:proofErr w:type="gramStart"/>
      <w:r w:rsidRPr="00F06916">
        <w:rPr>
          <w:rFonts w:ascii="Times New Roman" w:hAnsi="Times New Roman" w:cs="Times New Roman"/>
          <w:sz w:val="24"/>
          <w:szCs w:val="24"/>
        </w:rPr>
        <w:t>меня  всяк</w:t>
      </w:r>
      <w:proofErr w:type="gramEnd"/>
      <w:r w:rsidRPr="00F06916">
        <w:rPr>
          <w:rFonts w:ascii="Times New Roman" w:hAnsi="Times New Roman" w:cs="Times New Roman"/>
          <w:sz w:val="24"/>
          <w:szCs w:val="24"/>
        </w:rPr>
        <w:t xml:space="preserve"> сущий в ней язык,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И гордый внук славян, и финн, и ныне дикий 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 Тунгус, и друг степей калмык.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И долго буду тем любезен я народу,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Что чувства добрые я лирой пробуждал,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Что в мой жестокий век восславил я свободу 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 И милость к </w:t>
      </w:r>
      <w:proofErr w:type="gramStart"/>
      <w:r w:rsidRPr="00F06916">
        <w:rPr>
          <w:rFonts w:ascii="Times New Roman" w:hAnsi="Times New Roman" w:cs="Times New Roman"/>
          <w:sz w:val="24"/>
          <w:szCs w:val="24"/>
        </w:rPr>
        <w:t>падшим</w:t>
      </w:r>
      <w:proofErr w:type="gramEnd"/>
      <w:r w:rsidRPr="00F06916">
        <w:rPr>
          <w:rFonts w:ascii="Times New Roman" w:hAnsi="Times New Roman" w:cs="Times New Roman"/>
          <w:sz w:val="24"/>
          <w:szCs w:val="24"/>
        </w:rPr>
        <w:t xml:space="preserve">  призывал.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Веленью  </w:t>
      </w:r>
      <w:proofErr w:type="gramStart"/>
      <w:r w:rsidRPr="00F06916">
        <w:rPr>
          <w:rFonts w:ascii="Times New Roman" w:hAnsi="Times New Roman" w:cs="Times New Roman"/>
          <w:sz w:val="24"/>
          <w:szCs w:val="24"/>
        </w:rPr>
        <w:t>божию</w:t>
      </w:r>
      <w:proofErr w:type="gramEnd"/>
      <w:r w:rsidRPr="00F06916">
        <w:rPr>
          <w:rFonts w:ascii="Times New Roman" w:hAnsi="Times New Roman" w:cs="Times New Roman"/>
          <w:sz w:val="24"/>
          <w:szCs w:val="24"/>
        </w:rPr>
        <w:t>,  о муза,  будь послушна,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Обиды не страшась, не требуя венца;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>Хвалу и клевету приемли равнодушно,</w:t>
      </w:r>
    </w:p>
    <w:p w:rsidR="00885630" w:rsidRPr="00F06916" w:rsidRDefault="00885630" w:rsidP="00885630">
      <w:pPr>
        <w:rPr>
          <w:rFonts w:ascii="Times New Roman" w:hAnsi="Times New Roman" w:cs="Times New Roman"/>
          <w:sz w:val="24"/>
          <w:szCs w:val="24"/>
        </w:rPr>
      </w:pPr>
      <w:r w:rsidRPr="00F06916">
        <w:rPr>
          <w:rFonts w:ascii="Times New Roman" w:hAnsi="Times New Roman" w:cs="Times New Roman"/>
          <w:sz w:val="24"/>
          <w:szCs w:val="24"/>
        </w:rPr>
        <w:t xml:space="preserve"> И не оспаривай глупца.</w:t>
      </w:r>
    </w:p>
    <w:p w:rsidR="000A3483" w:rsidRDefault="000A3483"/>
    <w:sectPr w:rsidR="000A3483" w:rsidSect="0088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630"/>
    <w:rsid w:val="000A3483"/>
    <w:rsid w:val="007F0BD3"/>
    <w:rsid w:val="00885630"/>
    <w:rsid w:val="0088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Дом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2010-01-09T18:01:00Z</dcterms:created>
  <dcterms:modified xsi:type="dcterms:W3CDTF">2010-01-10T10:32:00Z</dcterms:modified>
</cp:coreProperties>
</file>