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F8" w:rsidRPr="00182842" w:rsidRDefault="00692CF8" w:rsidP="00692C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>ГЛОССАРИЙ</w:t>
      </w:r>
    </w:p>
    <w:p w:rsidR="00692CF8" w:rsidRPr="00182842" w:rsidRDefault="00692CF8" w:rsidP="00692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основные термины и понятия, используемые на уроке).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Конституция 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Конституционный строй России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это общественный строй и устройство государства, закрепленные в конституции.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Конституционное право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(государственное) 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отрасль права, регулирующая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Конституционный суд России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один из важнейших органов, осуществляющих судебную власть, разрешает дела о соответствии Конституции России, проверяет конституционность законов, обладает исключительным правом толкования Конституции РФ…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Референдум 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форма принятия законов или решение наиболее важных вопросов государственной жизни путем всеобщего голосования.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Право человека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это представленная личности возможность, реализовать которую она может при условии содействия компетентных государственных органов.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Обязанности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круг действий или задач, возложенных на кого-либо и безусловных для выполнения.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Президент –</w:t>
      </w:r>
      <w:r w:rsidRPr="00182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выборный глава государства в большинстве современных госуда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рств с р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еспубликанской формой правления.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Историческая справка «Из истории Конституций».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 1689 году парламент Англии принял «Билль о правах», ограничивавший власть короля и гарантировавший права и свободы парламента.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 США конституция появилась в 1787 году, а в 1789 году в нее были внесены первые 10 поправок, вступившие в силу в 1791 году.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Во Франции конституцией стала «Декларация прав человека и гражданина» 1789 год – политический манифест Великой французской революции. 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 России первой конституцией («</w:t>
      </w:r>
      <w:proofErr w:type="spell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протоконституцией</w:t>
      </w:r>
      <w:proofErr w:type="spellEnd"/>
      <w:r w:rsidRPr="00182842">
        <w:rPr>
          <w:rFonts w:ascii="Times New Roman" w:hAnsi="Times New Roman" w:cs="Times New Roman"/>
          <w:sz w:val="24"/>
          <w:szCs w:val="24"/>
          <w:lang w:val="ru-RU"/>
        </w:rPr>
        <w:t>») можно назвать Соборное уложение 1649 года – кодекс законов, принятых Земским собором и утвержденных царем Алексеем Михайловичем.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 начале 20 века были приняты некоторые акты конституционного значения, среди них: Царский Манифест от 17 октября 1905 года «Об усовершенствовании государственного порядка», Манифест об учреждении Государственной Думы, Закон об учреждении Государственной Думы…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Первая конституция России была принята Всероссийским съездом Советом 10 июля 1918 года. Огромная ее значимость заключалась в том, что она впервые официально закрепила «власть трудящихся в форме Советов», но и в том, что она послужила своего рода образцом при разработке и принятии конституций Белоруссии, Литвы, Украины и других республик. Конституция РСФСР содержала в себе также серьезные предпосылки для последующего объединения республик в федеративное государство – Союз ССР.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Второй Конституцией России явилась Конституция РСФСР 1925 года. Она была разработана на основе федеральной Конституции СССР 1924 года и принята Всероссийским съездом Советов 11 мая 1925 года. Она закрепила факт вхождения России в СССР на федеративных началах и передачи ему части своих полномочий.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Третьей по счету Конституцией России была Конституция РСФСР 1937 года, разработанная и принятая на основе союзной  - Конституции СССР 1936 года. По своей форме обе конституции были весьма демократичными. Они впервые в российской истории не только провозгласили, но и закрепили равноправие всех граждан России «независимо от их национальности и расы, во всех областях хозяйственной, государственной, культурной и общественно-политической жизни».</w:t>
      </w: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Четвертой Конституцией Советской России стала Конституция РСФСР 1978 года, подготовленная  и изданная на основе Конституции СССР 1977 года. Она определяла и официально закрепляла характер существовавшего в стране в тот период государства и общества, а так же перспективы развития страны. Государство при этом определялось как общенародное, а общество – как развитое социалистическое. Развитое социалистическое общество рассматривалось как «общество подлинной демократии, политическая система которого обеспечивает эффективное управление всеми 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общественными делами, все более активное участие трудящихся в государственной жизни», как общество, «законом жизни которого является забота всех о благе каждого и забота каждого о благе всех»…</w:t>
      </w:r>
    </w:p>
    <w:p w:rsidR="00692CF8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Исходя из логики конституционного развития в нашей стране и других странах, а так же исторической преемственности современной России, можно с полной уверенностью сказать, что Конституция РСФСР 1978 года, так же как и все другие советские конституции со всеми их плюсами и минусами, подготовила почву для разработки и принятия ныне действующей, постсоветской Конституции 1993 года.</w:t>
      </w:r>
      <w:proofErr w:type="gramEnd"/>
    </w:p>
    <w:p w:rsidR="00692CF8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ПРИЗНАКИ КОНСТИТУЦИИ, КАК ОСНОВНОГО ЗАКОНА ГОСУДАРСТВА.</w:t>
      </w:r>
    </w:p>
    <w:p w:rsidR="00692CF8" w:rsidRPr="00182842" w:rsidRDefault="00692CF8" w:rsidP="00692C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 отличи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от других законодательных актов Конституция имеет основополагающий характер (закрепляет основы общественно-экономического и государственного строя, права и свободы человека, систему органов государственной власти).</w:t>
      </w:r>
    </w:p>
    <w:p w:rsidR="00692CF8" w:rsidRPr="00182842" w:rsidRDefault="00692CF8" w:rsidP="00692C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Конституция является ядром системы права, всего текущего законодательства, определяет его характер.</w:t>
      </w:r>
    </w:p>
    <w:p w:rsidR="00692CF8" w:rsidRPr="00182842" w:rsidRDefault="00692CF8" w:rsidP="00692C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Конституция обладает высшей юридической силой и верховенством.</w:t>
      </w:r>
    </w:p>
    <w:p w:rsidR="00692CF8" w:rsidRPr="00182842" w:rsidRDefault="00692CF8" w:rsidP="00692C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 отличи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от текущего законодательства Конституция характеризуется стабильностью.</w:t>
      </w:r>
    </w:p>
    <w:p w:rsidR="00692CF8" w:rsidRPr="00182842" w:rsidRDefault="00692CF8" w:rsidP="00692C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Конституция имеет прямое действие на всей территории государства (каждый может потребовать защиты своих прав в суде, ссылаясь только на норму Конституции РФ).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МЕЖДУНАРОДНЫЕ ДОКУМЕНТЫ, ЗАЩИЩАЮЩИЕ ПРАВА ЧЕЛОВЕКА.</w:t>
      </w:r>
    </w:p>
    <w:p w:rsidR="00692CF8" w:rsidRPr="00182842" w:rsidRDefault="00692CF8" w:rsidP="00692C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Всеобщая Декларация прав человека - 1948 год.</w:t>
      </w:r>
    </w:p>
    <w:p w:rsidR="00692CF8" w:rsidRPr="00182842" w:rsidRDefault="00692CF8" w:rsidP="00692C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Европейская конвенция о защите прав человека и основных свобод – 1950 год.</w:t>
      </w:r>
    </w:p>
    <w:p w:rsidR="00692CF8" w:rsidRPr="00182842" w:rsidRDefault="00692CF8" w:rsidP="00692C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Декларация прав ребенка – 1959 год.</w:t>
      </w:r>
    </w:p>
    <w:p w:rsidR="00692CF8" w:rsidRPr="00182842" w:rsidRDefault="00692CF8" w:rsidP="00692C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Пакт об экономических, социальных и культурных правах – 1960 год.</w:t>
      </w:r>
    </w:p>
    <w:p w:rsidR="00692CF8" w:rsidRPr="00182842" w:rsidRDefault="00692CF8" w:rsidP="00692C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Пакт о гражданских и политических правах – 1966 год.</w:t>
      </w:r>
    </w:p>
    <w:p w:rsidR="00692CF8" w:rsidRPr="00182842" w:rsidRDefault="00692CF8" w:rsidP="00692C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Конвенция о правах ребенка – 1989 год.</w:t>
      </w:r>
    </w:p>
    <w:p w:rsidR="00692CF8" w:rsidRDefault="00692CF8" w:rsidP="00692CF8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ЗАДАНИЯ ГРУППАМ.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ГРУППА №1.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Задание №1.    Прочитайте ст. 2, 17, 18. Определите, какой признак правового государства отражается в этих статьях?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Задание №2.    Прочитайте вводную часть Конституции. Убедитесь, что Конституция базируется на человеческих ценностях. Что такое ценности? Приведите примеры – нравственных ценностей, ценностей демократии, ценностей патриотизма, ценностей международного сотрудничества, ценностей социального мира.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ГРУППА №2.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Задание №1.    Прочитайте ст. 10. 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Определите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какой признак правового государства отражается в ней?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Задание №2. Прочитайте ст.18, 17, 45(1), 46(1). Что в них говорится о правах? Приведите примеры личных прав ст. 20(1), 21(1), 22(1), 23(1,2), политических прав ст.28, 29(1), 31, гражданских прав ст. 32(1,2), 33, социально-экономических прав ст. 35(1), 37(1,2), 38(1), 39(1),40(1),41(1), 42, 43(1,2), культурных прав ст. 44(1,2)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ГРУППА №3.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Задание №1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   П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рочитайте ст. 15(1,2,3). 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Определите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какой признак правового государства отражается в этой статье?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Задание №2.    Есть мнение, что ст.57, 58, 59(1) противоречат принципу прав и свобод человека и гражданина, закрепленных в законе. Согласны ли вы с этим мнением? Обоснуйте ответ!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ГРУППА №4.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Задание №1.    Прочитайте ст. 1,3,4,5(1,3,4), 11. Объясните слова – демократическое государство, федеративное государство, республиканская форма правления.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Задание №2.    Прочитайте ст. 80(1,2,3,4), 81(1,2,3), 87(1), 82(1,2). Что они говорят о президенте РФ? Какие чувства у вас возникают, когда вы читаете ст. 82(1,2).</w:t>
      </w:r>
    </w:p>
    <w:p w:rsidR="00692CF8" w:rsidRPr="00182842" w:rsidRDefault="00692CF8" w:rsidP="00692CF8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2CF8" w:rsidRPr="00182842" w:rsidRDefault="00692CF8" w:rsidP="00692C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 НА ЗАКРЕПЛЕНИЕ НОВОГО МАТЕРИАЛА</w:t>
      </w:r>
    </w:p>
    <w:p w:rsidR="00692CF8" w:rsidRPr="00182842" w:rsidRDefault="00692CF8" w:rsidP="00692C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«Конституция РФ – Основной Закон государства».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1.Конституция РФ была принята в 1993 году: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а/ на заседании правительства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б/на внеочередной сессии правительства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4</w:t>
      </w:r>
      <w:proofErr w:type="gramEnd"/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/ на всенародном референдуме.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2. Наиболее полно права и свободы гражданина РФ законодательно закреплены в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а/ в гражданском кодексе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/в Меморандуме о правах человека;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Конституции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г/в Декларации прав человека и гражданина.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3. Высшей ценностью РФ, как записано в Конституции РФ</w:t>
      </w:r>
      <w:proofErr w:type="gramStart"/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,</w:t>
      </w:r>
      <w:proofErr w:type="gramEnd"/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являются: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а/ земля и другие природные ресурсы;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/ государственная власть;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в/ человек, его права и свободы;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г/ гражданство РФ.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4. Носителем суверенитета и единственным источником власти в РФ, как записано в Конституции РФ, является: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а/ Федеральное собрание – парламент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/ Правительство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Президент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г/ многонациональный народ.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5. Согласно Конституции РФ Президент РФ является: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а/ Председателем правительства РФ;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б/Председателем Совета Федерации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4</w:t>
      </w:r>
      <w:proofErr w:type="gramEnd"/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/ Председателем </w:t>
      </w:r>
      <w:proofErr w:type="spell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Гос</w:t>
      </w:r>
      <w:proofErr w:type="spellEnd"/>
      <w:r w:rsidRPr="00182842">
        <w:rPr>
          <w:rFonts w:ascii="Times New Roman" w:hAnsi="Times New Roman" w:cs="Times New Roman"/>
          <w:sz w:val="24"/>
          <w:szCs w:val="24"/>
          <w:lang w:val="ru-RU"/>
        </w:rPr>
        <w:t>. Думы;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г/ главой государства.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6.Какие из перечисленных прав относятся к правам ребенка?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а/ право на заботу и воспитание;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/ право на выбор способа воспитания;</w:t>
      </w:r>
    </w:p>
    <w:p w:rsidR="00692CF8" w:rsidRPr="00182842" w:rsidRDefault="00692CF8" w:rsidP="00692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в/ право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на свободное распоряжение собственностью родителей.</w:t>
      </w:r>
    </w:p>
    <w:p w:rsidR="00692CF8" w:rsidRPr="00182842" w:rsidRDefault="00692CF8" w:rsidP="001E3DB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b/>
          <w:i/>
          <w:sz w:val="24"/>
          <w:szCs w:val="24"/>
          <w:lang w:val="ru-RU"/>
        </w:rPr>
        <w:t>К основам конституционного строя РФ отнесено положение о (Об</w:t>
      </w:r>
      <w:r w:rsidRPr="00182842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:rsidR="00692CF8" w:rsidRPr="00182842" w:rsidRDefault="00692CF8" w:rsidP="00692CF8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а/ прямом 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действии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Конституции РФ;</w:t>
      </w:r>
    </w:p>
    <w:p w:rsidR="00692CF8" w:rsidRPr="00182842" w:rsidRDefault="00692CF8" w:rsidP="00692CF8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б/ статусе депутатов </w:t>
      </w:r>
      <w:proofErr w:type="spellStart"/>
      <w:r w:rsidRPr="00182842">
        <w:rPr>
          <w:rFonts w:ascii="Times New Roman" w:hAnsi="Times New Roman" w:cs="Times New Roman"/>
          <w:sz w:val="24"/>
          <w:szCs w:val="24"/>
          <w:lang w:val="ru-RU"/>
        </w:rPr>
        <w:t>Гос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>умы</w:t>
      </w:r>
      <w:proofErr w:type="spellEnd"/>
      <w:r w:rsidRPr="0018284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2CF8" w:rsidRPr="00182842" w:rsidRDefault="00692CF8" w:rsidP="00692CF8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>в/ социальных гарантиях участникам боевых действий в «горячих точках»;</w:t>
      </w:r>
    </w:p>
    <w:p w:rsidR="00692CF8" w:rsidRPr="00182842" w:rsidRDefault="00692CF8" w:rsidP="00692CF8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г/ </w:t>
      </w:r>
      <w:proofErr w:type="gramStart"/>
      <w:r w:rsidRPr="00182842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proofErr w:type="gramEnd"/>
      <w:r w:rsidRPr="00182842">
        <w:rPr>
          <w:rFonts w:ascii="Times New Roman" w:hAnsi="Times New Roman" w:cs="Times New Roman"/>
          <w:sz w:val="24"/>
          <w:szCs w:val="24"/>
          <w:lang w:val="ru-RU"/>
        </w:rPr>
        <w:t xml:space="preserve"> расторжения трудового договора.</w:t>
      </w:r>
    </w:p>
    <w:p w:rsidR="00692CF8" w:rsidRPr="00182842" w:rsidRDefault="00692CF8" w:rsidP="00692CF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164252" w:rsidRPr="00692CF8" w:rsidRDefault="00164252">
      <w:pPr>
        <w:rPr>
          <w:lang w:val="ru-RU"/>
        </w:rPr>
      </w:pPr>
    </w:p>
    <w:sectPr w:rsidR="00164252" w:rsidRPr="00692CF8" w:rsidSect="00804B12">
      <w:pgSz w:w="11906" w:h="16838"/>
      <w:pgMar w:top="1134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458"/>
    <w:multiLevelType w:val="hybridMultilevel"/>
    <w:tmpl w:val="B264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12CF"/>
    <w:multiLevelType w:val="hybridMultilevel"/>
    <w:tmpl w:val="7E62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8760C"/>
    <w:multiLevelType w:val="hybridMultilevel"/>
    <w:tmpl w:val="3B36173A"/>
    <w:lvl w:ilvl="0" w:tplc="5C929F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92CF8"/>
    <w:rsid w:val="000565A4"/>
    <w:rsid w:val="001566E7"/>
    <w:rsid w:val="00164252"/>
    <w:rsid w:val="001E3DB2"/>
    <w:rsid w:val="002264EA"/>
    <w:rsid w:val="004827CA"/>
    <w:rsid w:val="00504A8C"/>
    <w:rsid w:val="00644920"/>
    <w:rsid w:val="00687C82"/>
    <w:rsid w:val="00692CF8"/>
    <w:rsid w:val="0094368E"/>
    <w:rsid w:val="009A6912"/>
    <w:rsid w:val="009E30FA"/>
    <w:rsid w:val="00B72390"/>
    <w:rsid w:val="00BA5210"/>
    <w:rsid w:val="00D44869"/>
    <w:rsid w:val="00DB4A39"/>
    <w:rsid w:val="00ED6DD5"/>
    <w:rsid w:val="00F63F7C"/>
    <w:rsid w:val="00FD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8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0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2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cp:lastPrinted>2009-07-27T11:45:00Z</cp:lastPrinted>
  <dcterms:created xsi:type="dcterms:W3CDTF">2009-07-27T09:27:00Z</dcterms:created>
  <dcterms:modified xsi:type="dcterms:W3CDTF">2009-07-27T11:46:00Z</dcterms:modified>
</cp:coreProperties>
</file>