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8E4" w:rsidRDefault="00F608E4">
      <w:pPr>
        <w:pStyle w:val="ListParagraph"/>
        <w:widowControl w:val="0"/>
        <w:ind w:left="0" w:firstLine="567"/>
        <w:jc w:val="center"/>
        <w:rPr>
          <w:rFonts w:cs="Times New Roman"/>
          <w:b/>
          <w:bCs/>
          <w:color w:val="000080"/>
        </w:rPr>
      </w:pPr>
      <w:r>
        <w:rPr>
          <w:rFonts w:cs="Times New Roman"/>
          <w:b/>
          <w:bCs/>
          <w:color w:val="000080"/>
        </w:rPr>
        <w:t>Показатель посещаемости и успеваемости в классе.</w:t>
      </w:r>
    </w:p>
    <w:p w:rsidR="00F608E4" w:rsidRDefault="00F608E4">
      <w:pPr>
        <w:pStyle w:val="ListParagraph"/>
        <w:ind w:left="0" w:firstLine="567"/>
        <w:jc w:val="both"/>
        <w:rPr>
          <w:rFonts w:cs="Times New Roman"/>
        </w:rPr>
      </w:pPr>
      <w:r>
        <w:rPr>
          <w:rFonts w:cs="Times New Roman"/>
        </w:rPr>
        <w:t>Показатели успеваемости классов позволяют сделать вывод о достаточно стабильном уровне знаний учащихся. Отсева нет. Учащихся оставленных на второй год нет. Учащихся, имеющих задолженности по отдельным предметам и оставленных на лето, нет.</w:t>
      </w:r>
    </w:p>
    <w:p w:rsidR="00F608E4" w:rsidRDefault="00F608E4">
      <w:pPr>
        <w:pStyle w:val="ListParagraph"/>
        <w:ind w:left="0" w:firstLine="567"/>
        <w:jc w:val="both"/>
        <w:rPr>
          <w:rFonts w:cs="Times New Roman"/>
        </w:rPr>
      </w:pPr>
      <w:r>
        <w:rPr>
          <w:rFonts w:cs="Times New Roman"/>
        </w:rPr>
        <w:t xml:space="preserve">Следующий показатель деятельности классных руководителей “Отсутствие пропусков по неуважительной причине”. В 2008-2009 учебном году у 50% классных руководителей (начальная школа, 5А, 5Б и 8Б) в доверенных им классах не было пропусков по неуважительным причинам. Соответственно у 10 классных руководителей имели место такие пропуски, как систематические, так и эпизодические. </w:t>
      </w:r>
    </w:p>
    <w:p w:rsidR="00F608E4" w:rsidRDefault="00F608E4">
      <w:pPr>
        <w:pStyle w:val="ListParagraph"/>
        <w:jc w:val="center"/>
        <w:rPr>
          <w:rFonts w:cs="Times New Roman"/>
        </w:rPr>
      </w:pPr>
      <w:r>
        <w:rPr>
          <w:rFonts w:cs="Times New Roman"/>
          <w:noProof/>
          <w:sz w:val="20"/>
          <w:szCs w:val="20"/>
        </w:rPr>
        <w:object w:dxaOrig="7729" w:dyaOrig="27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2" o:spid="_x0000_i1025" type="#_x0000_t75" style="width:423.75pt;height:165.75pt;visibility:visible" o:ole="" fillcolor="window">
            <v:imagedata r:id="rId7" o:title="" croptop="60781f" cropbottom="56732f" cropleft="63908f" cropright="60576f"/>
            <o:lock v:ext="edit" aspectratio="f"/>
          </v:shape>
          <o:OLEObject Type="Embed" ProgID="Excel.Chart.8" ShapeID="Диаграмма 2" DrawAspect="Content" ObjectID="_1320338766" r:id="rId8"/>
        </w:object>
      </w:r>
    </w:p>
    <w:p w:rsidR="00F608E4" w:rsidRDefault="00F608E4">
      <w:pPr>
        <w:pStyle w:val="ListParagraph"/>
        <w:jc w:val="both"/>
        <w:rPr>
          <w:rFonts w:cs="Times New Roman"/>
        </w:rPr>
      </w:pPr>
    </w:p>
    <w:p w:rsidR="00F608E4" w:rsidRDefault="00F608E4">
      <w:pPr>
        <w:pStyle w:val="ListParagraph"/>
        <w:ind w:left="0" w:firstLine="567"/>
        <w:jc w:val="both"/>
        <w:rPr>
          <w:rFonts w:cs="Times New Roman"/>
        </w:rPr>
      </w:pPr>
      <w:r>
        <w:rPr>
          <w:rFonts w:cs="Times New Roman"/>
        </w:rPr>
        <w:t>Классными руководителями (с разной долей успешности) проводилась работа с учащимися, регулярно пропускающими учебные занятия по неуважительной причине. Под руководством и в сотрудничестве с заместителями директора классные руководители разрабатывали индивидуальные образовательные программы работы с такими учащимися. Работа велась в системе как с учителями-предметниками, школьным психологом, социальным педагогом, заместителем директора по ВР, так и с родителями учащихся. Имели место положительные результаты такой работы. Все ученики успешно закончили учебный год, учащихся оставленных на повторный год обучения нет. К концу года сократилось количество учащихся “прогуливающих” уроки.</w:t>
      </w:r>
    </w:p>
    <w:p w:rsidR="00F608E4" w:rsidRDefault="00F608E4">
      <w:pPr>
        <w:pStyle w:val="ListParagraph"/>
        <w:jc w:val="center"/>
        <w:rPr>
          <w:rFonts w:cs="Times New Roman"/>
        </w:rPr>
      </w:pPr>
      <w:r>
        <w:rPr>
          <w:rFonts w:cs="Times New Roman"/>
          <w:noProof/>
          <w:sz w:val="20"/>
          <w:szCs w:val="20"/>
        </w:rPr>
        <w:object w:dxaOrig="6644" w:dyaOrig="1949">
          <v:shape id="Диаграмма 4" o:spid="_x0000_i1026" type="#_x0000_t75" style="width:392.25pt;height:139.5pt;visibility:visible" o:ole="" fillcolor="window">
            <v:imagedata r:id="rId9" o:title="" croptop="59719f" cropbottom="43074f" cropleft="58247f" cropright="59933f"/>
            <o:lock v:ext="edit" aspectratio="f"/>
          </v:shape>
          <o:OLEObject Type="Embed" ProgID="Excel.Chart.8" ShapeID="Диаграмма 4" DrawAspect="Content" ObjectID="_1320338767" r:id="rId10"/>
        </w:object>
      </w:r>
    </w:p>
    <w:p w:rsidR="00F608E4" w:rsidRDefault="00F608E4">
      <w:pPr>
        <w:pStyle w:val="ListParagraph"/>
        <w:ind w:left="0" w:firstLine="567"/>
        <w:jc w:val="both"/>
        <w:rPr>
          <w:rFonts w:cs="Times New Roman"/>
        </w:rPr>
      </w:pPr>
      <w:r>
        <w:rPr>
          <w:rFonts w:cs="Times New Roman"/>
        </w:rPr>
        <w:t>Профилактическая работа, проведенная классными руководителями и социально-психологической службой школы, показала следующие результаты:</w:t>
      </w:r>
    </w:p>
    <w:p w:rsidR="00F608E4" w:rsidRDefault="00F608E4">
      <w:pPr>
        <w:pStyle w:val="ListParagraph"/>
        <w:ind w:left="0"/>
        <w:jc w:val="both"/>
        <w:rPr>
          <w:rFonts w:cs="Times New Roman"/>
        </w:rPr>
      </w:pPr>
      <w:r>
        <w:rPr>
          <w:rFonts w:cs="Times New Roman"/>
        </w:rPr>
        <w:t>сократилось число учащихся, стоящих на внутришкольном учете, и число учеников, стоящих на учете в ОДН. В школе не зафиксировано ни одного случая наркомании или токсикомании.</w:t>
      </w:r>
    </w:p>
    <w:p w:rsidR="00F608E4" w:rsidRDefault="00F608E4">
      <w:pPr>
        <w:pStyle w:val="ListParagraph"/>
        <w:jc w:val="center"/>
        <w:rPr>
          <w:rFonts w:cs="Times New Roman"/>
        </w:rPr>
      </w:pPr>
      <w:r>
        <w:rPr>
          <w:rFonts w:cs="Times New Roman"/>
          <w:noProof/>
          <w:sz w:val="20"/>
          <w:szCs w:val="20"/>
        </w:rPr>
        <w:object w:dxaOrig="6308" w:dyaOrig="1603">
          <v:shape id="Диаграмма 12" o:spid="_x0000_i1027" type="#_x0000_t75" style="width:334.5pt;height:123.75pt;visibility:visible" o:ole="" fillcolor="window">
            <v:imagedata r:id="rId11" o:title="" croptop="59649f" cropbottom="35773f" cropleft="63541f" cropright="63552f"/>
            <o:lock v:ext="edit" aspectratio="f"/>
          </v:shape>
          <o:OLEObject Type="Embed" ProgID="Excel.Chart.8" ShapeID="Диаграмма 12" DrawAspect="Content" ObjectID="_1320338768" r:id="rId12"/>
        </w:object>
      </w:r>
    </w:p>
    <w:p w:rsidR="00F608E4" w:rsidRDefault="00F608E4">
      <w:pPr>
        <w:ind w:firstLine="567"/>
        <w:jc w:val="both"/>
        <w:rPr>
          <w:rFonts w:cs="Times New Roman"/>
          <w:color w:val="000000"/>
        </w:rPr>
      </w:pPr>
      <w:r>
        <w:rPr>
          <w:rFonts w:cs="Times New Roman"/>
        </w:rPr>
        <w:t xml:space="preserve">В начале года на внутришкольном учёте находились учащиеся 75% классных руководителей, что составило очень большой процентный показатель. К концу года это число снизилось до 55 %. </w:t>
      </w:r>
      <w:r>
        <w:rPr>
          <w:rFonts w:cs="Times New Roman"/>
          <w:color w:val="000000"/>
        </w:rPr>
        <w:t>Классными руководителями, по созданными ими индивидуальным программам,  велась  профилактическая работа с данной категорией учащихся и их родителями с привлечением социального педагога и психолога школы. В школе был создан и систематически работал Совет профилактики,  где по представленным классными руководителями документам велась конструктивная профилактическая работа с учащимися “группы риска” и их родителями, которая будет продолжена и в следующем году.</w:t>
      </w:r>
    </w:p>
    <w:p w:rsidR="00F608E4" w:rsidRDefault="00F608E4">
      <w:pPr>
        <w:ind w:firstLine="567"/>
        <w:jc w:val="both"/>
        <w:rPr>
          <w:rFonts w:cs="Times New Roman"/>
          <w:color w:val="000000"/>
        </w:rPr>
      </w:pPr>
      <w:r>
        <w:rPr>
          <w:rFonts w:cs="Times New Roman"/>
          <w:color w:val="000000"/>
        </w:rPr>
        <w:t>В ОСШ № 1 в начале года был переведен 1 ученик. В целом можно констатировать тот факт, что контингент учащихся школы удалось сохранить: 430 учеников – в начале учебного года, 435 – в конце.</w:t>
      </w:r>
    </w:p>
    <w:p w:rsidR="00F608E4" w:rsidRDefault="00F608E4">
      <w:pPr>
        <w:ind w:firstLine="567"/>
        <w:jc w:val="both"/>
        <w:rPr>
          <w:rFonts w:cs="Times New Roman"/>
          <w:color w:val="000000"/>
        </w:rPr>
      </w:pPr>
    </w:p>
    <w:p w:rsidR="00F608E4" w:rsidRDefault="00F608E4">
      <w:pPr>
        <w:ind w:firstLine="567"/>
        <w:jc w:val="center"/>
        <w:rPr>
          <w:rFonts w:cs="Times New Roman"/>
          <w:b/>
          <w:bCs/>
          <w:color w:val="000080"/>
        </w:rPr>
      </w:pPr>
      <w:r>
        <w:rPr>
          <w:rFonts w:cs="Times New Roman"/>
          <w:b/>
          <w:bCs/>
          <w:color w:val="000080"/>
        </w:rPr>
        <w:t>Демонстрация учащимися этических норм в  по</w:t>
      </w:r>
      <w:r>
        <w:rPr>
          <w:rFonts w:cs="Times New Roman"/>
          <w:b/>
          <w:bCs/>
          <w:color w:val="000080"/>
        </w:rPr>
        <w:softHyphen/>
      </w:r>
      <w:r>
        <w:rPr>
          <w:rFonts w:cs="Times New Roman"/>
          <w:b/>
          <w:bCs/>
          <w:color w:val="000080"/>
          <w:spacing w:val="-1"/>
        </w:rPr>
        <w:t>ведении и  общении.</w:t>
      </w:r>
    </w:p>
    <w:p w:rsidR="00F608E4" w:rsidRDefault="00F608E4">
      <w:pPr>
        <w:ind w:firstLine="567"/>
        <w:jc w:val="both"/>
        <w:rPr>
          <w:rFonts w:cs="Times New Roman"/>
        </w:rPr>
      </w:pPr>
      <w:r>
        <w:rPr>
          <w:rFonts w:cs="Times New Roman"/>
        </w:rPr>
        <w:t xml:space="preserve">Критерий “Демонстрация учащимися этических норм в поведении, общении” оценивался по результатам анкетирования, бесед, классных часов, проведенных в классных коллективах социально-психологической службой школы. Таким образом, в 2008-2009 учебном году: </w:t>
      </w:r>
    </w:p>
    <w:p w:rsidR="00F608E4" w:rsidRDefault="00F608E4">
      <w:pPr>
        <w:numPr>
          <w:ilvl w:val="0"/>
          <w:numId w:val="24"/>
        </w:numPr>
        <w:jc w:val="both"/>
        <w:rPr>
          <w:rFonts w:cs="Times New Roman"/>
        </w:rPr>
      </w:pPr>
      <w:r>
        <w:rPr>
          <w:rFonts w:cs="Times New Roman"/>
        </w:rPr>
        <w:t>5 баллов – 0%, так как при наличии устойчивого благоприятного морально-психологического климата в классном коллективе, нормы и правила поведения выполняются  не всеми учащимися.</w:t>
      </w:r>
    </w:p>
    <w:p w:rsidR="00F608E4" w:rsidRDefault="00F608E4">
      <w:pPr>
        <w:numPr>
          <w:ilvl w:val="0"/>
          <w:numId w:val="24"/>
        </w:numPr>
        <w:jc w:val="both"/>
        <w:rPr>
          <w:rFonts w:cs="Times New Roman"/>
        </w:rPr>
      </w:pPr>
      <w:r>
        <w:rPr>
          <w:rFonts w:cs="Times New Roman"/>
        </w:rPr>
        <w:t>4 балла – устойчивый благоприятный морально-психологический климат, нормы и правила поведения выполняются  практически всеми учащимися. Нарушение норм и правил поведения осуждается большинством учащихся в 25% классов.</w:t>
      </w:r>
    </w:p>
    <w:p w:rsidR="00F608E4" w:rsidRDefault="00F608E4">
      <w:pPr>
        <w:numPr>
          <w:ilvl w:val="0"/>
          <w:numId w:val="24"/>
        </w:numPr>
        <w:jc w:val="both"/>
        <w:rPr>
          <w:rFonts w:cs="Times New Roman"/>
        </w:rPr>
      </w:pPr>
      <w:r>
        <w:rPr>
          <w:rFonts w:cs="Times New Roman"/>
        </w:rPr>
        <w:t xml:space="preserve"> 3 балла – в классных коллективах остаются проблемы с общением у отдельных учащихся. Конфликтные ситуации возникают редко. Нормы и правила поведения носят формальный характер, учащиеся их знают, но не всегда выполняют в 35% классов.</w:t>
      </w:r>
    </w:p>
    <w:p w:rsidR="00F608E4" w:rsidRDefault="00F608E4">
      <w:pPr>
        <w:numPr>
          <w:ilvl w:val="0"/>
          <w:numId w:val="24"/>
        </w:numPr>
        <w:jc w:val="both"/>
        <w:rPr>
          <w:rFonts w:cs="Times New Roman"/>
        </w:rPr>
      </w:pPr>
      <w:r>
        <w:rPr>
          <w:rFonts w:cs="Times New Roman"/>
        </w:rPr>
        <w:t>2 балла – остаются проблемы с общением у отдельных учащихся. Конфликтные ситуации возникают часто. Учащиеся знают нормы и правила поведения, но многие их не выполняют в 25% классов.</w:t>
      </w:r>
    </w:p>
    <w:p w:rsidR="00F608E4" w:rsidRDefault="00F608E4">
      <w:pPr>
        <w:numPr>
          <w:ilvl w:val="0"/>
          <w:numId w:val="24"/>
        </w:numPr>
        <w:jc w:val="both"/>
        <w:rPr>
          <w:rFonts w:cs="Times New Roman"/>
        </w:rPr>
      </w:pPr>
      <w:r>
        <w:rPr>
          <w:rFonts w:cs="Times New Roman"/>
        </w:rPr>
        <w:t>1 балл – часты конфликтные ситуации внутри классного коллектива, с учащимися из других классов, нарушение учащимися Устава школы. Такое случается в 15% классов нашей школы.</w:t>
      </w:r>
    </w:p>
    <w:p w:rsidR="00F608E4" w:rsidRDefault="00F608E4">
      <w:pPr>
        <w:ind w:left="360" w:firstLine="180"/>
        <w:jc w:val="both"/>
        <w:rPr>
          <w:rFonts w:cs="Times New Roman"/>
        </w:rPr>
      </w:pPr>
      <w:r>
        <w:rPr>
          <w:rFonts w:cs="Times New Roman"/>
        </w:rPr>
        <w:t>Таким образом, есть возможность “двигаться” вперёд у всех классных коллективов</w:t>
      </w:r>
    </w:p>
    <w:p w:rsidR="00F608E4" w:rsidRDefault="00F608E4">
      <w:pPr>
        <w:jc w:val="both"/>
        <w:rPr>
          <w:rFonts w:cs="Times New Roman"/>
        </w:rPr>
      </w:pPr>
      <w:r>
        <w:rPr>
          <w:rFonts w:cs="Times New Roman"/>
        </w:rPr>
        <w:t>учащихся под руководством классных руководителей, которые должны  внести в планы воспитательной работы с классом мероприятия по повышению уровня соблюдения этических норм в поведении воспитанников через отработку практических навыков поведенческого общения, материалом для этого может служить культурное наследие России и мира. Социально-психологической службе школы необходимо усилить коррекционную работу в данном направлении.</w:t>
      </w:r>
    </w:p>
    <w:p w:rsidR="00F608E4" w:rsidRDefault="00F608E4">
      <w:pPr>
        <w:jc w:val="both"/>
        <w:rPr>
          <w:rFonts w:cs="Times New Roman"/>
        </w:rPr>
      </w:pPr>
    </w:p>
    <w:p w:rsidR="00F608E4" w:rsidRDefault="00F608E4">
      <w:pPr>
        <w:pStyle w:val="ListParagraph"/>
        <w:jc w:val="center"/>
        <w:rPr>
          <w:rFonts w:cs="Times New Roman"/>
          <w:b/>
          <w:bCs/>
          <w:color w:val="000080"/>
        </w:rPr>
      </w:pPr>
      <w:r>
        <w:rPr>
          <w:rFonts w:cs="Times New Roman"/>
          <w:b/>
          <w:bCs/>
          <w:color w:val="000080"/>
        </w:rPr>
        <w:t>Работа с родителями.</w:t>
      </w:r>
    </w:p>
    <w:p w:rsidR="00F608E4" w:rsidRDefault="00F608E4">
      <w:pPr>
        <w:ind w:firstLine="567"/>
        <w:jc w:val="both"/>
        <w:rPr>
          <w:rFonts w:cs="Times New Roman"/>
        </w:rPr>
      </w:pPr>
      <w:r>
        <w:rPr>
          <w:rFonts w:cs="Times New Roman"/>
        </w:rPr>
        <w:t xml:space="preserve">Все классные руководители регулярно проводили родительские собрания, индивидуальные и групповые консультации, активно сотрудничали с родительскими комитетами. Однако явка родителей на родительские собрания к концу года сократилась в 60% классных коллективов. На начало года явка 96% , на конец –  87%. </w:t>
      </w:r>
    </w:p>
    <w:p w:rsidR="00F608E4" w:rsidRDefault="00F608E4">
      <w:pPr>
        <w:ind w:firstLine="567"/>
        <w:jc w:val="both"/>
        <w:rPr>
          <w:rFonts w:cs="Times New Roman"/>
        </w:rPr>
      </w:pPr>
      <w:r>
        <w:rPr>
          <w:rFonts w:cs="Times New Roman"/>
        </w:rPr>
        <w:t xml:space="preserve">Анкетирование родителей показало, что пропуски  родительских собраний чаще всего вызваны двумя причинами: во-первых,  не хватает времени у родителей, во-вторых, “не интересно”, “все время одно и тоже”. Вторая причина позволяет сделать вывод о том, что классные руководители не готовят родительские собрания должным образом или не учитывают интересы родителей при подготовке родительских собраний. </w:t>
      </w:r>
    </w:p>
    <w:p w:rsidR="00F608E4" w:rsidRDefault="00F608E4">
      <w:pPr>
        <w:ind w:firstLine="567"/>
        <w:jc w:val="both"/>
        <w:rPr>
          <w:rFonts w:cs="Times New Roman"/>
        </w:rPr>
      </w:pPr>
      <w:r>
        <w:rPr>
          <w:rFonts w:cs="Times New Roman"/>
        </w:rPr>
        <w:t>Необходимо отметить, что только  40 % классных руководителей приглашали в прошедшем учебном году на родительские собрания социального педагога школы, школьного психолога, специалистов из центра “Гармония” и служб профилактической работы города. В следующем году необходимо более детально подходить к подготовке и проведению родительских собраний. Провести на ШМО классных руководителей занятия, по методической поддержке классных руководителей по данному вопросу. Социально-психологической службе школы разработать план лекций, бесед, встреч для родителей учащихся разных возрастных групп.</w:t>
      </w:r>
    </w:p>
    <w:p w:rsidR="00F608E4" w:rsidRDefault="00F608E4">
      <w:pPr>
        <w:ind w:firstLine="567"/>
        <w:jc w:val="both"/>
        <w:rPr>
          <w:rFonts w:cs="Times New Roman"/>
        </w:rPr>
      </w:pPr>
      <w:r>
        <w:rPr>
          <w:rFonts w:cs="Times New Roman"/>
          <w:color w:val="000000"/>
        </w:rPr>
        <w:t xml:space="preserve">Итак, по результатам мониторинга деятельности классных руководителей 85% классных руководителей  квалифицированно выполняют свои обязанности. </w:t>
      </w:r>
    </w:p>
    <w:p w:rsidR="00F608E4" w:rsidRDefault="00F608E4">
      <w:pPr>
        <w:jc w:val="center"/>
        <w:rPr>
          <w:rFonts w:cs="Times New Roman"/>
          <w:color w:val="000000"/>
        </w:rPr>
      </w:pPr>
      <w:r>
        <w:rPr>
          <w:rFonts w:cs="Times New Roman"/>
          <w:noProof/>
          <w:color w:val="000000"/>
          <w:sz w:val="20"/>
          <w:szCs w:val="20"/>
        </w:rPr>
        <w:object w:dxaOrig="5453" w:dyaOrig="3437">
          <v:shape id="Диаграмма 6" o:spid="_x0000_i1028" type="#_x0000_t75" style="width:395.25pt;height:206.25pt;visibility:visible" o:ole="" fillcolor="window">
            <v:imagedata r:id="rId13" o:title="" croptop="63705f" cropbottom="53962f" cropleft="47653f" cropright="52688f"/>
            <o:lock v:ext="edit" aspectratio="f"/>
          </v:shape>
          <o:OLEObject Type="Embed" ProgID="Excel.Chart.8" ShapeID="Диаграмма 6" DrawAspect="Content" ObjectID="_1320338769" r:id="rId14"/>
        </w:object>
      </w:r>
    </w:p>
    <w:p w:rsidR="00F608E4" w:rsidRDefault="00F608E4">
      <w:pPr>
        <w:ind w:firstLine="540"/>
        <w:jc w:val="both"/>
        <w:rPr>
          <w:rFonts w:cs="Times New Roman"/>
          <w:color w:val="000000"/>
        </w:rPr>
      </w:pPr>
      <w:r>
        <w:rPr>
          <w:rFonts w:cs="Times New Roman"/>
          <w:color w:val="000000"/>
        </w:rPr>
        <w:t>Таким образом, из проделанного качественно-количественного анализа воспитывающей деятельности классных руководителей МОУ СОШ № 21 проявились следующие проблемы, которые необходимо решать в следующем учебном году:</w:t>
      </w:r>
    </w:p>
    <w:p w:rsidR="00F608E4" w:rsidRDefault="00F608E4">
      <w:pPr>
        <w:numPr>
          <w:ilvl w:val="0"/>
          <w:numId w:val="27"/>
        </w:numPr>
        <w:jc w:val="both"/>
        <w:rPr>
          <w:rFonts w:cs="Times New Roman"/>
          <w:color w:val="000080"/>
        </w:rPr>
      </w:pPr>
      <w:r>
        <w:rPr>
          <w:rFonts w:cs="Times New Roman"/>
          <w:color w:val="000080"/>
        </w:rPr>
        <w:t>Повышать профессиональное мастерство классных руководителей.</w:t>
      </w:r>
    </w:p>
    <w:p w:rsidR="00F608E4" w:rsidRDefault="00F608E4">
      <w:pPr>
        <w:numPr>
          <w:ilvl w:val="0"/>
          <w:numId w:val="27"/>
        </w:numPr>
        <w:jc w:val="both"/>
        <w:rPr>
          <w:rFonts w:cs="Times New Roman"/>
          <w:color w:val="000080"/>
        </w:rPr>
      </w:pPr>
      <w:r>
        <w:rPr>
          <w:rFonts w:cs="Times New Roman"/>
          <w:color w:val="000080"/>
        </w:rPr>
        <w:t>Формировать эффективность и развивать деятельность детского самоуправления в школе.</w:t>
      </w:r>
    </w:p>
    <w:p w:rsidR="00F608E4" w:rsidRDefault="00F608E4">
      <w:pPr>
        <w:numPr>
          <w:ilvl w:val="0"/>
          <w:numId w:val="27"/>
        </w:numPr>
        <w:jc w:val="both"/>
        <w:rPr>
          <w:rFonts w:cs="Times New Roman"/>
          <w:color w:val="000080"/>
        </w:rPr>
      </w:pPr>
      <w:r>
        <w:rPr>
          <w:rFonts w:cs="Times New Roman"/>
          <w:color w:val="000080"/>
        </w:rPr>
        <w:t>Повышать уровень воспитанность учащихся школы.</w:t>
      </w:r>
    </w:p>
    <w:p w:rsidR="00F608E4" w:rsidRDefault="00F608E4">
      <w:pPr>
        <w:numPr>
          <w:ilvl w:val="0"/>
          <w:numId w:val="27"/>
        </w:numPr>
        <w:jc w:val="both"/>
        <w:rPr>
          <w:rFonts w:cs="Times New Roman"/>
          <w:color w:val="000080"/>
        </w:rPr>
      </w:pPr>
      <w:r>
        <w:rPr>
          <w:rFonts w:cs="Times New Roman"/>
          <w:color w:val="000080"/>
        </w:rPr>
        <w:t>Повышать качество проводимых родительских собраний.</w:t>
      </w:r>
    </w:p>
    <w:p w:rsidR="00F608E4" w:rsidRDefault="00F608E4">
      <w:pPr>
        <w:ind w:left="720"/>
        <w:jc w:val="both"/>
        <w:rPr>
          <w:rFonts w:cs="Times New Roman"/>
          <w:color w:val="000080"/>
        </w:rPr>
      </w:pPr>
    </w:p>
    <w:p w:rsidR="00F608E4" w:rsidRDefault="00F608E4">
      <w:pPr>
        <w:pStyle w:val="NormalWeb"/>
        <w:tabs>
          <w:tab w:val="left" w:pos="11812"/>
        </w:tabs>
        <w:spacing w:before="0" w:after="0"/>
        <w:ind w:left="237" w:hanging="38"/>
        <w:jc w:val="center"/>
        <w:rPr>
          <w:rFonts w:cs="Times New Roman"/>
          <w:b/>
          <w:bCs/>
          <w:color w:val="000080"/>
        </w:rPr>
      </w:pPr>
      <w:r>
        <w:rPr>
          <w:rFonts w:cs="Times New Roman"/>
          <w:b/>
          <w:bCs/>
          <w:color w:val="000080"/>
        </w:rPr>
        <w:t>Деятельность по охране прав детства (профилактическая работа)</w:t>
      </w:r>
    </w:p>
    <w:p w:rsidR="00F608E4" w:rsidRDefault="00F608E4">
      <w:pPr>
        <w:pStyle w:val="NormalWeb"/>
        <w:tabs>
          <w:tab w:val="left" w:pos="11812"/>
        </w:tabs>
        <w:spacing w:before="0" w:after="0"/>
        <w:ind w:left="237" w:hanging="38"/>
        <w:jc w:val="center"/>
        <w:rPr>
          <w:rFonts w:cs="Times New Roman"/>
          <w:b/>
          <w:bCs/>
          <w:color w:val="000080"/>
        </w:rPr>
      </w:pPr>
    </w:p>
    <w:p w:rsidR="00F608E4" w:rsidRDefault="00F608E4">
      <w:pPr>
        <w:pStyle w:val="BodyTextIndent"/>
        <w:ind w:left="0" w:firstLine="567"/>
        <w:rPr>
          <w:rFonts w:cs="Times New Roman"/>
        </w:rPr>
      </w:pPr>
      <w:r>
        <w:rPr>
          <w:rFonts w:cs="Times New Roman"/>
        </w:rPr>
        <w:t xml:space="preserve">Основная задача по охране прав детства в рамках деятельности школы ложится на социально-психологическую службу.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5"/>
        <w:gridCol w:w="2265"/>
        <w:gridCol w:w="2145"/>
        <w:gridCol w:w="2359"/>
      </w:tblGrid>
      <w:tr w:rsidR="00F608E4">
        <w:tblPrEx>
          <w:tblCellMar>
            <w:top w:w="0" w:type="dxa"/>
            <w:bottom w:w="0" w:type="dxa"/>
          </w:tblCellMar>
        </w:tblPrEx>
        <w:tc>
          <w:tcPr>
            <w:tcW w:w="9854" w:type="dxa"/>
            <w:gridSpan w:val="4"/>
          </w:tcPr>
          <w:p w:rsidR="00F608E4" w:rsidRDefault="00F608E4">
            <w:pPr>
              <w:jc w:val="center"/>
              <w:rPr>
                <w:rFonts w:cs="Times New Roman"/>
                <w:b/>
                <w:bCs/>
                <w:color w:val="000000"/>
              </w:rPr>
            </w:pPr>
            <w:r>
              <w:rPr>
                <w:rFonts w:cs="Times New Roman"/>
                <w:b/>
                <w:bCs/>
                <w:color w:val="000000"/>
              </w:rPr>
              <w:t>Социально-психологическая служба школы</w:t>
            </w:r>
          </w:p>
        </w:tc>
      </w:tr>
      <w:tr w:rsidR="00F608E4">
        <w:tblPrEx>
          <w:tblCellMar>
            <w:top w:w="0" w:type="dxa"/>
            <w:bottom w:w="0" w:type="dxa"/>
          </w:tblCellMar>
        </w:tblPrEx>
        <w:tc>
          <w:tcPr>
            <w:tcW w:w="3085" w:type="dxa"/>
          </w:tcPr>
          <w:p w:rsidR="00F608E4" w:rsidRDefault="00F608E4">
            <w:pPr>
              <w:jc w:val="center"/>
              <w:rPr>
                <w:rFonts w:cs="Times New Roman"/>
                <w:color w:val="000000"/>
              </w:rPr>
            </w:pPr>
          </w:p>
        </w:tc>
        <w:tc>
          <w:tcPr>
            <w:tcW w:w="2265" w:type="dxa"/>
          </w:tcPr>
          <w:p w:rsidR="00F608E4" w:rsidRDefault="00F608E4">
            <w:pPr>
              <w:jc w:val="center"/>
              <w:rPr>
                <w:rFonts w:cs="Times New Roman"/>
                <w:b/>
                <w:bCs/>
                <w:i/>
                <w:iCs/>
                <w:color w:val="000000"/>
              </w:rPr>
            </w:pPr>
            <w:r>
              <w:rPr>
                <w:rFonts w:cs="Times New Roman"/>
                <w:b/>
                <w:bCs/>
                <w:i/>
                <w:iCs/>
                <w:color w:val="000000"/>
              </w:rPr>
              <w:t>Фамилия И.О.</w:t>
            </w:r>
          </w:p>
        </w:tc>
        <w:tc>
          <w:tcPr>
            <w:tcW w:w="2145" w:type="dxa"/>
          </w:tcPr>
          <w:p w:rsidR="00F608E4" w:rsidRDefault="00F608E4">
            <w:pPr>
              <w:jc w:val="center"/>
              <w:rPr>
                <w:rFonts w:cs="Times New Roman"/>
                <w:b/>
                <w:bCs/>
                <w:i/>
                <w:iCs/>
                <w:color w:val="000000"/>
              </w:rPr>
            </w:pPr>
            <w:r>
              <w:rPr>
                <w:rFonts w:cs="Times New Roman"/>
                <w:b/>
                <w:bCs/>
                <w:i/>
                <w:iCs/>
                <w:color w:val="000000"/>
              </w:rPr>
              <w:t>Образование</w:t>
            </w:r>
          </w:p>
        </w:tc>
        <w:tc>
          <w:tcPr>
            <w:tcW w:w="2359" w:type="dxa"/>
          </w:tcPr>
          <w:p w:rsidR="00F608E4" w:rsidRDefault="00F608E4">
            <w:pPr>
              <w:jc w:val="center"/>
              <w:rPr>
                <w:rFonts w:cs="Times New Roman"/>
                <w:b/>
                <w:bCs/>
                <w:i/>
                <w:iCs/>
                <w:color w:val="000000"/>
              </w:rPr>
            </w:pPr>
            <w:r>
              <w:rPr>
                <w:rFonts w:cs="Times New Roman"/>
                <w:b/>
                <w:bCs/>
                <w:i/>
                <w:iCs/>
                <w:color w:val="000000"/>
              </w:rPr>
              <w:t>Стаж работы</w:t>
            </w:r>
          </w:p>
        </w:tc>
      </w:tr>
      <w:tr w:rsidR="00F608E4">
        <w:tblPrEx>
          <w:tblCellMar>
            <w:top w:w="0" w:type="dxa"/>
            <w:bottom w:w="0" w:type="dxa"/>
          </w:tblCellMar>
        </w:tblPrEx>
        <w:tc>
          <w:tcPr>
            <w:tcW w:w="3085" w:type="dxa"/>
          </w:tcPr>
          <w:p w:rsidR="00F608E4" w:rsidRDefault="00F608E4">
            <w:pPr>
              <w:jc w:val="center"/>
              <w:rPr>
                <w:rFonts w:cs="Times New Roman"/>
                <w:color w:val="000000"/>
              </w:rPr>
            </w:pPr>
            <w:r>
              <w:rPr>
                <w:rFonts w:cs="Times New Roman"/>
                <w:color w:val="000000"/>
              </w:rPr>
              <w:t>Социальный педагог</w:t>
            </w:r>
          </w:p>
        </w:tc>
        <w:tc>
          <w:tcPr>
            <w:tcW w:w="2265" w:type="dxa"/>
          </w:tcPr>
          <w:p w:rsidR="00F608E4" w:rsidRDefault="00F608E4">
            <w:pPr>
              <w:jc w:val="center"/>
              <w:rPr>
                <w:rFonts w:cs="Times New Roman"/>
                <w:color w:val="000000"/>
              </w:rPr>
            </w:pPr>
            <w:r>
              <w:rPr>
                <w:rFonts w:cs="Times New Roman"/>
                <w:color w:val="000000"/>
              </w:rPr>
              <w:t>Ф.Ю.В.</w:t>
            </w:r>
          </w:p>
        </w:tc>
        <w:tc>
          <w:tcPr>
            <w:tcW w:w="2145" w:type="dxa"/>
          </w:tcPr>
          <w:p w:rsidR="00F608E4" w:rsidRDefault="00F608E4">
            <w:pPr>
              <w:jc w:val="center"/>
              <w:rPr>
                <w:rFonts w:cs="Times New Roman"/>
                <w:color w:val="000000"/>
              </w:rPr>
            </w:pPr>
            <w:r>
              <w:rPr>
                <w:rFonts w:cs="Times New Roman"/>
                <w:color w:val="000000"/>
              </w:rPr>
              <w:t>высшее</w:t>
            </w:r>
          </w:p>
        </w:tc>
        <w:tc>
          <w:tcPr>
            <w:tcW w:w="2359" w:type="dxa"/>
          </w:tcPr>
          <w:p w:rsidR="00F608E4" w:rsidRDefault="00F608E4">
            <w:pPr>
              <w:jc w:val="center"/>
              <w:rPr>
                <w:rFonts w:cs="Times New Roman"/>
                <w:color w:val="000000"/>
              </w:rPr>
            </w:pPr>
            <w:r>
              <w:rPr>
                <w:rFonts w:cs="Times New Roman"/>
                <w:color w:val="000000"/>
              </w:rPr>
              <w:t>2 года</w:t>
            </w:r>
          </w:p>
        </w:tc>
      </w:tr>
      <w:tr w:rsidR="00F608E4">
        <w:tblPrEx>
          <w:tblCellMar>
            <w:top w:w="0" w:type="dxa"/>
            <w:bottom w:w="0" w:type="dxa"/>
          </w:tblCellMar>
        </w:tblPrEx>
        <w:tc>
          <w:tcPr>
            <w:tcW w:w="3085" w:type="dxa"/>
          </w:tcPr>
          <w:p w:rsidR="00F608E4" w:rsidRDefault="00F608E4">
            <w:pPr>
              <w:jc w:val="center"/>
              <w:rPr>
                <w:rFonts w:cs="Times New Roman"/>
                <w:color w:val="000000"/>
              </w:rPr>
            </w:pPr>
            <w:r>
              <w:rPr>
                <w:rFonts w:cs="Times New Roman"/>
                <w:color w:val="000000"/>
              </w:rPr>
              <w:t>Педагог-психолог</w:t>
            </w:r>
          </w:p>
        </w:tc>
        <w:tc>
          <w:tcPr>
            <w:tcW w:w="2265" w:type="dxa"/>
          </w:tcPr>
          <w:p w:rsidR="00F608E4" w:rsidRDefault="00F608E4">
            <w:pPr>
              <w:jc w:val="center"/>
              <w:rPr>
                <w:rFonts w:cs="Times New Roman"/>
                <w:color w:val="000000"/>
              </w:rPr>
            </w:pPr>
            <w:r>
              <w:rPr>
                <w:rFonts w:cs="Times New Roman"/>
                <w:color w:val="000000"/>
              </w:rPr>
              <w:t>П.И.Н.</w:t>
            </w:r>
          </w:p>
        </w:tc>
        <w:tc>
          <w:tcPr>
            <w:tcW w:w="2145" w:type="dxa"/>
          </w:tcPr>
          <w:p w:rsidR="00F608E4" w:rsidRDefault="00F608E4">
            <w:pPr>
              <w:jc w:val="center"/>
              <w:rPr>
                <w:rFonts w:cs="Times New Roman"/>
                <w:color w:val="000000"/>
              </w:rPr>
            </w:pPr>
            <w:r>
              <w:rPr>
                <w:rFonts w:cs="Times New Roman"/>
                <w:color w:val="000000"/>
              </w:rPr>
              <w:t>высшее</w:t>
            </w:r>
          </w:p>
        </w:tc>
        <w:tc>
          <w:tcPr>
            <w:tcW w:w="2359" w:type="dxa"/>
          </w:tcPr>
          <w:p w:rsidR="00F608E4" w:rsidRDefault="00F608E4">
            <w:pPr>
              <w:jc w:val="center"/>
              <w:rPr>
                <w:rFonts w:cs="Times New Roman"/>
                <w:color w:val="000000"/>
              </w:rPr>
            </w:pPr>
            <w:r>
              <w:rPr>
                <w:rFonts w:cs="Times New Roman"/>
                <w:color w:val="000000"/>
              </w:rPr>
              <w:t>3 года</w:t>
            </w:r>
          </w:p>
        </w:tc>
      </w:tr>
      <w:tr w:rsidR="00F608E4">
        <w:tblPrEx>
          <w:tblCellMar>
            <w:top w:w="0" w:type="dxa"/>
            <w:bottom w:w="0" w:type="dxa"/>
          </w:tblCellMar>
        </w:tblPrEx>
        <w:tc>
          <w:tcPr>
            <w:tcW w:w="3085" w:type="dxa"/>
          </w:tcPr>
          <w:p w:rsidR="00F608E4" w:rsidRDefault="00F608E4">
            <w:pPr>
              <w:jc w:val="center"/>
              <w:rPr>
                <w:rFonts w:cs="Times New Roman"/>
                <w:color w:val="000000"/>
              </w:rPr>
            </w:pPr>
            <w:r>
              <w:rPr>
                <w:rFonts w:cs="Times New Roman"/>
                <w:color w:val="000000"/>
              </w:rPr>
              <w:t>Уполномоченный по защите прав участников образовательного процесса</w:t>
            </w:r>
          </w:p>
        </w:tc>
        <w:tc>
          <w:tcPr>
            <w:tcW w:w="2265" w:type="dxa"/>
          </w:tcPr>
          <w:p w:rsidR="00F608E4" w:rsidRDefault="00F608E4">
            <w:pPr>
              <w:jc w:val="center"/>
              <w:rPr>
                <w:rFonts w:cs="Times New Roman"/>
                <w:color w:val="000000"/>
              </w:rPr>
            </w:pPr>
            <w:r>
              <w:rPr>
                <w:rFonts w:cs="Times New Roman"/>
                <w:color w:val="000000"/>
              </w:rPr>
              <w:t>Ф.Г.М.</w:t>
            </w:r>
          </w:p>
        </w:tc>
        <w:tc>
          <w:tcPr>
            <w:tcW w:w="2145" w:type="dxa"/>
          </w:tcPr>
          <w:p w:rsidR="00F608E4" w:rsidRDefault="00F608E4">
            <w:pPr>
              <w:jc w:val="center"/>
              <w:rPr>
                <w:rFonts w:cs="Times New Roman"/>
                <w:color w:val="000000"/>
              </w:rPr>
            </w:pPr>
            <w:r>
              <w:rPr>
                <w:rFonts w:cs="Times New Roman"/>
                <w:color w:val="000000"/>
              </w:rPr>
              <w:t>высшее</w:t>
            </w:r>
          </w:p>
        </w:tc>
        <w:tc>
          <w:tcPr>
            <w:tcW w:w="2359" w:type="dxa"/>
          </w:tcPr>
          <w:p w:rsidR="00F608E4" w:rsidRDefault="00F608E4">
            <w:pPr>
              <w:jc w:val="center"/>
              <w:rPr>
                <w:rFonts w:cs="Times New Roman"/>
                <w:color w:val="000000"/>
              </w:rPr>
            </w:pPr>
            <w:r>
              <w:rPr>
                <w:rFonts w:cs="Times New Roman"/>
                <w:color w:val="000000"/>
              </w:rPr>
              <w:t>36 лет</w:t>
            </w:r>
          </w:p>
        </w:tc>
      </w:tr>
    </w:tbl>
    <w:p w:rsidR="00F608E4" w:rsidRDefault="00F608E4">
      <w:pPr>
        <w:jc w:val="both"/>
        <w:rPr>
          <w:rFonts w:cs="Times New Roman"/>
        </w:rPr>
      </w:pPr>
    </w:p>
    <w:p w:rsidR="00F608E4" w:rsidRDefault="00F608E4">
      <w:pPr>
        <w:ind w:firstLine="567"/>
        <w:jc w:val="both"/>
        <w:rPr>
          <w:rFonts w:cs="Times New Roman"/>
          <w:sz w:val="20"/>
          <w:szCs w:val="20"/>
        </w:rPr>
      </w:pPr>
      <w:r>
        <w:rPr>
          <w:rFonts w:cs="Times New Roman"/>
        </w:rPr>
        <w:t>В школе четко выстроена система работы по обеспечению защиты и реализации прав и законных интересов несовершеннолетних, профилактике противоправного поведения подростков, социального сиротства, отраженная в педагогическом планировании; плане работы школы по профилактике преступлений и правонарушений; плане Совета по профилактике; плане совместной работы с ОДН; планах классных руководителей. В школе начал работать Уполномоченный по защите прав участников образовательного процесса, деятельность которого регламентируется локальными актами и Уставом МОУ СОШ № 21.</w:t>
      </w:r>
    </w:p>
    <w:p w:rsidR="00F608E4" w:rsidRDefault="00F608E4">
      <w:pPr>
        <w:ind w:firstLine="708"/>
        <w:jc w:val="both"/>
        <w:rPr>
          <w:rFonts w:cs="Times New Roman"/>
        </w:rPr>
      </w:pPr>
      <w:r>
        <w:rPr>
          <w:rFonts w:cs="Times New Roman"/>
        </w:rPr>
        <w:t>Социально-педагогическая защита прав ребенка в школе выражается в таких формах работы как: выявление и поддержка учащихся, нуждающихся в социальной защите (дети-сироты, дети, находящиеся под опекой, дети из многодетных, малообеспеченных семей и других категорий), психологическая и юридическая помощь участникам образовательного процесса.</w:t>
      </w:r>
    </w:p>
    <w:p w:rsidR="00F608E4" w:rsidRDefault="00F608E4">
      <w:pPr>
        <w:ind w:firstLine="708"/>
        <w:jc w:val="both"/>
        <w:rPr>
          <w:rFonts w:cs="Times New Roman"/>
        </w:rPr>
      </w:pPr>
      <w:r>
        <w:rPr>
          <w:rFonts w:cs="Times New Roman"/>
        </w:rPr>
        <w:t xml:space="preserve">Основной сферой деятельности этого направления являлся процесс адаптации детей в социуме. </w:t>
      </w:r>
    </w:p>
    <w:p w:rsidR="00F608E4" w:rsidRDefault="00F608E4">
      <w:pPr>
        <w:pStyle w:val="ListParagraph"/>
        <w:ind w:left="0" w:firstLine="708"/>
        <w:jc w:val="both"/>
        <w:rPr>
          <w:rFonts w:cs="Times New Roman"/>
        </w:rPr>
      </w:pPr>
      <w:r>
        <w:rPr>
          <w:rFonts w:cs="Times New Roman"/>
        </w:rPr>
        <w:t xml:space="preserve">На начало года проведена социальная паспортизация  всех классов и составлен социальный фон школы. </w:t>
      </w:r>
    </w:p>
    <w:p w:rsidR="00F608E4" w:rsidRDefault="00F608E4">
      <w:pPr>
        <w:pStyle w:val="ListParagraph"/>
        <w:ind w:left="0" w:firstLine="708"/>
        <w:jc w:val="both"/>
        <w:rPr>
          <w:rFonts w:cs="Times New Roman"/>
        </w:rPr>
      </w:pPr>
      <w:r>
        <w:rPr>
          <w:rFonts w:cs="Times New Roman"/>
        </w:rPr>
        <w:t xml:space="preserve">Проанализирован образовательный уровень родителей учащихся, создан банк данных учащихся, нуждающихся в социальной защите, опеке, составлены списки многодетных семей, опекаемых детей. Проводится социально-педагогическая диагностика с целью выявления личностных проблем учащихся, семей; ведётся ежедневный учёт посещаемости учебных занятий учащимися, находящимися в социально-опасном окружении; посещаются семьи (9 семей – 15 раз в течение года); проводятся беседы с родителями; анкетирование,  тестирование; социологические опросы. </w:t>
      </w:r>
    </w:p>
    <w:p w:rsidR="00F608E4" w:rsidRDefault="00F608E4">
      <w:pPr>
        <w:pStyle w:val="ListParagraph"/>
        <w:ind w:left="0" w:firstLine="708"/>
        <w:jc w:val="center"/>
        <w:rPr>
          <w:rFonts w:cs="Times New Roman"/>
          <w:b/>
          <w:bCs/>
        </w:rPr>
      </w:pPr>
      <w:r>
        <w:rPr>
          <w:rFonts w:cs="Times New Roman"/>
          <w:b/>
          <w:bCs/>
        </w:rPr>
        <w:t>Социальный фон школы.</w:t>
      </w:r>
    </w:p>
    <w:p w:rsidR="00F608E4" w:rsidRDefault="00F608E4">
      <w:pPr>
        <w:pStyle w:val="ListParagraph"/>
        <w:ind w:left="0" w:firstLine="708"/>
        <w:jc w:val="both"/>
        <w:rPr>
          <w:rStyle w:val="SubtleReference"/>
          <w:rFonts w:cs="Times New Roman"/>
          <w:b/>
          <w:bCs/>
          <w:color w:val="auto"/>
          <w:u w:val="none"/>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850"/>
        <w:gridCol w:w="851"/>
        <w:gridCol w:w="709"/>
        <w:gridCol w:w="850"/>
        <w:gridCol w:w="851"/>
        <w:gridCol w:w="850"/>
        <w:gridCol w:w="918"/>
        <w:gridCol w:w="1067"/>
        <w:gridCol w:w="850"/>
        <w:gridCol w:w="992"/>
      </w:tblGrid>
      <w:tr w:rsidR="00F608E4">
        <w:tblPrEx>
          <w:tblCellMar>
            <w:top w:w="0" w:type="dxa"/>
            <w:bottom w:w="0" w:type="dxa"/>
          </w:tblCellMar>
        </w:tblPrEx>
        <w:tc>
          <w:tcPr>
            <w:tcW w:w="959" w:type="dxa"/>
            <w:vAlign w:val="center"/>
          </w:tcPr>
          <w:p w:rsidR="00F608E4" w:rsidRDefault="00F608E4">
            <w:pPr>
              <w:jc w:val="center"/>
              <w:rPr>
                <w:rFonts w:cs="Times New Roman"/>
                <w:b/>
                <w:bCs/>
                <w:sz w:val="16"/>
                <w:szCs w:val="16"/>
              </w:rPr>
            </w:pPr>
            <w:r>
              <w:rPr>
                <w:rFonts w:cs="Times New Roman"/>
                <w:b/>
                <w:bCs/>
                <w:sz w:val="16"/>
                <w:szCs w:val="16"/>
              </w:rPr>
              <w:t>Класс</w:t>
            </w:r>
          </w:p>
        </w:tc>
        <w:tc>
          <w:tcPr>
            <w:tcW w:w="850" w:type="dxa"/>
            <w:vAlign w:val="center"/>
          </w:tcPr>
          <w:p w:rsidR="00F608E4" w:rsidRDefault="00F608E4">
            <w:pPr>
              <w:jc w:val="center"/>
              <w:rPr>
                <w:rFonts w:cs="Times New Roman"/>
                <w:b/>
                <w:bCs/>
                <w:sz w:val="16"/>
                <w:szCs w:val="16"/>
              </w:rPr>
            </w:pPr>
            <w:r>
              <w:rPr>
                <w:rFonts w:cs="Times New Roman"/>
                <w:b/>
                <w:bCs/>
                <w:sz w:val="16"/>
                <w:szCs w:val="16"/>
              </w:rPr>
              <w:t>Кол-во</w:t>
            </w:r>
          </w:p>
          <w:p w:rsidR="00F608E4" w:rsidRDefault="00F608E4">
            <w:pPr>
              <w:jc w:val="center"/>
              <w:rPr>
                <w:rFonts w:cs="Times New Roman"/>
                <w:b/>
                <w:bCs/>
                <w:sz w:val="16"/>
                <w:szCs w:val="16"/>
              </w:rPr>
            </w:pPr>
            <w:r>
              <w:rPr>
                <w:rFonts w:cs="Times New Roman"/>
                <w:b/>
                <w:bCs/>
                <w:sz w:val="16"/>
                <w:szCs w:val="16"/>
              </w:rPr>
              <w:t>на 01.09.08</w:t>
            </w:r>
          </w:p>
        </w:tc>
        <w:tc>
          <w:tcPr>
            <w:tcW w:w="851" w:type="dxa"/>
            <w:vAlign w:val="center"/>
          </w:tcPr>
          <w:p w:rsidR="00F608E4" w:rsidRDefault="00F608E4">
            <w:pPr>
              <w:jc w:val="center"/>
              <w:rPr>
                <w:rFonts w:cs="Times New Roman"/>
                <w:b/>
                <w:bCs/>
                <w:sz w:val="16"/>
                <w:szCs w:val="16"/>
              </w:rPr>
            </w:pPr>
            <w:r>
              <w:rPr>
                <w:rFonts w:cs="Times New Roman"/>
                <w:b/>
                <w:bCs/>
                <w:sz w:val="16"/>
                <w:szCs w:val="16"/>
              </w:rPr>
              <w:t>Кол-во</w:t>
            </w:r>
          </w:p>
          <w:p w:rsidR="00F608E4" w:rsidRDefault="00F608E4">
            <w:pPr>
              <w:jc w:val="center"/>
              <w:rPr>
                <w:rFonts w:cs="Times New Roman"/>
                <w:b/>
                <w:bCs/>
                <w:sz w:val="16"/>
                <w:szCs w:val="16"/>
              </w:rPr>
            </w:pPr>
            <w:r>
              <w:rPr>
                <w:rFonts w:cs="Times New Roman"/>
                <w:b/>
                <w:bCs/>
                <w:sz w:val="16"/>
                <w:szCs w:val="16"/>
              </w:rPr>
              <w:t>на 01.06.09</w:t>
            </w:r>
          </w:p>
        </w:tc>
        <w:tc>
          <w:tcPr>
            <w:tcW w:w="709" w:type="dxa"/>
            <w:vAlign w:val="center"/>
          </w:tcPr>
          <w:p w:rsidR="00F608E4" w:rsidRDefault="00F608E4">
            <w:pPr>
              <w:jc w:val="center"/>
              <w:rPr>
                <w:rFonts w:cs="Times New Roman"/>
                <w:b/>
                <w:bCs/>
                <w:sz w:val="16"/>
                <w:szCs w:val="16"/>
              </w:rPr>
            </w:pPr>
            <w:r>
              <w:rPr>
                <w:rFonts w:cs="Times New Roman"/>
                <w:b/>
                <w:bCs/>
                <w:sz w:val="16"/>
                <w:szCs w:val="16"/>
              </w:rPr>
              <w:t>Дети-инвалиды</w:t>
            </w:r>
          </w:p>
        </w:tc>
        <w:tc>
          <w:tcPr>
            <w:tcW w:w="850" w:type="dxa"/>
            <w:vAlign w:val="center"/>
          </w:tcPr>
          <w:p w:rsidR="00F608E4" w:rsidRDefault="00F608E4">
            <w:pPr>
              <w:jc w:val="center"/>
              <w:rPr>
                <w:rFonts w:cs="Times New Roman"/>
                <w:b/>
                <w:bCs/>
                <w:sz w:val="16"/>
                <w:szCs w:val="16"/>
              </w:rPr>
            </w:pPr>
            <w:r>
              <w:rPr>
                <w:rFonts w:cs="Times New Roman"/>
                <w:b/>
                <w:bCs/>
                <w:sz w:val="16"/>
                <w:szCs w:val="16"/>
              </w:rPr>
              <w:t>Малообеспеч.</w:t>
            </w:r>
          </w:p>
          <w:p w:rsidR="00F608E4" w:rsidRDefault="00F608E4">
            <w:pPr>
              <w:jc w:val="center"/>
              <w:rPr>
                <w:rFonts w:cs="Times New Roman"/>
                <w:b/>
                <w:bCs/>
                <w:sz w:val="16"/>
                <w:szCs w:val="16"/>
              </w:rPr>
            </w:pPr>
            <w:r>
              <w:rPr>
                <w:rFonts w:cs="Times New Roman"/>
                <w:b/>
                <w:bCs/>
                <w:sz w:val="16"/>
                <w:szCs w:val="16"/>
              </w:rPr>
              <w:t>семьи</w:t>
            </w:r>
          </w:p>
        </w:tc>
        <w:tc>
          <w:tcPr>
            <w:tcW w:w="851" w:type="dxa"/>
            <w:vAlign w:val="center"/>
          </w:tcPr>
          <w:p w:rsidR="00F608E4" w:rsidRDefault="00F608E4">
            <w:pPr>
              <w:jc w:val="center"/>
              <w:rPr>
                <w:rFonts w:cs="Times New Roman"/>
                <w:b/>
                <w:bCs/>
                <w:sz w:val="16"/>
                <w:szCs w:val="16"/>
              </w:rPr>
            </w:pPr>
            <w:r>
              <w:rPr>
                <w:rFonts w:cs="Times New Roman"/>
                <w:b/>
                <w:bCs/>
                <w:sz w:val="16"/>
                <w:szCs w:val="16"/>
              </w:rPr>
              <w:t>Дети из многодет семей</w:t>
            </w:r>
          </w:p>
        </w:tc>
        <w:tc>
          <w:tcPr>
            <w:tcW w:w="850" w:type="dxa"/>
            <w:vAlign w:val="center"/>
          </w:tcPr>
          <w:p w:rsidR="00F608E4" w:rsidRDefault="00F608E4">
            <w:pPr>
              <w:jc w:val="center"/>
              <w:rPr>
                <w:rFonts w:cs="Times New Roman"/>
                <w:b/>
                <w:bCs/>
                <w:sz w:val="16"/>
                <w:szCs w:val="16"/>
              </w:rPr>
            </w:pPr>
            <w:r>
              <w:rPr>
                <w:rFonts w:cs="Times New Roman"/>
                <w:b/>
                <w:bCs/>
                <w:sz w:val="16"/>
                <w:szCs w:val="16"/>
              </w:rPr>
              <w:t>Под опекой</w:t>
            </w:r>
          </w:p>
        </w:tc>
        <w:tc>
          <w:tcPr>
            <w:tcW w:w="918" w:type="dxa"/>
            <w:vAlign w:val="center"/>
          </w:tcPr>
          <w:p w:rsidR="00F608E4" w:rsidRDefault="00F608E4">
            <w:pPr>
              <w:jc w:val="center"/>
              <w:rPr>
                <w:rFonts w:cs="Times New Roman"/>
                <w:b/>
                <w:bCs/>
                <w:sz w:val="16"/>
                <w:szCs w:val="16"/>
              </w:rPr>
            </w:pPr>
            <w:r>
              <w:rPr>
                <w:rFonts w:cs="Times New Roman"/>
                <w:b/>
                <w:bCs/>
                <w:sz w:val="16"/>
                <w:szCs w:val="16"/>
              </w:rPr>
              <w:t>С нерус. языком</w:t>
            </w:r>
          </w:p>
        </w:tc>
        <w:tc>
          <w:tcPr>
            <w:tcW w:w="1067" w:type="dxa"/>
            <w:vAlign w:val="center"/>
          </w:tcPr>
          <w:p w:rsidR="00F608E4" w:rsidRDefault="00F608E4">
            <w:pPr>
              <w:jc w:val="center"/>
              <w:rPr>
                <w:rFonts w:cs="Times New Roman"/>
                <w:b/>
                <w:bCs/>
                <w:sz w:val="16"/>
                <w:szCs w:val="16"/>
              </w:rPr>
            </w:pPr>
            <w:r>
              <w:rPr>
                <w:rFonts w:cs="Times New Roman"/>
                <w:b/>
                <w:bCs/>
                <w:sz w:val="16"/>
                <w:szCs w:val="16"/>
              </w:rPr>
              <w:t>Неполные семьи</w:t>
            </w:r>
          </w:p>
        </w:tc>
        <w:tc>
          <w:tcPr>
            <w:tcW w:w="850" w:type="dxa"/>
            <w:vAlign w:val="center"/>
          </w:tcPr>
          <w:p w:rsidR="00F608E4" w:rsidRDefault="00F608E4">
            <w:pPr>
              <w:jc w:val="center"/>
              <w:rPr>
                <w:rFonts w:cs="Times New Roman"/>
                <w:b/>
                <w:bCs/>
                <w:sz w:val="16"/>
                <w:szCs w:val="16"/>
              </w:rPr>
            </w:pPr>
            <w:r>
              <w:rPr>
                <w:rFonts w:cs="Times New Roman"/>
                <w:b/>
                <w:bCs/>
                <w:sz w:val="16"/>
                <w:szCs w:val="16"/>
              </w:rPr>
              <w:t>Рабочие</w:t>
            </w:r>
          </w:p>
        </w:tc>
        <w:tc>
          <w:tcPr>
            <w:tcW w:w="992" w:type="dxa"/>
            <w:vAlign w:val="center"/>
          </w:tcPr>
          <w:p w:rsidR="00F608E4" w:rsidRDefault="00F608E4">
            <w:pPr>
              <w:jc w:val="center"/>
              <w:rPr>
                <w:rFonts w:cs="Times New Roman"/>
                <w:b/>
                <w:bCs/>
                <w:sz w:val="16"/>
                <w:szCs w:val="16"/>
              </w:rPr>
            </w:pPr>
            <w:r>
              <w:rPr>
                <w:rFonts w:cs="Times New Roman"/>
                <w:b/>
                <w:bCs/>
                <w:sz w:val="16"/>
                <w:szCs w:val="16"/>
              </w:rPr>
              <w:t>Служащие</w:t>
            </w:r>
          </w:p>
        </w:tc>
      </w:tr>
      <w:tr w:rsidR="00F608E4">
        <w:tblPrEx>
          <w:tblCellMar>
            <w:top w:w="0" w:type="dxa"/>
            <w:bottom w:w="0" w:type="dxa"/>
          </w:tblCellMar>
        </w:tblPrEx>
        <w:tc>
          <w:tcPr>
            <w:tcW w:w="959" w:type="dxa"/>
          </w:tcPr>
          <w:p w:rsidR="00F608E4" w:rsidRDefault="00F608E4">
            <w:pPr>
              <w:jc w:val="center"/>
              <w:rPr>
                <w:rFonts w:cs="Times New Roman"/>
                <w:sz w:val="18"/>
                <w:szCs w:val="18"/>
              </w:rPr>
            </w:pPr>
            <w:r>
              <w:rPr>
                <w:rFonts w:cs="Times New Roman"/>
                <w:sz w:val="18"/>
                <w:szCs w:val="18"/>
              </w:rPr>
              <w:t>1</w:t>
            </w:r>
          </w:p>
        </w:tc>
        <w:tc>
          <w:tcPr>
            <w:tcW w:w="850" w:type="dxa"/>
          </w:tcPr>
          <w:p w:rsidR="00F608E4" w:rsidRDefault="00F608E4">
            <w:pPr>
              <w:jc w:val="center"/>
              <w:rPr>
                <w:rFonts w:cs="Times New Roman"/>
                <w:sz w:val="18"/>
                <w:szCs w:val="18"/>
              </w:rPr>
            </w:pPr>
            <w:r>
              <w:rPr>
                <w:rFonts w:cs="Times New Roman"/>
                <w:sz w:val="18"/>
                <w:szCs w:val="18"/>
              </w:rPr>
              <w:t>28</w:t>
            </w:r>
          </w:p>
        </w:tc>
        <w:tc>
          <w:tcPr>
            <w:tcW w:w="851" w:type="dxa"/>
          </w:tcPr>
          <w:p w:rsidR="00F608E4" w:rsidRDefault="00F608E4">
            <w:pPr>
              <w:jc w:val="center"/>
              <w:rPr>
                <w:rFonts w:cs="Times New Roman"/>
                <w:sz w:val="18"/>
                <w:szCs w:val="18"/>
              </w:rPr>
            </w:pPr>
            <w:r>
              <w:rPr>
                <w:rFonts w:cs="Times New Roman"/>
                <w:sz w:val="18"/>
                <w:szCs w:val="18"/>
              </w:rPr>
              <w:t>28</w:t>
            </w:r>
          </w:p>
        </w:tc>
        <w:tc>
          <w:tcPr>
            <w:tcW w:w="709" w:type="dxa"/>
          </w:tcPr>
          <w:p w:rsidR="00F608E4" w:rsidRDefault="00F608E4">
            <w:pPr>
              <w:jc w:val="center"/>
              <w:rPr>
                <w:rFonts w:cs="Times New Roman"/>
                <w:sz w:val="18"/>
                <w:szCs w:val="18"/>
              </w:rPr>
            </w:pPr>
            <w:r>
              <w:rPr>
                <w:rFonts w:cs="Times New Roman"/>
                <w:sz w:val="18"/>
                <w:szCs w:val="18"/>
              </w:rPr>
              <w:t>-</w:t>
            </w:r>
          </w:p>
        </w:tc>
        <w:tc>
          <w:tcPr>
            <w:tcW w:w="850" w:type="dxa"/>
          </w:tcPr>
          <w:p w:rsidR="00F608E4" w:rsidRDefault="00F608E4">
            <w:pPr>
              <w:jc w:val="center"/>
              <w:rPr>
                <w:rFonts w:cs="Times New Roman"/>
                <w:sz w:val="18"/>
                <w:szCs w:val="18"/>
              </w:rPr>
            </w:pPr>
            <w:r>
              <w:rPr>
                <w:rFonts w:cs="Times New Roman"/>
                <w:sz w:val="18"/>
                <w:szCs w:val="18"/>
              </w:rPr>
              <w:t>5</w:t>
            </w:r>
          </w:p>
        </w:tc>
        <w:tc>
          <w:tcPr>
            <w:tcW w:w="851" w:type="dxa"/>
          </w:tcPr>
          <w:p w:rsidR="00F608E4" w:rsidRDefault="00F608E4">
            <w:pPr>
              <w:jc w:val="center"/>
              <w:rPr>
                <w:rFonts w:cs="Times New Roman"/>
                <w:sz w:val="18"/>
                <w:szCs w:val="18"/>
              </w:rPr>
            </w:pPr>
            <w:r>
              <w:rPr>
                <w:rFonts w:cs="Times New Roman"/>
                <w:sz w:val="18"/>
                <w:szCs w:val="18"/>
              </w:rPr>
              <w:t>2</w:t>
            </w:r>
          </w:p>
        </w:tc>
        <w:tc>
          <w:tcPr>
            <w:tcW w:w="850" w:type="dxa"/>
          </w:tcPr>
          <w:p w:rsidR="00F608E4" w:rsidRDefault="00F608E4">
            <w:pPr>
              <w:jc w:val="center"/>
              <w:rPr>
                <w:rFonts w:cs="Times New Roman"/>
                <w:sz w:val="18"/>
                <w:szCs w:val="18"/>
              </w:rPr>
            </w:pPr>
            <w:r>
              <w:rPr>
                <w:rFonts w:cs="Times New Roman"/>
                <w:sz w:val="18"/>
                <w:szCs w:val="18"/>
              </w:rPr>
              <w:t>-</w:t>
            </w:r>
          </w:p>
        </w:tc>
        <w:tc>
          <w:tcPr>
            <w:tcW w:w="918" w:type="dxa"/>
          </w:tcPr>
          <w:p w:rsidR="00F608E4" w:rsidRDefault="00F608E4">
            <w:pPr>
              <w:jc w:val="center"/>
              <w:rPr>
                <w:rFonts w:cs="Times New Roman"/>
                <w:sz w:val="18"/>
                <w:szCs w:val="18"/>
              </w:rPr>
            </w:pPr>
            <w:r>
              <w:rPr>
                <w:rFonts w:cs="Times New Roman"/>
                <w:sz w:val="18"/>
                <w:szCs w:val="18"/>
              </w:rPr>
              <w:t>-</w:t>
            </w:r>
          </w:p>
        </w:tc>
        <w:tc>
          <w:tcPr>
            <w:tcW w:w="1067" w:type="dxa"/>
          </w:tcPr>
          <w:p w:rsidR="00F608E4" w:rsidRDefault="00F608E4">
            <w:pPr>
              <w:jc w:val="center"/>
              <w:rPr>
                <w:rFonts w:cs="Times New Roman"/>
                <w:sz w:val="18"/>
                <w:szCs w:val="18"/>
              </w:rPr>
            </w:pPr>
            <w:r>
              <w:rPr>
                <w:rFonts w:cs="Times New Roman"/>
                <w:sz w:val="18"/>
                <w:szCs w:val="18"/>
              </w:rPr>
              <w:t>10</w:t>
            </w:r>
          </w:p>
        </w:tc>
        <w:tc>
          <w:tcPr>
            <w:tcW w:w="850" w:type="dxa"/>
          </w:tcPr>
          <w:p w:rsidR="00F608E4" w:rsidRDefault="00F608E4">
            <w:pPr>
              <w:jc w:val="center"/>
              <w:rPr>
                <w:rFonts w:cs="Times New Roman"/>
                <w:sz w:val="18"/>
                <w:szCs w:val="18"/>
              </w:rPr>
            </w:pPr>
            <w:r>
              <w:rPr>
                <w:rFonts w:cs="Times New Roman"/>
                <w:sz w:val="18"/>
                <w:szCs w:val="18"/>
              </w:rPr>
              <w:t>7</w:t>
            </w:r>
          </w:p>
        </w:tc>
        <w:tc>
          <w:tcPr>
            <w:tcW w:w="992" w:type="dxa"/>
          </w:tcPr>
          <w:p w:rsidR="00F608E4" w:rsidRDefault="00F608E4">
            <w:pPr>
              <w:jc w:val="center"/>
              <w:rPr>
                <w:rFonts w:cs="Times New Roman"/>
                <w:sz w:val="18"/>
                <w:szCs w:val="18"/>
              </w:rPr>
            </w:pPr>
            <w:r>
              <w:rPr>
                <w:rFonts w:cs="Times New Roman"/>
                <w:sz w:val="18"/>
                <w:szCs w:val="18"/>
              </w:rPr>
              <w:t>7</w:t>
            </w:r>
          </w:p>
        </w:tc>
      </w:tr>
      <w:tr w:rsidR="00F608E4">
        <w:tblPrEx>
          <w:tblCellMar>
            <w:top w:w="0" w:type="dxa"/>
            <w:bottom w:w="0" w:type="dxa"/>
          </w:tblCellMar>
        </w:tblPrEx>
        <w:tc>
          <w:tcPr>
            <w:tcW w:w="959" w:type="dxa"/>
          </w:tcPr>
          <w:p w:rsidR="00F608E4" w:rsidRDefault="00F608E4">
            <w:pPr>
              <w:jc w:val="center"/>
              <w:rPr>
                <w:rFonts w:cs="Times New Roman"/>
                <w:sz w:val="18"/>
                <w:szCs w:val="18"/>
              </w:rPr>
            </w:pPr>
            <w:r>
              <w:rPr>
                <w:rFonts w:cs="Times New Roman"/>
                <w:sz w:val="18"/>
                <w:szCs w:val="18"/>
              </w:rPr>
              <w:t>2</w:t>
            </w:r>
          </w:p>
        </w:tc>
        <w:tc>
          <w:tcPr>
            <w:tcW w:w="850" w:type="dxa"/>
          </w:tcPr>
          <w:p w:rsidR="00F608E4" w:rsidRDefault="00F608E4">
            <w:pPr>
              <w:jc w:val="center"/>
              <w:rPr>
                <w:rFonts w:cs="Times New Roman"/>
                <w:sz w:val="18"/>
                <w:szCs w:val="18"/>
              </w:rPr>
            </w:pPr>
            <w:r>
              <w:rPr>
                <w:rFonts w:cs="Times New Roman"/>
                <w:sz w:val="18"/>
                <w:szCs w:val="18"/>
              </w:rPr>
              <w:t>41</w:t>
            </w:r>
          </w:p>
        </w:tc>
        <w:tc>
          <w:tcPr>
            <w:tcW w:w="851" w:type="dxa"/>
          </w:tcPr>
          <w:p w:rsidR="00F608E4" w:rsidRDefault="00F608E4">
            <w:pPr>
              <w:jc w:val="center"/>
              <w:rPr>
                <w:rFonts w:cs="Times New Roman"/>
                <w:sz w:val="18"/>
                <w:szCs w:val="18"/>
              </w:rPr>
            </w:pPr>
            <w:r>
              <w:rPr>
                <w:rFonts w:cs="Times New Roman"/>
                <w:sz w:val="18"/>
                <w:szCs w:val="18"/>
              </w:rPr>
              <w:t>42</w:t>
            </w:r>
          </w:p>
        </w:tc>
        <w:tc>
          <w:tcPr>
            <w:tcW w:w="709" w:type="dxa"/>
          </w:tcPr>
          <w:p w:rsidR="00F608E4" w:rsidRDefault="00F608E4">
            <w:pPr>
              <w:jc w:val="center"/>
              <w:rPr>
                <w:rFonts w:cs="Times New Roman"/>
                <w:sz w:val="18"/>
                <w:szCs w:val="18"/>
              </w:rPr>
            </w:pPr>
            <w:r>
              <w:rPr>
                <w:rFonts w:cs="Times New Roman"/>
                <w:sz w:val="18"/>
                <w:szCs w:val="18"/>
              </w:rPr>
              <w:t>-</w:t>
            </w:r>
          </w:p>
        </w:tc>
        <w:tc>
          <w:tcPr>
            <w:tcW w:w="850" w:type="dxa"/>
          </w:tcPr>
          <w:p w:rsidR="00F608E4" w:rsidRDefault="00F608E4">
            <w:pPr>
              <w:jc w:val="center"/>
              <w:rPr>
                <w:rFonts w:cs="Times New Roman"/>
                <w:sz w:val="18"/>
                <w:szCs w:val="18"/>
              </w:rPr>
            </w:pPr>
            <w:r>
              <w:rPr>
                <w:rFonts w:cs="Times New Roman"/>
                <w:sz w:val="18"/>
                <w:szCs w:val="18"/>
              </w:rPr>
              <w:t>3</w:t>
            </w:r>
          </w:p>
        </w:tc>
        <w:tc>
          <w:tcPr>
            <w:tcW w:w="851" w:type="dxa"/>
          </w:tcPr>
          <w:p w:rsidR="00F608E4" w:rsidRDefault="00F608E4">
            <w:pPr>
              <w:jc w:val="center"/>
              <w:rPr>
                <w:rFonts w:cs="Times New Roman"/>
                <w:sz w:val="18"/>
                <w:szCs w:val="18"/>
              </w:rPr>
            </w:pPr>
            <w:r>
              <w:rPr>
                <w:rFonts w:cs="Times New Roman"/>
                <w:sz w:val="18"/>
                <w:szCs w:val="18"/>
              </w:rPr>
              <w:t>3</w:t>
            </w:r>
          </w:p>
        </w:tc>
        <w:tc>
          <w:tcPr>
            <w:tcW w:w="850" w:type="dxa"/>
          </w:tcPr>
          <w:p w:rsidR="00F608E4" w:rsidRDefault="00F608E4">
            <w:pPr>
              <w:jc w:val="center"/>
              <w:rPr>
                <w:rFonts w:cs="Times New Roman"/>
                <w:sz w:val="18"/>
                <w:szCs w:val="18"/>
              </w:rPr>
            </w:pPr>
            <w:r>
              <w:rPr>
                <w:rFonts w:cs="Times New Roman"/>
                <w:sz w:val="18"/>
                <w:szCs w:val="18"/>
              </w:rPr>
              <w:t>1</w:t>
            </w:r>
          </w:p>
        </w:tc>
        <w:tc>
          <w:tcPr>
            <w:tcW w:w="918" w:type="dxa"/>
          </w:tcPr>
          <w:p w:rsidR="00F608E4" w:rsidRDefault="00F608E4">
            <w:pPr>
              <w:jc w:val="center"/>
              <w:rPr>
                <w:rFonts w:cs="Times New Roman"/>
                <w:sz w:val="18"/>
                <w:szCs w:val="18"/>
              </w:rPr>
            </w:pPr>
            <w:r>
              <w:rPr>
                <w:rFonts w:cs="Times New Roman"/>
                <w:sz w:val="18"/>
                <w:szCs w:val="18"/>
              </w:rPr>
              <w:t>-</w:t>
            </w:r>
          </w:p>
        </w:tc>
        <w:tc>
          <w:tcPr>
            <w:tcW w:w="1067" w:type="dxa"/>
          </w:tcPr>
          <w:p w:rsidR="00F608E4" w:rsidRDefault="00F608E4">
            <w:pPr>
              <w:jc w:val="center"/>
              <w:rPr>
                <w:rFonts w:cs="Times New Roman"/>
                <w:sz w:val="18"/>
                <w:szCs w:val="18"/>
              </w:rPr>
            </w:pPr>
            <w:r>
              <w:rPr>
                <w:rFonts w:cs="Times New Roman"/>
                <w:sz w:val="18"/>
                <w:szCs w:val="18"/>
              </w:rPr>
              <w:t>5</w:t>
            </w:r>
          </w:p>
        </w:tc>
        <w:tc>
          <w:tcPr>
            <w:tcW w:w="850" w:type="dxa"/>
          </w:tcPr>
          <w:p w:rsidR="00F608E4" w:rsidRDefault="00F608E4">
            <w:pPr>
              <w:jc w:val="center"/>
              <w:rPr>
                <w:rFonts w:cs="Times New Roman"/>
                <w:sz w:val="18"/>
                <w:szCs w:val="18"/>
              </w:rPr>
            </w:pPr>
            <w:r>
              <w:rPr>
                <w:rFonts w:cs="Times New Roman"/>
                <w:sz w:val="18"/>
                <w:szCs w:val="18"/>
              </w:rPr>
              <w:t>16</w:t>
            </w:r>
          </w:p>
        </w:tc>
        <w:tc>
          <w:tcPr>
            <w:tcW w:w="992" w:type="dxa"/>
          </w:tcPr>
          <w:p w:rsidR="00F608E4" w:rsidRDefault="00F608E4">
            <w:pPr>
              <w:jc w:val="center"/>
              <w:rPr>
                <w:rFonts w:cs="Times New Roman"/>
                <w:sz w:val="18"/>
                <w:szCs w:val="18"/>
              </w:rPr>
            </w:pPr>
            <w:r>
              <w:rPr>
                <w:rFonts w:cs="Times New Roman"/>
                <w:sz w:val="18"/>
                <w:szCs w:val="18"/>
              </w:rPr>
              <w:t>13</w:t>
            </w:r>
          </w:p>
        </w:tc>
      </w:tr>
      <w:tr w:rsidR="00F608E4">
        <w:tblPrEx>
          <w:tblCellMar>
            <w:top w:w="0" w:type="dxa"/>
            <w:bottom w:w="0" w:type="dxa"/>
          </w:tblCellMar>
        </w:tblPrEx>
        <w:tc>
          <w:tcPr>
            <w:tcW w:w="959" w:type="dxa"/>
          </w:tcPr>
          <w:p w:rsidR="00F608E4" w:rsidRDefault="00F608E4">
            <w:pPr>
              <w:jc w:val="center"/>
              <w:rPr>
                <w:rFonts w:cs="Times New Roman"/>
                <w:sz w:val="18"/>
                <w:szCs w:val="18"/>
              </w:rPr>
            </w:pPr>
            <w:r>
              <w:rPr>
                <w:rFonts w:cs="Times New Roman"/>
                <w:sz w:val="18"/>
                <w:szCs w:val="18"/>
              </w:rPr>
              <w:t>3</w:t>
            </w:r>
          </w:p>
        </w:tc>
        <w:tc>
          <w:tcPr>
            <w:tcW w:w="850" w:type="dxa"/>
          </w:tcPr>
          <w:p w:rsidR="00F608E4" w:rsidRDefault="00F608E4">
            <w:pPr>
              <w:jc w:val="center"/>
              <w:rPr>
                <w:rFonts w:cs="Times New Roman"/>
                <w:sz w:val="18"/>
                <w:szCs w:val="18"/>
              </w:rPr>
            </w:pPr>
            <w:r>
              <w:rPr>
                <w:rFonts w:cs="Times New Roman"/>
                <w:sz w:val="18"/>
                <w:szCs w:val="18"/>
              </w:rPr>
              <w:t>37</w:t>
            </w:r>
          </w:p>
        </w:tc>
        <w:tc>
          <w:tcPr>
            <w:tcW w:w="851" w:type="dxa"/>
          </w:tcPr>
          <w:p w:rsidR="00F608E4" w:rsidRDefault="00F608E4">
            <w:pPr>
              <w:jc w:val="center"/>
              <w:rPr>
                <w:rFonts w:cs="Times New Roman"/>
                <w:sz w:val="18"/>
                <w:szCs w:val="18"/>
              </w:rPr>
            </w:pPr>
            <w:r>
              <w:rPr>
                <w:rFonts w:cs="Times New Roman"/>
                <w:sz w:val="18"/>
                <w:szCs w:val="18"/>
              </w:rPr>
              <w:t>39</w:t>
            </w:r>
          </w:p>
        </w:tc>
        <w:tc>
          <w:tcPr>
            <w:tcW w:w="709" w:type="dxa"/>
          </w:tcPr>
          <w:p w:rsidR="00F608E4" w:rsidRDefault="00F608E4">
            <w:pPr>
              <w:jc w:val="center"/>
              <w:rPr>
                <w:rFonts w:cs="Times New Roman"/>
                <w:sz w:val="18"/>
                <w:szCs w:val="18"/>
              </w:rPr>
            </w:pPr>
            <w:r>
              <w:rPr>
                <w:rFonts w:cs="Times New Roman"/>
                <w:sz w:val="18"/>
                <w:szCs w:val="18"/>
              </w:rPr>
              <w:t>1</w:t>
            </w:r>
          </w:p>
        </w:tc>
        <w:tc>
          <w:tcPr>
            <w:tcW w:w="850" w:type="dxa"/>
          </w:tcPr>
          <w:p w:rsidR="00F608E4" w:rsidRDefault="00F608E4">
            <w:pPr>
              <w:jc w:val="center"/>
              <w:rPr>
                <w:rFonts w:cs="Times New Roman"/>
                <w:sz w:val="18"/>
                <w:szCs w:val="18"/>
              </w:rPr>
            </w:pPr>
            <w:r>
              <w:rPr>
                <w:rFonts w:cs="Times New Roman"/>
                <w:sz w:val="18"/>
                <w:szCs w:val="18"/>
              </w:rPr>
              <w:t>1</w:t>
            </w:r>
          </w:p>
        </w:tc>
        <w:tc>
          <w:tcPr>
            <w:tcW w:w="851" w:type="dxa"/>
          </w:tcPr>
          <w:p w:rsidR="00F608E4" w:rsidRDefault="00F608E4">
            <w:pPr>
              <w:jc w:val="center"/>
              <w:rPr>
                <w:rFonts w:cs="Times New Roman"/>
                <w:sz w:val="18"/>
                <w:szCs w:val="18"/>
              </w:rPr>
            </w:pPr>
            <w:r>
              <w:rPr>
                <w:rFonts w:cs="Times New Roman"/>
                <w:sz w:val="18"/>
                <w:szCs w:val="18"/>
              </w:rPr>
              <w:t>1</w:t>
            </w:r>
          </w:p>
        </w:tc>
        <w:tc>
          <w:tcPr>
            <w:tcW w:w="850" w:type="dxa"/>
          </w:tcPr>
          <w:p w:rsidR="00F608E4" w:rsidRDefault="00F608E4">
            <w:pPr>
              <w:jc w:val="center"/>
              <w:rPr>
                <w:rFonts w:cs="Times New Roman"/>
                <w:sz w:val="18"/>
                <w:szCs w:val="18"/>
              </w:rPr>
            </w:pPr>
          </w:p>
        </w:tc>
        <w:tc>
          <w:tcPr>
            <w:tcW w:w="918" w:type="dxa"/>
          </w:tcPr>
          <w:p w:rsidR="00F608E4" w:rsidRDefault="00F608E4">
            <w:pPr>
              <w:jc w:val="center"/>
              <w:rPr>
                <w:rFonts w:cs="Times New Roman"/>
                <w:sz w:val="18"/>
                <w:szCs w:val="18"/>
              </w:rPr>
            </w:pPr>
            <w:r>
              <w:rPr>
                <w:rFonts w:cs="Times New Roman"/>
                <w:sz w:val="18"/>
                <w:szCs w:val="18"/>
              </w:rPr>
              <w:t>-</w:t>
            </w:r>
          </w:p>
        </w:tc>
        <w:tc>
          <w:tcPr>
            <w:tcW w:w="1067" w:type="dxa"/>
          </w:tcPr>
          <w:p w:rsidR="00F608E4" w:rsidRDefault="00F608E4">
            <w:pPr>
              <w:jc w:val="center"/>
              <w:rPr>
                <w:rFonts w:cs="Times New Roman"/>
                <w:sz w:val="18"/>
                <w:szCs w:val="18"/>
              </w:rPr>
            </w:pPr>
            <w:r>
              <w:rPr>
                <w:rFonts w:cs="Times New Roman"/>
                <w:sz w:val="18"/>
                <w:szCs w:val="18"/>
              </w:rPr>
              <w:t>8</w:t>
            </w:r>
          </w:p>
        </w:tc>
        <w:tc>
          <w:tcPr>
            <w:tcW w:w="850" w:type="dxa"/>
          </w:tcPr>
          <w:p w:rsidR="00F608E4" w:rsidRDefault="00F608E4">
            <w:pPr>
              <w:jc w:val="center"/>
              <w:rPr>
                <w:rFonts w:cs="Times New Roman"/>
                <w:sz w:val="18"/>
                <w:szCs w:val="18"/>
              </w:rPr>
            </w:pPr>
            <w:r>
              <w:rPr>
                <w:rFonts w:cs="Times New Roman"/>
                <w:sz w:val="18"/>
                <w:szCs w:val="18"/>
              </w:rPr>
              <w:t>6</w:t>
            </w:r>
          </w:p>
        </w:tc>
        <w:tc>
          <w:tcPr>
            <w:tcW w:w="992" w:type="dxa"/>
          </w:tcPr>
          <w:p w:rsidR="00F608E4" w:rsidRDefault="00F608E4">
            <w:pPr>
              <w:jc w:val="center"/>
              <w:rPr>
                <w:rFonts w:cs="Times New Roman"/>
                <w:sz w:val="18"/>
                <w:szCs w:val="18"/>
              </w:rPr>
            </w:pPr>
            <w:r>
              <w:rPr>
                <w:rFonts w:cs="Times New Roman"/>
                <w:sz w:val="18"/>
                <w:szCs w:val="18"/>
              </w:rPr>
              <w:t>21</w:t>
            </w:r>
          </w:p>
        </w:tc>
      </w:tr>
      <w:tr w:rsidR="00F608E4">
        <w:tblPrEx>
          <w:tblCellMar>
            <w:top w:w="0" w:type="dxa"/>
            <w:bottom w:w="0" w:type="dxa"/>
          </w:tblCellMar>
        </w:tblPrEx>
        <w:tc>
          <w:tcPr>
            <w:tcW w:w="959" w:type="dxa"/>
          </w:tcPr>
          <w:p w:rsidR="00F608E4" w:rsidRDefault="00F608E4">
            <w:pPr>
              <w:jc w:val="center"/>
              <w:rPr>
                <w:rFonts w:cs="Times New Roman"/>
                <w:sz w:val="18"/>
                <w:szCs w:val="18"/>
              </w:rPr>
            </w:pPr>
            <w:r>
              <w:rPr>
                <w:rFonts w:cs="Times New Roman"/>
                <w:sz w:val="18"/>
                <w:szCs w:val="18"/>
              </w:rPr>
              <w:t>4</w:t>
            </w:r>
          </w:p>
        </w:tc>
        <w:tc>
          <w:tcPr>
            <w:tcW w:w="850" w:type="dxa"/>
          </w:tcPr>
          <w:p w:rsidR="00F608E4" w:rsidRDefault="00F608E4">
            <w:pPr>
              <w:jc w:val="center"/>
              <w:rPr>
                <w:rFonts w:cs="Times New Roman"/>
                <w:sz w:val="18"/>
                <w:szCs w:val="18"/>
              </w:rPr>
            </w:pPr>
            <w:r>
              <w:rPr>
                <w:rFonts w:cs="Times New Roman"/>
                <w:sz w:val="18"/>
                <w:szCs w:val="18"/>
              </w:rPr>
              <w:t>50</w:t>
            </w:r>
          </w:p>
        </w:tc>
        <w:tc>
          <w:tcPr>
            <w:tcW w:w="851" w:type="dxa"/>
          </w:tcPr>
          <w:p w:rsidR="00F608E4" w:rsidRDefault="00F608E4">
            <w:pPr>
              <w:jc w:val="center"/>
              <w:rPr>
                <w:rFonts w:cs="Times New Roman"/>
                <w:sz w:val="18"/>
                <w:szCs w:val="18"/>
              </w:rPr>
            </w:pPr>
            <w:r>
              <w:rPr>
                <w:rFonts w:cs="Times New Roman"/>
                <w:sz w:val="18"/>
                <w:szCs w:val="18"/>
              </w:rPr>
              <w:t>49</w:t>
            </w:r>
          </w:p>
        </w:tc>
        <w:tc>
          <w:tcPr>
            <w:tcW w:w="709" w:type="dxa"/>
          </w:tcPr>
          <w:p w:rsidR="00F608E4" w:rsidRDefault="00F608E4">
            <w:pPr>
              <w:jc w:val="center"/>
              <w:rPr>
                <w:rFonts w:cs="Times New Roman"/>
                <w:sz w:val="18"/>
                <w:szCs w:val="18"/>
              </w:rPr>
            </w:pPr>
            <w:r>
              <w:rPr>
                <w:rFonts w:cs="Times New Roman"/>
                <w:sz w:val="18"/>
                <w:szCs w:val="18"/>
              </w:rPr>
              <w:t>-</w:t>
            </w:r>
          </w:p>
        </w:tc>
        <w:tc>
          <w:tcPr>
            <w:tcW w:w="850" w:type="dxa"/>
          </w:tcPr>
          <w:p w:rsidR="00F608E4" w:rsidRDefault="00F608E4">
            <w:pPr>
              <w:jc w:val="center"/>
              <w:rPr>
                <w:rFonts w:cs="Times New Roman"/>
                <w:sz w:val="18"/>
                <w:szCs w:val="18"/>
              </w:rPr>
            </w:pPr>
            <w:r>
              <w:rPr>
                <w:rFonts w:cs="Times New Roman"/>
                <w:sz w:val="18"/>
                <w:szCs w:val="18"/>
              </w:rPr>
              <w:t>-</w:t>
            </w:r>
          </w:p>
        </w:tc>
        <w:tc>
          <w:tcPr>
            <w:tcW w:w="851" w:type="dxa"/>
          </w:tcPr>
          <w:p w:rsidR="00F608E4" w:rsidRDefault="00F608E4">
            <w:pPr>
              <w:jc w:val="center"/>
              <w:rPr>
                <w:rFonts w:cs="Times New Roman"/>
                <w:sz w:val="18"/>
                <w:szCs w:val="18"/>
              </w:rPr>
            </w:pPr>
            <w:r>
              <w:rPr>
                <w:rFonts w:cs="Times New Roman"/>
                <w:sz w:val="18"/>
                <w:szCs w:val="18"/>
              </w:rPr>
              <w:t>1</w:t>
            </w:r>
          </w:p>
        </w:tc>
        <w:tc>
          <w:tcPr>
            <w:tcW w:w="850" w:type="dxa"/>
          </w:tcPr>
          <w:p w:rsidR="00F608E4" w:rsidRDefault="00F608E4">
            <w:pPr>
              <w:jc w:val="center"/>
              <w:rPr>
                <w:rFonts w:cs="Times New Roman"/>
                <w:sz w:val="18"/>
                <w:szCs w:val="18"/>
              </w:rPr>
            </w:pPr>
          </w:p>
        </w:tc>
        <w:tc>
          <w:tcPr>
            <w:tcW w:w="918" w:type="dxa"/>
          </w:tcPr>
          <w:p w:rsidR="00F608E4" w:rsidRDefault="00F608E4">
            <w:pPr>
              <w:jc w:val="center"/>
              <w:rPr>
                <w:rFonts w:cs="Times New Roman"/>
                <w:sz w:val="18"/>
                <w:szCs w:val="18"/>
              </w:rPr>
            </w:pPr>
            <w:r>
              <w:rPr>
                <w:rFonts w:cs="Times New Roman"/>
                <w:sz w:val="18"/>
                <w:szCs w:val="18"/>
              </w:rPr>
              <w:t>1</w:t>
            </w:r>
          </w:p>
        </w:tc>
        <w:tc>
          <w:tcPr>
            <w:tcW w:w="1067" w:type="dxa"/>
          </w:tcPr>
          <w:p w:rsidR="00F608E4" w:rsidRDefault="00F608E4">
            <w:pPr>
              <w:jc w:val="center"/>
              <w:rPr>
                <w:rFonts w:cs="Times New Roman"/>
                <w:sz w:val="18"/>
                <w:szCs w:val="18"/>
              </w:rPr>
            </w:pPr>
            <w:r>
              <w:rPr>
                <w:rFonts w:cs="Times New Roman"/>
                <w:sz w:val="18"/>
                <w:szCs w:val="18"/>
              </w:rPr>
              <w:t>18</w:t>
            </w:r>
          </w:p>
        </w:tc>
        <w:tc>
          <w:tcPr>
            <w:tcW w:w="850" w:type="dxa"/>
          </w:tcPr>
          <w:p w:rsidR="00F608E4" w:rsidRDefault="00F608E4">
            <w:pPr>
              <w:jc w:val="center"/>
              <w:rPr>
                <w:rFonts w:cs="Times New Roman"/>
                <w:sz w:val="18"/>
                <w:szCs w:val="18"/>
              </w:rPr>
            </w:pPr>
            <w:r>
              <w:rPr>
                <w:rFonts w:cs="Times New Roman"/>
                <w:sz w:val="18"/>
                <w:szCs w:val="18"/>
              </w:rPr>
              <w:t>5</w:t>
            </w:r>
          </w:p>
        </w:tc>
        <w:tc>
          <w:tcPr>
            <w:tcW w:w="992" w:type="dxa"/>
          </w:tcPr>
          <w:p w:rsidR="00F608E4" w:rsidRDefault="00F608E4">
            <w:pPr>
              <w:jc w:val="center"/>
              <w:rPr>
                <w:rFonts w:cs="Times New Roman"/>
                <w:sz w:val="18"/>
                <w:szCs w:val="18"/>
              </w:rPr>
            </w:pPr>
            <w:r>
              <w:rPr>
                <w:rFonts w:cs="Times New Roman"/>
                <w:sz w:val="18"/>
                <w:szCs w:val="18"/>
              </w:rPr>
              <w:t>17</w:t>
            </w:r>
          </w:p>
        </w:tc>
      </w:tr>
      <w:tr w:rsidR="00F608E4">
        <w:tblPrEx>
          <w:tblCellMar>
            <w:top w:w="0" w:type="dxa"/>
            <w:bottom w:w="0" w:type="dxa"/>
          </w:tblCellMar>
        </w:tblPrEx>
        <w:tc>
          <w:tcPr>
            <w:tcW w:w="959" w:type="dxa"/>
          </w:tcPr>
          <w:p w:rsidR="00F608E4" w:rsidRDefault="00F608E4">
            <w:pPr>
              <w:jc w:val="center"/>
              <w:rPr>
                <w:rFonts w:cs="Times New Roman"/>
                <w:sz w:val="18"/>
                <w:szCs w:val="18"/>
              </w:rPr>
            </w:pPr>
            <w:r>
              <w:rPr>
                <w:rFonts w:cs="Times New Roman"/>
                <w:sz w:val="18"/>
                <w:szCs w:val="18"/>
              </w:rPr>
              <w:t>5</w:t>
            </w:r>
          </w:p>
        </w:tc>
        <w:tc>
          <w:tcPr>
            <w:tcW w:w="850" w:type="dxa"/>
          </w:tcPr>
          <w:p w:rsidR="00F608E4" w:rsidRDefault="00F608E4">
            <w:pPr>
              <w:jc w:val="center"/>
              <w:rPr>
                <w:rFonts w:cs="Times New Roman"/>
                <w:sz w:val="18"/>
                <w:szCs w:val="18"/>
              </w:rPr>
            </w:pPr>
            <w:r>
              <w:rPr>
                <w:rFonts w:cs="Times New Roman"/>
                <w:sz w:val="18"/>
                <w:szCs w:val="18"/>
              </w:rPr>
              <w:t>29</w:t>
            </w:r>
          </w:p>
        </w:tc>
        <w:tc>
          <w:tcPr>
            <w:tcW w:w="851" w:type="dxa"/>
          </w:tcPr>
          <w:p w:rsidR="00F608E4" w:rsidRDefault="00F608E4">
            <w:pPr>
              <w:jc w:val="center"/>
              <w:rPr>
                <w:rFonts w:cs="Times New Roman"/>
                <w:sz w:val="18"/>
                <w:szCs w:val="18"/>
              </w:rPr>
            </w:pPr>
            <w:r>
              <w:rPr>
                <w:rFonts w:cs="Times New Roman"/>
                <w:sz w:val="18"/>
                <w:szCs w:val="18"/>
              </w:rPr>
              <w:t>29</w:t>
            </w:r>
          </w:p>
        </w:tc>
        <w:tc>
          <w:tcPr>
            <w:tcW w:w="709" w:type="dxa"/>
          </w:tcPr>
          <w:p w:rsidR="00F608E4" w:rsidRDefault="00F608E4">
            <w:pPr>
              <w:jc w:val="center"/>
              <w:rPr>
                <w:rFonts w:cs="Times New Roman"/>
                <w:sz w:val="18"/>
                <w:szCs w:val="18"/>
              </w:rPr>
            </w:pPr>
            <w:r>
              <w:rPr>
                <w:rFonts w:cs="Times New Roman"/>
                <w:sz w:val="18"/>
                <w:szCs w:val="18"/>
              </w:rPr>
              <w:t>1</w:t>
            </w:r>
          </w:p>
        </w:tc>
        <w:tc>
          <w:tcPr>
            <w:tcW w:w="850" w:type="dxa"/>
          </w:tcPr>
          <w:p w:rsidR="00F608E4" w:rsidRDefault="00F608E4">
            <w:pPr>
              <w:jc w:val="center"/>
              <w:rPr>
                <w:rFonts w:cs="Times New Roman"/>
                <w:sz w:val="18"/>
                <w:szCs w:val="18"/>
              </w:rPr>
            </w:pPr>
            <w:r>
              <w:rPr>
                <w:rFonts w:cs="Times New Roman"/>
                <w:sz w:val="18"/>
                <w:szCs w:val="18"/>
              </w:rPr>
              <w:t>2</w:t>
            </w:r>
          </w:p>
        </w:tc>
        <w:tc>
          <w:tcPr>
            <w:tcW w:w="851" w:type="dxa"/>
          </w:tcPr>
          <w:p w:rsidR="00F608E4" w:rsidRDefault="00F608E4">
            <w:pPr>
              <w:jc w:val="center"/>
              <w:rPr>
                <w:rFonts w:cs="Times New Roman"/>
                <w:sz w:val="18"/>
                <w:szCs w:val="18"/>
              </w:rPr>
            </w:pPr>
            <w:r>
              <w:rPr>
                <w:rFonts w:cs="Times New Roman"/>
                <w:sz w:val="18"/>
                <w:szCs w:val="18"/>
              </w:rPr>
              <w:t>1</w:t>
            </w:r>
          </w:p>
        </w:tc>
        <w:tc>
          <w:tcPr>
            <w:tcW w:w="850" w:type="dxa"/>
          </w:tcPr>
          <w:p w:rsidR="00F608E4" w:rsidRDefault="00F608E4">
            <w:pPr>
              <w:jc w:val="center"/>
              <w:rPr>
                <w:rFonts w:cs="Times New Roman"/>
                <w:sz w:val="18"/>
                <w:szCs w:val="18"/>
              </w:rPr>
            </w:pPr>
            <w:r>
              <w:rPr>
                <w:rFonts w:cs="Times New Roman"/>
                <w:sz w:val="18"/>
                <w:szCs w:val="18"/>
              </w:rPr>
              <w:t>2</w:t>
            </w:r>
          </w:p>
        </w:tc>
        <w:tc>
          <w:tcPr>
            <w:tcW w:w="918" w:type="dxa"/>
          </w:tcPr>
          <w:p w:rsidR="00F608E4" w:rsidRDefault="00F608E4">
            <w:pPr>
              <w:jc w:val="center"/>
              <w:rPr>
                <w:rFonts w:cs="Times New Roman"/>
                <w:sz w:val="18"/>
                <w:szCs w:val="18"/>
              </w:rPr>
            </w:pPr>
            <w:r>
              <w:rPr>
                <w:rFonts w:cs="Times New Roman"/>
                <w:sz w:val="18"/>
                <w:szCs w:val="18"/>
              </w:rPr>
              <w:t>-</w:t>
            </w:r>
          </w:p>
        </w:tc>
        <w:tc>
          <w:tcPr>
            <w:tcW w:w="1067" w:type="dxa"/>
          </w:tcPr>
          <w:p w:rsidR="00F608E4" w:rsidRDefault="00F608E4">
            <w:pPr>
              <w:jc w:val="center"/>
              <w:rPr>
                <w:rFonts w:cs="Times New Roman"/>
                <w:sz w:val="18"/>
                <w:szCs w:val="18"/>
              </w:rPr>
            </w:pPr>
            <w:r>
              <w:rPr>
                <w:rFonts w:cs="Times New Roman"/>
                <w:sz w:val="18"/>
                <w:szCs w:val="18"/>
              </w:rPr>
              <w:t>16</w:t>
            </w:r>
          </w:p>
        </w:tc>
        <w:tc>
          <w:tcPr>
            <w:tcW w:w="850" w:type="dxa"/>
          </w:tcPr>
          <w:p w:rsidR="00F608E4" w:rsidRDefault="00F608E4">
            <w:pPr>
              <w:jc w:val="center"/>
              <w:rPr>
                <w:rFonts w:cs="Times New Roman"/>
                <w:sz w:val="18"/>
                <w:szCs w:val="18"/>
              </w:rPr>
            </w:pPr>
            <w:r>
              <w:rPr>
                <w:rFonts w:cs="Times New Roman"/>
                <w:sz w:val="18"/>
                <w:szCs w:val="18"/>
              </w:rPr>
              <w:t>6</w:t>
            </w:r>
          </w:p>
        </w:tc>
        <w:tc>
          <w:tcPr>
            <w:tcW w:w="992" w:type="dxa"/>
          </w:tcPr>
          <w:p w:rsidR="00F608E4" w:rsidRDefault="00F608E4">
            <w:pPr>
              <w:jc w:val="center"/>
              <w:rPr>
                <w:rFonts w:cs="Times New Roman"/>
                <w:sz w:val="18"/>
                <w:szCs w:val="18"/>
              </w:rPr>
            </w:pPr>
            <w:r>
              <w:rPr>
                <w:rFonts w:cs="Times New Roman"/>
                <w:sz w:val="18"/>
                <w:szCs w:val="18"/>
              </w:rPr>
              <w:t>10</w:t>
            </w:r>
          </w:p>
        </w:tc>
      </w:tr>
      <w:tr w:rsidR="00F608E4">
        <w:tblPrEx>
          <w:tblCellMar>
            <w:top w:w="0" w:type="dxa"/>
            <w:bottom w:w="0" w:type="dxa"/>
          </w:tblCellMar>
        </w:tblPrEx>
        <w:tc>
          <w:tcPr>
            <w:tcW w:w="959" w:type="dxa"/>
          </w:tcPr>
          <w:p w:rsidR="00F608E4" w:rsidRDefault="00F608E4">
            <w:pPr>
              <w:jc w:val="center"/>
              <w:rPr>
                <w:rFonts w:cs="Times New Roman"/>
                <w:sz w:val="18"/>
                <w:szCs w:val="18"/>
              </w:rPr>
            </w:pPr>
            <w:r>
              <w:rPr>
                <w:rFonts w:cs="Times New Roman"/>
                <w:sz w:val="18"/>
                <w:szCs w:val="18"/>
              </w:rPr>
              <w:t>6</w:t>
            </w:r>
          </w:p>
        </w:tc>
        <w:tc>
          <w:tcPr>
            <w:tcW w:w="850" w:type="dxa"/>
          </w:tcPr>
          <w:p w:rsidR="00F608E4" w:rsidRDefault="00F608E4">
            <w:pPr>
              <w:jc w:val="center"/>
              <w:rPr>
                <w:rFonts w:cs="Times New Roman"/>
                <w:sz w:val="18"/>
                <w:szCs w:val="18"/>
              </w:rPr>
            </w:pPr>
            <w:r>
              <w:rPr>
                <w:rFonts w:cs="Times New Roman"/>
                <w:sz w:val="18"/>
                <w:szCs w:val="18"/>
              </w:rPr>
              <w:t>51</w:t>
            </w:r>
          </w:p>
        </w:tc>
        <w:tc>
          <w:tcPr>
            <w:tcW w:w="851" w:type="dxa"/>
          </w:tcPr>
          <w:p w:rsidR="00F608E4" w:rsidRDefault="00F608E4">
            <w:pPr>
              <w:jc w:val="center"/>
              <w:rPr>
                <w:rFonts w:cs="Times New Roman"/>
                <w:sz w:val="18"/>
                <w:szCs w:val="18"/>
              </w:rPr>
            </w:pPr>
            <w:r>
              <w:rPr>
                <w:rFonts w:cs="Times New Roman"/>
                <w:sz w:val="18"/>
                <w:szCs w:val="18"/>
              </w:rPr>
              <w:t>53</w:t>
            </w:r>
          </w:p>
        </w:tc>
        <w:tc>
          <w:tcPr>
            <w:tcW w:w="709" w:type="dxa"/>
          </w:tcPr>
          <w:p w:rsidR="00F608E4" w:rsidRDefault="00F608E4">
            <w:pPr>
              <w:jc w:val="center"/>
              <w:rPr>
                <w:rFonts w:cs="Times New Roman"/>
                <w:sz w:val="18"/>
                <w:szCs w:val="18"/>
              </w:rPr>
            </w:pPr>
            <w:r>
              <w:rPr>
                <w:rFonts w:cs="Times New Roman"/>
                <w:sz w:val="18"/>
                <w:szCs w:val="18"/>
              </w:rPr>
              <w:t>-</w:t>
            </w:r>
          </w:p>
        </w:tc>
        <w:tc>
          <w:tcPr>
            <w:tcW w:w="850" w:type="dxa"/>
          </w:tcPr>
          <w:p w:rsidR="00F608E4" w:rsidRDefault="00F608E4">
            <w:pPr>
              <w:jc w:val="center"/>
              <w:rPr>
                <w:rFonts w:cs="Times New Roman"/>
                <w:sz w:val="18"/>
                <w:szCs w:val="18"/>
              </w:rPr>
            </w:pPr>
            <w:r>
              <w:rPr>
                <w:rFonts w:cs="Times New Roman"/>
                <w:sz w:val="18"/>
                <w:szCs w:val="18"/>
              </w:rPr>
              <w:t>-</w:t>
            </w:r>
          </w:p>
        </w:tc>
        <w:tc>
          <w:tcPr>
            <w:tcW w:w="851" w:type="dxa"/>
          </w:tcPr>
          <w:p w:rsidR="00F608E4" w:rsidRDefault="00F608E4">
            <w:pPr>
              <w:jc w:val="center"/>
              <w:rPr>
                <w:rFonts w:cs="Times New Roman"/>
                <w:sz w:val="18"/>
                <w:szCs w:val="18"/>
              </w:rPr>
            </w:pPr>
            <w:r>
              <w:rPr>
                <w:rFonts w:cs="Times New Roman"/>
                <w:sz w:val="18"/>
                <w:szCs w:val="18"/>
              </w:rPr>
              <w:t>2</w:t>
            </w:r>
          </w:p>
        </w:tc>
        <w:tc>
          <w:tcPr>
            <w:tcW w:w="850" w:type="dxa"/>
          </w:tcPr>
          <w:p w:rsidR="00F608E4" w:rsidRDefault="00F608E4">
            <w:pPr>
              <w:jc w:val="center"/>
              <w:rPr>
                <w:rFonts w:cs="Times New Roman"/>
                <w:sz w:val="18"/>
                <w:szCs w:val="18"/>
              </w:rPr>
            </w:pPr>
          </w:p>
        </w:tc>
        <w:tc>
          <w:tcPr>
            <w:tcW w:w="918" w:type="dxa"/>
          </w:tcPr>
          <w:p w:rsidR="00F608E4" w:rsidRDefault="00F608E4">
            <w:pPr>
              <w:jc w:val="center"/>
              <w:rPr>
                <w:rFonts w:cs="Times New Roman"/>
                <w:sz w:val="18"/>
                <w:szCs w:val="18"/>
              </w:rPr>
            </w:pPr>
            <w:r>
              <w:rPr>
                <w:rFonts w:cs="Times New Roman"/>
                <w:sz w:val="18"/>
                <w:szCs w:val="18"/>
              </w:rPr>
              <w:t>-</w:t>
            </w:r>
          </w:p>
        </w:tc>
        <w:tc>
          <w:tcPr>
            <w:tcW w:w="1067" w:type="dxa"/>
          </w:tcPr>
          <w:p w:rsidR="00F608E4" w:rsidRDefault="00F608E4">
            <w:pPr>
              <w:jc w:val="center"/>
              <w:rPr>
                <w:rFonts w:cs="Times New Roman"/>
                <w:sz w:val="18"/>
                <w:szCs w:val="18"/>
              </w:rPr>
            </w:pPr>
            <w:r>
              <w:rPr>
                <w:rFonts w:cs="Times New Roman"/>
                <w:sz w:val="18"/>
                <w:szCs w:val="18"/>
              </w:rPr>
              <w:t>11</w:t>
            </w:r>
          </w:p>
        </w:tc>
        <w:tc>
          <w:tcPr>
            <w:tcW w:w="850" w:type="dxa"/>
          </w:tcPr>
          <w:p w:rsidR="00F608E4" w:rsidRDefault="00F608E4">
            <w:pPr>
              <w:jc w:val="center"/>
              <w:rPr>
                <w:rFonts w:cs="Times New Roman"/>
                <w:sz w:val="18"/>
                <w:szCs w:val="18"/>
              </w:rPr>
            </w:pPr>
            <w:r>
              <w:rPr>
                <w:rFonts w:cs="Times New Roman"/>
                <w:sz w:val="18"/>
                <w:szCs w:val="18"/>
              </w:rPr>
              <w:t>15</w:t>
            </w:r>
          </w:p>
        </w:tc>
        <w:tc>
          <w:tcPr>
            <w:tcW w:w="992" w:type="dxa"/>
          </w:tcPr>
          <w:p w:rsidR="00F608E4" w:rsidRDefault="00F608E4">
            <w:pPr>
              <w:jc w:val="center"/>
              <w:rPr>
                <w:rFonts w:cs="Times New Roman"/>
                <w:sz w:val="18"/>
                <w:szCs w:val="18"/>
              </w:rPr>
            </w:pPr>
            <w:r>
              <w:rPr>
                <w:rFonts w:cs="Times New Roman"/>
                <w:sz w:val="18"/>
                <w:szCs w:val="18"/>
              </w:rPr>
              <w:t>18</w:t>
            </w:r>
          </w:p>
        </w:tc>
      </w:tr>
      <w:tr w:rsidR="00F608E4">
        <w:tblPrEx>
          <w:tblCellMar>
            <w:top w:w="0" w:type="dxa"/>
            <w:bottom w:w="0" w:type="dxa"/>
          </w:tblCellMar>
        </w:tblPrEx>
        <w:tc>
          <w:tcPr>
            <w:tcW w:w="959" w:type="dxa"/>
          </w:tcPr>
          <w:p w:rsidR="00F608E4" w:rsidRDefault="00F608E4">
            <w:pPr>
              <w:jc w:val="center"/>
              <w:rPr>
                <w:rFonts w:cs="Times New Roman"/>
                <w:sz w:val="18"/>
                <w:szCs w:val="18"/>
              </w:rPr>
            </w:pPr>
            <w:r>
              <w:rPr>
                <w:rFonts w:cs="Times New Roman"/>
                <w:sz w:val="18"/>
                <w:szCs w:val="18"/>
              </w:rPr>
              <w:t>7</w:t>
            </w:r>
          </w:p>
        </w:tc>
        <w:tc>
          <w:tcPr>
            <w:tcW w:w="850" w:type="dxa"/>
          </w:tcPr>
          <w:p w:rsidR="00F608E4" w:rsidRDefault="00F608E4">
            <w:pPr>
              <w:jc w:val="center"/>
              <w:rPr>
                <w:rFonts w:cs="Times New Roman"/>
                <w:sz w:val="18"/>
                <w:szCs w:val="18"/>
              </w:rPr>
            </w:pPr>
            <w:r>
              <w:rPr>
                <w:rFonts w:cs="Times New Roman"/>
                <w:sz w:val="18"/>
                <w:szCs w:val="18"/>
              </w:rPr>
              <w:t>42</w:t>
            </w:r>
          </w:p>
        </w:tc>
        <w:tc>
          <w:tcPr>
            <w:tcW w:w="851" w:type="dxa"/>
          </w:tcPr>
          <w:p w:rsidR="00F608E4" w:rsidRDefault="00F608E4">
            <w:pPr>
              <w:jc w:val="center"/>
              <w:rPr>
                <w:rFonts w:cs="Times New Roman"/>
                <w:sz w:val="18"/>
                <w:szCs w:val="18"/>
              </w:rPr>
            </w:pPr>
            <w:r>
              <w:rPr>
                <w:rFonts w:cs="Times New Roman"/>
                <w:sz w:val="18"/>
                <w:szCs w:val="18"/>
              </w:rPr>
              <w:t>43</w:t>
            </w:r>
          </w:p>
        </w:tc>
        <w:tc>
          <w:tcPr>
            <w:tcW w:w="709" w:type="dxa"/>
          </w:tcPr>
          <w:p w:rsidR="00F608E4" w:rsidRDefault="00F608E4">
            <w:pPr>
              <w:jc w:val="center"/>
              <w:rPr>
                <w:rFonts w:cs="Times New Roman"/>
                <w:sz w:val="18"/>
                <w:szCs w:val="18"/>
              </w:rPr>
            </w:pPr>
            <w:r>
              <w:rPr>
                <w:rFonts w:cs="Times New Roman"/>
                <w:sz w:val="18"/>
                <w:szCs w:val="18"/>
              </w:rPr>
              <w:t>-</w:t>
            </w:r>
          </w:p>
        </w:tc>
        <w:tc>
          <w:tcPr>
            <w:tcW w:w="850" w:type="dxa"/>
          </w:tcPr>
          <w:p w:rsidR="00F608E4" w:rsidRDefault="00F608E4">
            <w:pPr>
              <w:jc w:val="center"/>
              <w:rPr>
                <w:rFonts w:cs="Times New Roman"/>
                <w:sz w:val="18"/>
                <w:szCs w:val="18"/>
              </w:rPr>
            </w:pPr>
            <w:r>
              <w:rPr>
                <w:rFonts w:cs="Times New Roman"/>
                <w:sz w:val="18"/>
                <w:szCs w:val="18"/>
              </w:rPr>
              <w:t>-</w:t>
            </w:r>
          </w:p>
        </w:tc>
        <w:tc>
          <w:tcPr>
            <w:tcW w:w="851" w:type="dxa"/>
          </w:tcPr>
          <w:p w:rsidR="00F608E4" w:rsidRDefault="00F608E4">
            <w:pPr>
              <w:jc w:val="center"/>
              <w:rPr>
                <w:rFonts w:cs="Times New Roman"/>
                <w:sz w:val="18"/>
                <w:szCs w:val="18"/>
              </w:rPr>
            </w:pPr>
            <w:r>
              <w:rPr>
                <w:rFonts w:cs="Times New Roman"/>
                <w:sz w:val="18"/>
                <w:szCs w:val="18"/>
              </w:rPr>
              <w:t>-</w:t>
            </w:r>
          </w:p>
        </w:tc>
        <w:tc>
          <w:tcPr>
            <w:tcW w:w="850" w:type="dxa"/>
          </w:tcPr>
          <w:p w:rsidR="00F608E4" w:rsidRDefault="00F608E4">
            <w:pPr>
              <w:jc w:val="center"/>
              <w:rPr>
                <w:rFonts w:cs="Times New Roman"/>
                <w:sz w:val="18"/>
                <w:szCs w:val="18"/>
              </w:rPr>
            </w:pPr>
            <w:r>
              <w:rPr>
                <w:rFonts w:cs="Times New Roman"/>
                <w:sz w:val="18"/>
                <w:szCs w:val="18"/>
              </w:rPr>
              <w:t>-</w:t>
            </w:r>
          </w:p>
        </w:tc>
        <w:tc>
          <w:tcPr>
            <w:tcW w:w="918" w:type="dxa"/>
          </w:tcPr>
          <w:p w:rsidR="00F608E4" w:rsidRDefault="00F608E4">
            <w:pPr>
              <w:jc w:val="center"/>
              <w:rPr>
                <w:rFonts w:cs="Times New Roman"/>
                <w:sz w:val="18"/>
                <w:szCs w:val="18"/>
              </w:rPr>
            </w:pPr>
            <w:r>
              <w:rPr>
                <w:rFonts w:cs="Times New Roman"/>
                <w:sz w:val="18"/>
                <w:szCs w:val="18"/>
              </w:rPr>
              <w:t>-</w:t>
            </w:r>
          </w:p>
        </w:tc>
        <w:tc>
          <w:tcPr>
            <w:tcW w:w="1067" w:type="dxa"/>
          </w:tcPr>
          <w:p w:rsidR="00F608E4" w:rsidRDefault="00F608E4">
            <w:pPr>
              <w:jc w:val="center"/>
              <w:rPr>
                <w:rFonts w:cs="Times New Roman"/>
                <w:sz w:val="18"/>
                <w:szCs w:val="18"/>
              </w:rPr>
            </w:pPr>
            <w:r>
              <w:rPr>
                <w:rFonts w:cs="Times New Roman"/>
                <w:sz w:val="18"/>
                <w:szCs w:val="18"/>
              </w:rPr>
              <w:t>12</w:t>
            </w:r>
          </w:p>
        </w:tc>
        <w:tc>
          <w:tcPr>
            <w:tcW w:w="850" w:type="dxa"/>
          </w:tcPr>
          <w:p w:rsidR="00F608E4" w:rsidRDefault="00F608E4">
            <w:pPr>
              <w:jc w:val="center"/>
              <w:rPr>
                <w:rFonts w:cs="Times New Roman"/>
                <w:sz w:val="18"/>
                <w:szCs w:val="18"/>
              </w:rPr>
            </w:pPr>
            <w:r>
              <w:rPr>
                <w:rFonts w:cs="Times New Roman"/>
                <w:sz w:val="18"/>
                <w:szCs w:val="18"/>
              </w:rPr>
              <w:t>9</w:t>
            </w:r>
          </w:p>
        </w:tc>
        <w:tc>
          <w:tcPr>
            <w:tcW w:w="992" w:type="dxa"/>
          </w:tcPr>
          <w:p w:rsidR="00F608E4" w:rsidRDefault="00F608E4">
            <w:pPr>
              <w:jc w:val="center"/>
              <w:rPr>
                <w:rFonts w:cs="Times New Roman"/>
                <w:sz w:val="18"/>
                <w:szCs w:val="18"/>
              </w:rPr>
            </w:pPr>
            <w:r>
              <w:rPr>
                <w:rFonts w:cs="Times New Roman"/>
                <w:sz w:val="18"/>
                <w:szCs w:val="18"/>
              </w:rPr>
              <w:t>5</w:t>
            </w:r>
          </w:p>
        </w:tc>
      </w:tr>
      <w:tr w:rsidR="00F608E4">
        <w:tblPrEx>
          <w:tblCellMar>
            <w:top w:w="0" w:type="dxa"/>
            <w:bottom w:w="0" w:type="dxa"/>
          </w:tblCellMar>
        </w:tblPrEx>
        <w:tc>
          <w:tcPr>
            <w:tcW w:w="959" w:type="dxa"/>
          </w:tcPr>
          <w:p w:rsidR="00F608E4" w:rsidRDefault="00F608E4">
            <w:pPr>
              <w:jc w:val="center"/>
              <w:rPr>
                <w:rFonts w:cs="Times New Roman"/>
                <w:sz w:val="18"/>
                <w:szCs w:val="18"/>
              </w:rPr>
            </w:pPr>
            <w:r>
              <w:rPr>
                <w:rFonts w:cs="Times New Roman"/>
                <w:sz w:val="18"/>
                <w:szCs w:val="18"/>
              </w:rPr>
              <w:t>8</w:t>
            </w:r>
          </w:p>
        </w:tc>
        <w:tc>
          <w:tcPr>
            <w:tcW w:w="850" w:type="dxa"/>
          </w:tcPr>
          <w:p w:rsidR="00F608E4" w:rsidRDefault="00F608E4">
            <w:pPr>
              <w:jc w:val="center"/>
              <w:rPr>
                <w:rFonts w:cs="Times New Roman"/>
                <w:sz w:val="18"/>
                <w:szCs w:val="18"/>
              </w:rPr>
            </w:pPr>
            <w:r>
              <w:rPr>
                <w:rFonts w:cs="Times New Roman"/>
                <w:sz w:val="18"/>
                <w:szCs w:val="18"/>
              </w:rPr>
              <w:t>68</w:t>
            </w:r>
          </w:p>
        </w:tc>
        <w:tc>
          <w:tcPr>
            <w:tcW w:w="851" w:type="dxa"/>
          </w:tcPr>
          <w:p w:rsidR="00F608E4" w:rsidRDefault="00F608E4">
            <w:pPr>
              <w:jc w:val="center"/>
              <w:rPr>
                <w:rFonts w:cs="Times New Roman"/>
                <w:sz w:val="18"/>
                <w:szCs w:val="18"/>
              </w:rPr>
            </w:pPr>
            <w:r>
              <w:rPr>
                <w:rFonts w:cs="Times New Roman"/>
                <w:sz w:val="18"/>
                <w:szCs w:val="18"/>
              </w:rPr>
              <w:t>71</w:t>
            </w:r>
          </w:p>
        </w:tc>
        <w:tc>
          <w:tcPr>
            <w:tcW w:w="709" w:type="dxa"/>
          </w:tcPr>
          <w:p w:rsidR="00F608E4" w:rsidRDefault="00F608E4">
            <w:pPr>
              <w:jc w:val="center"/>
              <w:rPr>
                <w:rFonts w:cs="Times New Roman"/>
                <w:sz w:val="18"/>
                <w:szCs w:val="18"/>
              </w:rPr>
            </w:pPr>
            <w:r>
              <w:rPr>
                <w:rFonts w:cs="Times New Roman"/>
                <w:sz w:val="18"/>
                <w:szCs w:val="18"/>
              </w:rPr>
              <w:t>1</w:t>
            </w:r>
          </w:p>
        </w:tc>
        <w:tc>
          <w:tcPr>
            <w:tcW w:w="850" w:type="dxa"/>
          </w:tcPr>
          <w:p w:rsidR="00F608E4" w:rsidRDefault="00F608E4">
            <w:pPr>
              <w:jc w:val="center"/>
              <w:rPr>
                <w:rFonts w:cs="Times New Roman"/>
                <w:sz w:val="18"/>
                <w:szCs w:val="18"/>
              </w:rPr>
            </w:pPr>
            <w:r>
              <w:rPr>
                <w:rFonts w:cs="Times New Roman"/>
                <w:sz w:val="18"/>
                <w:szCs w:val="18"/>
              </w:rPr>
              <w:t>-</w:t>
            </w:r>
          </w:p>
        </w:tc>
        <w:tc>
          <w:tcPr>
            <w:tcW w:w="851" w:type="dxa"/>
          </w:tcPr>
          <w:p w:rsidR="00F608E4" w:rsidRDefault="00F608E4">
            <w:pPr>
              <w:jc w:val="center"/>
              <w:rPr>
                <w:rFonts w:cs="Times New Roman"/>
                <w:sz w:val="18"/>
                <w:szCs w:val="18"/>
              </w:rPr>
            </w:pPr>
            <w:r>
              <w:rPr>
                <w:rFonts w:cs="Times New Roman"/>
                <w:sz w:val="18"/>
                <w:szCs w:val="18"/>
              </w:rPr>
              <w:t>1</w:t>
            </w:r>
          </w:p>
        </w:tc>
        <w:tc>
          <w:tcPr>
            <w:tcW w:w="850" w:type="dxa"/>
          </w:tcPr>
          <w:p w:rsidR="00F608E4" w:rsidRDefault="00F608E4">
            <w:pPr>
              <w:jc w:val="center"/>
              <w:rPr>
                <w:rFonts w:cs="Times New Roman"/>
                <w:sz w:val="18"/>
                <w:szCs w:val="18"/>
              </w:rPr>
            </w:pPr>
            <w:r>
              <w:rPr>
                <w:rFonts w:cs="Times New Roman"/>
                <w:sz w:val="18"/>
                <w:szCs w:val="18"/>
              </w:rPr>
              <w:t>1</w:t>
            </w:r>
          </w:p>
        </w:tc>
        <w:tc>
          <w:tcPr>
            <w:tcW w:w="918" w:type="dxa"/>
          </w:tcPr>
          <w:p w:rsidR="00F608E4" w:rsidRDefault="00F608E4">
            <w:pPr>
              <w:jc w:val="center"/>
              <w:rPr>
                <w:rFonts w:cs="Times New Roman"/>
                <w:sz w:val="18"/>
                <w:szCs w:val="18"/>
              </w:rPr>
            </w:pPr>
            <w:r>
              <w:rPr>
                <w:rFonts w:cs="Times New Roman"/>
                <w:sz w:val="18"/>
                <w:szCs w:val="18"/>
              </w:rPr>
              <w:t>-</w:t>
            </w:r>
          </w:p>
        </w:tc>
        <w:tc>
          <w:tcPr>
            <w:tcW w:w="1067" w:type="dxa"/>
          </w:tcPr>
          <w:p w:rsidR="00F608E4" w:rsidRDefault="00F608E4">
            <w:pPr>
              <w:jc w:val="center"/>
              <w:rPr>
                <w:rFonts w:cs="Times New Roman"/>
                <w:sz w:val="18"/>
                <w:szCs w:val="18"/>
              </w:rPr>
            </w:pPr>
            <w:r>
              <w:rPr>
                <w:rFonts w:cs="Times New Roman"/>
                <w:sz w:val="18"/>
                <w:szCs w:val="18"/>
              </w:rPr>
              <w:t>13</w:t>
            </w:r>
          </w:p>
        </w:tc>
        <w:tc>
          <w:tcPr>
            <w:tcW w:w="850" w:type="dxa"/>
          </w:tcPr>
          <w:p w:rsidR="00F608E4" w:rsidRDefault="00F608E4">
            <w:pPr>
              <w:jc w:val="center"/>
              <w:rPr>
                <w:rFonts w:cs="Times New Roman"/>
                <w:sz w:val="18"/>
                <w:szCs w:val="18"/>
              </w:rPr>
            </w:pPr>
            <w:r>
              <w:rPr>
                <w:rFonts w:cs="Times New Roman"/>
                <w:sz w:val="18"/>
                <w:szCs w:val="18"/>
              </w:rPr>
              <w:t>18</w:t>
            </w:r>
          </w:p>
        </w:tc>
        <w:tc>
          <w:tcPr>
            <w:tcW w:w="992" w:type="dxa"/>
          </w:tcPr>
          <w:p w:rsidR="00F608E4" w:rsidRDefault="00F608E4">
            <w:pPr>
              <w:jc w:val="center"/>
              <w:rPr>
                <w:rFonts w:cs="Times New Roman"/>
                <w:sz w:val="18"/>
                <w:szCs w:val="18"/>
              </w:rPr>
            </w:pPr>
            <w:r>
              <w:rPr>
                <w:rFonts w:cs="Times New Roman"/>
                <w:sz w:val="18"/>
                <w:szCs w:val="18"/>
              </w:rPr>
              <w:t>20</w:t>
            </w:r>
          </w:p>
        </w:tc>
      </w:tr>
      <w:tr w:rsidR="00F608E4">
        <w:tblPrEx>
          <w:tblCellMar>
            <w:top w:w="0" w:type="dxa"/>
            <w:bottom w:w="0" w:type="dxa"/>
          </w:tblCellMar>
        </w:tblPrEx>
        <w:tc>
          <w:tcPr>
            <w:tcW w:w="959" w:type="dxa"/>
          </w:tcPr>
          <w:p w:rsidR="00F608E4" w:rsidRDefault="00F608E4">
            <w:pPr>
              <w:jc w:val="center"/>
              <w:rPr>
                <w:rFonts w:cs="Times New Roman"/>
                <w:sz w:val="18"/>
                <w:szCs w:val="18"/>
              </w:rPr>
            </w:pPr>
            <w:r>
              <w:rPr>
                <w:rFonts w:cs="Times New Roman"/>
                <w:sz w:val="18"/>
                <w:szCs w:val="18"/>
              </w:rPr>
              <w:t>10</w:t>
            </w:r>
          </w:p>
        </w:tc>
        <w:tc>
          <w:tcPr>
            <w:tcW w:w="850" w:type="dxa"/>
          </w:tcPr>
          <w:p w:rsidR="00F608E4" w:rsidRDefault="00F608E4">
            <w:pPr>
              <w:jc w:val="center"/>
              <w:rPr>
                <w:rFonts w:cs="Times New Roman"/>
                <w:sz w:val="18"/>
                <w:szCs w:val="18"/>
              </w:rPr>
            </w:pPr>
            <w:r>
              <w:rPr>
                <w:rFonts w:cs="Times New Roman"/>
                <w:sz w:val="18"/>
                <w:szCs w:val="18"/>
              </w:rPr>
              <w:t>40</w:t>
            </w:r>
          </w:p>
        </w:tc>
        <w:tc>
          <w:tcPr>
            <w:tcW w:w="851" w:type="dxa"/>
          </w:tcPr>
          <w:p w:rsidR="00F608E4" w:rsidRDefault="00F608E4">
            <w:pPr>
              <w:jc w:val="center"/>
              <w:rPr>
                <w:rFonts w:cs="Times New Roman"/>
                <w:sz w:val="18"/>
                <w:szCs w:val="18"/>
              </w:rPr>
            </w:pPr>
            <w:r>
              <w:rPr>
                <w:rFonts w:cs="Times New Roman"/>
                <w:sz w:val="18"/>
                <w:szCs w:val="18"/>
              </w:rPr>
              <w:t>39</w:t>
            </w:r>
          </w:p>
        </w:tc>
        <w:tc>
          <w:tcPr>
            <w:tcW w:w="709" w:type="dxa"/>
          </w:tcPr>
          <w:p w:rsidR="00F608E4" w:rsidRDefault="00F608E4">
            <w:pPr>
              <w:jc w:val="center"/>
              <w:rPr>
                <w:rFonts w:cs="Times New Roman"/>
                <w:sz w:val="18"/>
                <w:szCs w:val="18"/>
              </w:rPr>
            </w:pPr>
            <w:r>
              <w:rPr>
                <w:rFonts w:cs="Times New Roman"/>
                <w:sz w:val="18"/>
                <w:szCs w:val="18"/>
              </w:rPr>
              <w:t>-</w:t>
            </w:r>
          </w:p>
        </w:tc>
        <w:tc>
          <w:tcPr>
            <w:tcW w:w="850" w:type="dxa"/>
          </w:tcPr>
          <w:p w:rsidR="00F608E4" w:rsidRDefault="00F608E4">
            <w:pPr>
              <w:jc w:val="center"/>
              <w:rPr>
                <w:rFonts w:cs="Times New Roman"/>
                <w:sz w:val="18"/>
                <w:szCs w:val="18"/>
              </w:rPr>
            </w:pPr>
            <w:r>
              <w:rPr>
                <w:rFonts w:cs="Times New Roman"/>
                <w:sz w:val="18"/>
                <w:szCs w:val="18"/>
              </w:rPr>
              <w:t>1</w:t>
            </w:r>
          </w:p>
        </w:tc>
        <w:tc>
          <w:tcPr>
            <w:tcW w:w="851" w:type="dxa"/>
          </w:tcPr>
          <w:p w:rsidR="00F608E4" w:rsidRDefault="00F608E4">
            <w:pPr>
              <w:jc w:val="center"/>
              <w:rPr>
                <w:rFonts w:cs="Times New Roman"/>
                <w:sz w:val="18"/>
                <w:szCs w:val="18"/>
              </w:rPr>
            </w:pPr>
            <w:r>
              <w:rPr>
                <w:rFonts w:cs="Times New Roman"/>
                <w:sz w:val="18"/>
                <w:szCs w:val="18"/>
              </w:rPr>
              <w:t>1</w:t>
            </w:r>
          </w:p>
        </w:tc>
        <w:tc>
          <w:tcPr>
            <w:tcW w:w="850" w:type="dxa"/>
          </w:tcPr>
          <w:p w:rsidR="00F608E4" w:rsidRDefault="00F608E4">
            <w:pPr>
              <w:jc w:val="center"/>
              <w:rPr>
                <w:rFonts w:cs="Times New Roman"/>
                <w:sz w:val="18"/>
                <w:szCs w:val="18"/>
              </w:rPr>
            </w:pPr>
            <w:r>
              <w:rPr>
                <w:rFonts w:cs="Times New Roman"/>
                <w:sz w:val="18"/>
                <w:szCs w:val="18"/>
              </w:rPr>
              <w:t>-</w:t>
            </w:r>
          </w:p>
        </w:tc>
        <w:tc>
          <w:tcPr>
            <w:tcW w:w="918" w:type="dxa"/>
          </w:tcPr>
          <w:p w:rsidR="00F608E4" w:rsidRDefault="00F608E4">
            <w:pPr>
              <w:jc w:val="center"/>
              <w:rPr>
                <w:rFonts w:cs="Times New Roman"/>
                <w:sz w:val="18"/>
                <w:szCs w:val="18"/>
              </w:rPr>
            </w:pPr>
            <w:r>
              <w:rPr>
                <w:rFonts w:cs="Times New Roman"/>
                <w:sz w:val="18"/>
                <w:szCs w:val="18"/>
              </w:rPr>
              <w:t>-</w:t>
            </w:r>
          </w:p>
        </w:tc>
        <w:tc>
          <w:tcPr>
            <w:tcW w:w="1067" w:type="dxa"/>
          </w:tcPr>
          <w:p w:rsidR="00F608E4" w:rsidRDefault="00F608E4">
            <w:pPr>
              <w:jc w:val="center"/>
              <w:rPr>
                <w:rFonts w:cs="Times New Roman"/>
                <w:sz w:val="18"/>
                <w:szCs w:val="18"/>
              </w:rPr>
            </w:pPr>
            <w:r>
              <w:rPr>
                <w:rFonts w:cs="Times New Roman"/>
                <w:sz w:val="18"/>
                <w:szCs w:val="18"/>
              </w:rPr>
              <w:t>10</w:t>
            </w:r>
          </w:p>
        </w:tc>
        <w:tc>
          <w:tcPr>
            <w:tcW w:w="850" w:type="dxa"/>
          </w:tcPr>
          <w:p w:rsidR="00F608E4" w:rsidRDefault="00F608E4">
            <w:pPr>
              <w:jc w:val="center"/>
              <w:rPr>
                <w:rFonts w:cs="Times New Roman"/>
                <w:sz w:val="18"/>
                <w:szCs w:val="18"/>
              </w:rPr>
            </w:pPr>
            <w:r>
              <w:rPr>
                <w:rFonts w:cs="Times New Roman"/>
                <w:sz w:val="18"/>
                <w:szCs w:val="18"/>
              </w:rPr>
              <w:t>5</w:t>
            </w:r>
          </w:p>
        </w:tc>
        <w:tc>
          <w:tcPr>
            <w:tcW w:w="992" w:type="dxa"/>
          </w:tcPr>
          <w:p w:rsidR="00F608E4" w:rsidRDefault="00F608E4">
            <w:pPr>
              <w:jc w:val="center"/>
              <w:rPr>
                <w:rFonts w:cs="Times New Roman"/>
                <w:sz w:val="18"/>
                <w:szCs w:val="18"/>
              </w:rPr>
            </w:pPr>
            <w:r>
              <w:rPr>
                <w:rFonts w:cs="Times New Roman"/>
                <w:sz w:val="18"/>
                <w:szCs w:val="18"/>
              </w:rPr>
              <w:t>23</w:t>
            </w:r>
          </w:p>
        </w:tc>
      </w:tr>
      <w:tr w:rsidR="00F608E4">
        <w:tblPrEx>
          <w:tblCellMar>
            <w:top w:w="0" w:type="dxa"/>
            <w:bottom w:w="0" w:type="dxa"/>
          </w:tblCellMar>
        </w:tblPrEx>
        <w:tc>
          <w:tcPr>
            <w:tcW w:w="959" w:type="dxa"/>
          </w:tcPr>
          <w:p w:rsidR="00F608E4" w:rsidRDefault="00F608E4">
            <w:pPr>
              <w:jc w:val="center"/>
              <w:rPr>
                <w:rFonts w:cs="Times New Roman"/>
                <w:sz w:val="18"/>
                <w:szCs w:val="18"/>
              </w:rPr>
            </w:pPr>
            <w:r>
              <w:rPr>
                <w:rFonts w:cs="Times New Roman"/>
                <w:sz w:val="18"/>
                <w:szCs w:val="18"/>
              </w:rPr>
              <w:t>11</w:t>
            </w:r>
          </w:p>
        </w:tc>
        <w:tc>
          <w:tcPr>
            <w:tcW w:w="850" w:type="dxa"/>
          </w:tcPr>
          <w:p w:rsidR="00F608E4" w:rsidRDefault="00F608E4">
            <w:pPr>
              <w:jc w:val="center"/>
              <w:rPr>
                <w:rFonts w:cs="Times New Roman"/>
                <w:sz w:val="18"/>
                <w:szCs w:val="18"/>
              </w:rPr>
            </w:pPr>
            <w:r>
              <w:rPr>
                <w:rFonts w:cs="Times New Roman"/>
                <w:sz w:val="18"/>
                <w:szCs w:val="18"/>
              </w:rPr>
              <w:t>44</w:t>
            </w:r>
          </w:p>
        </w:tc>
        <w:tc>
          <w:tcPr>
            <w:tcW w:w="851" w:type="dxa"/>
          </w:tcPr>
          <w:p w:rsidR="00F608E4" w:rsidRDefault="00F608E4">
            <w:pPr>
              <w:jc w:val="center"/>
              <w:rPr>
                <w:rFonts w:cs="Times New Roman"/>
                <w:sz w:val="18"/>
                <w:szCs w:val="18"/>
              </w:rPr>
            </w:pPr>
            <w:r>
              <w:rPr>
                <w:rFonts w:cs="Times New Roman"/>
                <w:sz w:val="18"/>
                <w:szCs w:val="18"/>
              </w:rPr>
              <w:t>44</w:t>
            </w:r>
          </w:p>
        </w:tc>
        <w:tc>
          <w:tcPr>
            <w:tcW w:w="709" w:type="dxa"/>
          </w:tcPr>
          <w:p w:rsidR="00F608E4" w:rsidRDefault="00F608E4">
            <w:pPr>
              <w:jc w:val="center"/>
              <w:rPr>
                <w:rFonts w:cs="Times New Roman"/>
                <w:sz w:val="18"/>
                <w:szCs w:val="18"/>
              </w:rPr>
            </w:pPr>
            <w:r>
              <w:rPr>
                <w:rFonts w:cs="Times New Roman"/>
                <w:sz w:val="18"/>
                <w:szCs w:val="18"/>
              </w:rPr>
              <w:t>-</w:t>
            </w:r>
          </w:p>
        </w:tc>
        <w:tc>
          <w:tcPr>
            <w:tcW w:w="850" w:type="dxa"/>
          </w:tcPr>
          <w:p w:rsidR="00F608E4" w:rsidRDefault="00F608E4">
            <w:pPr>
              <w:jc w:val="center"/>
              <w:rPr>
                <w:rFonts w:cs="Times New Roman"/>
                <w:sz w:val="18"/>
                <w:szCs w:val="18"/>
              </w:rPr>
            </w:pPr>
            <w:r>
              <w:rPr>
                <w:rFonts w:cs="Times New Roman"/>
                <w:sz w:val="18"/>
                <w:szCs w:val="18"/>
              </w:rPr>
              <w:t>1</w:t>
            </w:r>
          </w:p>
        </w:tc>
        <w:tc>
          <w:tcPr>
            <w:tcW w:w="851" w:type="dxa"/>
          </w:tcPr>
          <w:p w:rsidR="00F608E4" w:rsidRDefault="00F608E4">
            <w:pPr>
              <w:jc w:val="center"/>
              <w:rPr>
                <w:rFonts w:cs="Times New Roman"/>
                <w:sz w:val="18"/>
                <w:szCs w:val="18"/>
              </w:rPr>
            </w:pPr>
            <w:r>
              <w:rPr>
                <w:rFonts w:cs="Times New Roman"/>
                <w:sz w:val="18"/>
                <w:szCs w:val="18"/>
              </w:rPr>
              <w:t>2</w:t>
            </w:r>
          </w:p>
        </w:tc>
        <w:tc>
          <w:tcPr>
            <w:tcW w:w="850" w:type="dxa"/>
          </w:tcPr>
          <w:p w:rsidR="00F608E4" w:rsidRDefault="00F608E4">
            <w:pPr>
              <w:jc w:val="center"/>
              <w:rPr>
                <w:rFonts w:cs="Times New Roman"/>
                <w:sz w:val="18"/>
                <w:szCs w:val="18"/>
              </w:rPr>
            </w:pPr>
            <w:r>
              <w:rPr>
                <w:rFonts w:cs="Times New Roman"/>
                <w:sz w:val="18"/>
                <w:szCs w:val="18"/>
              </w:rPr>
              <w:t>-</w:t>
            </w:r>
          </w:p>
        </w:tc>
        <w:tc>
          <w:tcPr>
            <w:tcW w:w="918" w:type="dxa"/>
          </w:tcPr>
          <w:p w:rsidR="00F608E4" w:rsidRDefault="00F608E4">
            <w:pPr>
              <w:jc w:val="center"/>
              <w:rPr>
                <w:rFonts w:cs="Times New Roman"/>
                <w:sz w:val="18"/>
                <w:szCs w:val="18"/>
              </w:rPr>
            </w:pPr>
            <w:r>
              <w:rPr>
                <w:rFonts w:cs="Times New Roman"/>
                <w:sz w:val="18"/>
                <w:szCs w:val="18"/>
              </w:rPr>
              <w:t>-</w:t>
            </w:r>
          </w:p>
        </w:tc>
        <w:tc>
          <w:tcPr>
            <w:tcW w:w="1067" w:type="dxa"/>
          </w:tcPr>
          <w:p w:rsidR="00F608E4" w:rsidRDefault="00F608E4">
            <w:pPr>
              <w:jc w:val="center"/>
              <w:rPr>
                <w:rFonts w:cs="Times New Roman"/>
                <w:sz w:val="18"/>
                <w:szCs w:val="18"/>
              </w:rPr>
            </w:pPr>
            <w:r>
              <w:rPr>
                <w:rFonts w:cs="Times New Roman"/>
                <w:sz w:val="18"/>
                <w:szCs w:val="18"/>
              </w:rPr>
              <w:t>10</w:t>
            </w:r>
          </w:p>
        </w:tc>
        <w:tc>
          <w:tcPr>
            <w:tcW w:w="850" w:type="dxa"/>
          </w:tcPr>
          <w:p w:rsidR="00F608E4" w:rsidRDefault="00F608E4">
            <w:pPr>
              <w:jc w:val="center"/>
              <w:rPr>
                <w:rFonts w:cs="Times New Roman"/>
                <w:sz w:val="18"/>
                <w:szCs w:val="18"/>
              </w:rPr>
            </w:pPr>
            <w:r>
              <w:rPr>
                <w:rFonts w:cs="Times New Roman"/>
                <w:sz w:val="18"/>
                <w:szCs w:val="18"/>
              </w:rPr>
              <w:t>5</w:t>
            </w:r>
          </w:p>
        </w:tc>
        <w:tc>
          <w:tcPr>
            <w:tcW w:w="992" w:type="dxa"/>
          </w:tcPr>
          <w:p w:rsidR="00F608E4" w:rsidRDefault="00F608E4">
            <w:pPr>
              <w:jc w:val="center"/>
              <w:rPr>
                <w:rFonts w:cs="Times New Roman"/>
                <w:sz w:val="18"/>
                <w:szCs w:val="18"/>
              </w:rPr>
            </w:pPr>
            <w:r>
              <w:rPr>
                <w:rFonts w:cs="Times New Roman"/>
                <w:sz w:val="18"/>
                <w:szCs w:val="18"/>
              </w:rPr>
              <w:t>46</w:t>
            </w:r>
          </w:p>
        </w:tc>
      </w:tr>
      <w:tr w:rsidR="00F608E4">
        <w:tblPrEx>
          <w:tblCellMar>
            <w:top w:w="0" w:type="dxa"/>
            <w:bottom w:w="0" w:type="dxa"/>
          </w:tblCellMar>
        </w:tblPrEx>
        <w:tc>
          <w:tcPr>
            <w:tcW w:w="959" w:type="dxa"/>
          </w:tcPr>
          <w:p w:rsidR="00F608E4" w:rsidRDefault="00F608E4">
            <w:pPr>
              <w:jc w:val="center"/>
              <w:rPr>
                <w:rFonts w:cs="Times New Roman"/>
                <w:b/>
                <w:bCs/>
                <w:sz w:val="18"/>
                <w:szCs w:val="18"/>
              </w:rPr>
            </w:pPr>
            <w:r>
              <w:rPr>
                <w:rFonts w:cs="Times New Roman"/>
                <w:b/>
                <w:bCs/>
                <w:sz w:val="18"/>
                <w:szCs w:val="18"/>
              </w:rPr>
              <w:t>ВСЕГО</w:t>
            </w:r>
          </w:p>
        </w:tc>
        <w:tc>
          <w:tcPr>
            <w:tcW w:w="850" w:type="dxa"/>
          </w:tcPr>
          <w:p w:rsidR="00F608E4" w:rsidRDefault="00F608E4">
            <w:pPr>
              <w:jc w:val="center"/>
              <w:rPr>
                <w:rFonts w:cs="Times New Roman"/>
                <w:b/>
                <w:bCs/>
                <w:sz w:val="18"/>
                <w:szCs w:val="18"/>
              </w:rPr>
            </w:pPr>
            <w:r>
              <w:rPr>
                <w:rFonts w:cs="Times New Roman"/>
                <w:b/>
                <w:bCs/>
                <w:sz w:val="18"/>
                <w:szCs w:val="18"/>
              </w:rPr>
              <w:t>430</w:t>
            </w:r>
          </w:p>
        </w:tc>
        <w:tc>
          <w:tcPr>
            <w:tcW w:w="851" w:type="dxa"/>
          </w:tcPr>
          <w:p w:rsidR="00F608E4" w:rsidRDefault="00F608E4">
            <w:pPr>
              <w:jc w:val="center"/>
              <w:rPr>
                <w:rFonts w:cs="Times New Roman"/>
                <w:b/>
                <w:bCs/>
                <w:sz w:val="18"/>
                <w:szCs w:val="18"/>
              </w:rPr>
            </w:pPr>
            <w:r>
              <w:rPr>
                <w:rFonts w:cs="Times New Roman"/>
                <w:b/>
                <w:bCs/>
                <w:sz w:val="18"/>
                <w:szCs w:val="18"/>
              </w:rPr>
              <w:t>437</w:t>
            </w:r>
          </w:p>
        </w:tc>
        <w:tc>
          <w:tcPr>
            <w:tcW w:w="709" w:type="dxa"/>
          </w:tcPr>
          <w:p w:rsidR="00F608E4" w:rsidRDefault="00F608E4">
            <w:pPr>
              <w:jc w:val="center"/>
              <w:rPr>
                <w:rFonts w:cs="Times New Roman"/>
                <w:b/>
                <w:bCs/>
                <w:sz w:val="18"/>
                <w:szCs w:val="18"/>
              </w:rPr>
            </w:pPr>
            <w:r>
              <w:rPr>
                <w:rFonts w:cs="Times New Roman"/>
                <w:b/>
                <w:bCs/>
                <w:sz w:val="18"/>
                <w:szCs w:val="18"/>
              </w:rPr>
              <w:t>3</w:t>
            </w:r>
          </w:p>
        </w:tc>
        <w:tc>
          <w:tcPr>
            <w:tcW w:w="850" w:type="dxa"/>
          </w:tcPr>
          <w:p w:rsidR="00F608E4" w:rsidRDefault="00F608E4">
            <w:pPr>
              <w:jc w:val="center"/>
              <w:rPr>
                <w:rFonts w:cs="Times New Roman"/>
                <w:b/>
                <w:bCs/>
                <w:sz w:val="18"/>
                <w:szCs w:val="18"/>
              </w:rPr>
            </w:pPr>
            <w:r>
              <w:rPr>
                <w:rFonts w:cs="Times New Roman"/>
                <w:b/>
                <w:bCs/>
                <w:sz w:val="18"/>
                <w:szCs w:val="18"/>
              </w:rPr>
              <w:t>12</w:t>
            </w:r>
          </w:p>
        </w:tc>
        <w:tc>
          <w:tcPr>
            <w:tcW w:w="851" w:type="dxa"/>
          </w:tcPr>
          <w:p w:rsidR="00F608E4" w:rsidRDefault="00F608E4">
            <w:pPr>
              <w:jc w:val="center"/>
              <w:rPr>
                <w:rFonts w:cs="Times New Roman"/>
                <w:b/>
                <w:bCs/>
                <w:sz w:val="18"/>
                <w:szCs w:val="18"/>
              </w:rPr>
            </w:pPr>
            <w:r>
              <w:rPr>
                <w:rFonts w:cs="Times New Roman"/>
                <w:b/>
                <w:bCs/>
                <w:sz w:val="18"/>
                <w:szCs w:val="18"/>
              </w:rPr>
              <w:t>14</w:t>
            </w:r>
          </w:p>
        </w:tc>
        <w:tc>
          <w:tcPr>
            <w:tcW w:w="850" w:type="dxa"/>
          </w:tcPr>
          <w:p w:rsidR="00F608E4" w:rsidRDefault="00F608E4">
            <w:pPr>
              <w:jc w:val="center"/>
              <w:rPr>
                <w:rFonts w:cs="Times New Roman"/>
                <w:b/>
                <w:bCs/>
                <w:sz w:val="18"/>
                <w:szCs w:val="18"/>
              </w:rPr>
            </w:pPr>
            <w:r>
              <w:rPr>
                <w:rFonts w:cs="Times New Roman"/>
                <w:b/>
                <w:bCs/>
                <w:sz w:val="18"/>
                <w:szCs w:val="18"/>
              </w:rPr>
              <w:t>4</w:t>
            </w:r>
          </w:p>
        </w:tc>
        <w:tc>
          <w:tcPr>
            <w:tcW w:w="918" w:type="dxa"/>
          </w:tcPr>
          <w:p w:rsidR="00F608E4" w:rsidRDefault="00F608E4">
            <w:pPr>
              <w:jc w:val="center"/>
              <w:rPr>
                <w:rFonts w:cs="Times New Roman"/>
                <w:b/>
                <w:bCs/>
                <w:sz w:val="18"/>
                <w:szCs w:val="18"/>
              </w:rPr>
            </w:pPr>
            <w:r>
              <w:rPr>
                <w:rFonts w:cs="Times New Roman"/>
                <w:b/>
                <w:bCs/>
                <w:sz w:val="18"/>
                <w:szCs w:val="18"/>
              </w:rPr>
              <w:t>1</w:t>
            </w:r>
          </w:p>
        </w:tc>
        <w:tc>
          <w:tcPr>
            <w:tcW w:w="1067" w:type="dxa"/>
          </w:tcPr>
          <w:p w:rsidR="00F608E4" w:rsidRDefault="00F608E4">
            <w:pPr>
              <w:jc w:val="center"/>
              <w:rPr>
                <w:rFonts w:cs="Times New Roman"/>
                <w:b/>
                <w:bCs/>
                <w:sz w:val="18"/>
                <w:szCs w:val="18"/>
              </w:rPr>
            </w:pPr>
            <w:r>
              <w:rPr>
                <w:rFonts w:cs="Times New Roman"/>
                <w:b/>
                <w:bCs/>
                <w:sz w:val="18"/>
                <w:szCs w:val="18"/>
              </w:rPr>
              <w:t>113</w:t>
            </w:r>
          </w:p>
        </w:tc>
        <w:tc>
          <w:tcPr>
            <w:tcW w:w="850" w:type="dxa"/>
          </w:tcPr>
          <w:p w:rsidR="00F608E4" w:rsidRDefault="00F608E4">
            <w:pPr>
              <w:jc w:val="center"/>
              <w:rPr>
                <w:rFonts w:cs="Times New Roman"/>
                <w:b/>
                <w:bCs/>
                <w:sz w:val="18"/>
                <w:szCs w:val="18"/>
              </w:rPr>
            </w:pPr>
            <w:r>
              <w:rPr>
                <w:rFonts w:cs="Times New Roman"/>
                <w:b/>
                <w:bCs/>
                <w:sz w:val="18"/>
                <w:szCs w:val="18"/>
              </w:rPr>
              <w:t>92</w:t>
            </w:r>
          </w:p>
        </w:tc>
        <w:tc>
          <w:tcPr>
            <w:tcW w:w="992" w:type="dxa"/>
          </w:tcPr>
          <w:p w:rsidR="00F608E4" w:rsidRDefault="00F608E4">
            <w:pPr>
              <w:jc w:val="center"/>
              <w:rPr>
                <w:rFonts w:cs="Times New Roman"/>
                <w:b/>
                <w:bCs/>
                <w:sz w:val="18"/>
                <w:szCs w:val="18"/>
              </w:rPr>
            </w:pPr>
            <w:r>
              <w:rPr>
                <w:rFonts w:cs="Times New Roman"/>
                <w:b/>
                <w:bCs/>
                <w:sz w:val="18"/>
                <w:szCs w:val="18"/>
              </w:rPr>
              <w:t>180</w:t>
            </w:r>
          </w:p>
        </w:tc>
      </w:tr>
    </w:tbl>
    <w:p w:rsidR="00F608E4" w:rsidRDefault="00F608E4">
      <w:pPr>
        <w:pStyle w:val="ListParagraph"/>
        <w:ind w:left="0" w:firstLine="708"/>
        <w:jc w:val="both"/>
        <w:rPr>
          <w:rFonts w:cs="Times New Roman"/>
        </w:rPr>
      </w:pPr>
    </w:p>
    <w:p w:rsidR="00F608E4" w:rsidRDefault="00F608E4">
      <w:pPr>
        <w:ind w:firstLine="567"/>
        <w:jc w:val="both"/>
        <w:rPr>
          <w:rFonts w:cs="Times New Roman"/>
        </w:rPr>
      </w:pPr>
      <w:r>
        <w:rPr>
          <w:rFonts w:cs="Times New Roman"/>
        </w:rPr>
        <w:t xml:space="preserve">Как видно из данных таблицы 26 % учащихся школы проживают в неполных семьях. Данная социальная ситуация должна быть учтена в плане работы социально-психологической службы школы.    </w:t>
      </w:r>
    </w:p>
    <w:p w:rsidR="00F608E4" w:rsidRDefault="00F608E4">
      <w:pPr>
        <w:ind w:firstLine="567"/>
        <w:jc w:val="both"/>
        <w:rPr>
          <w:rFonts w:cs="Times New Roman"/>
        </w:rPr>
      </w:pPr>
      <w:r>
        <w:rPr>
          <w:rFonts w:cs="Times New Roman"/>
        </w:rPr>
        <w:t>В школе обучается 4 ребенка, находящиеся под опёкой. Все закончили учебный год удовлетворительно. Семьи, где живут дети, находящиеся под опекой, в течение года получали помощь и поддержку со стороны государственных органов и школы. Традиционными стали посещения опекунских семей и заполнение актов жилищных условий в октябре и апреле. МЦ “Гармония” предложил данным детям путевки в летние оздоровительные лагеря.</w:t>
      </w:r>
    </w:p>
    <w:p w:rsidR="00F608E4" w:rsidRDefault="00F608E4">
      <w:pPr>
        <w:ind w:firstLine="567"/>
        <w:jc w:val="both"/>
        <w:rPr>
          <w:rFonts w:cs="Times New Roman"/>
        </w:rPr>
      </w:pPr>
      <w:r>
        <w:rPr>
          <w:rFonts w:cs="Times New Roman"/>
        </w:rPr>
        <w:t>2 детей-инвалидов получали образование в школе (3Б, 8Б), 1 (5Б) находился на домашнем обучении. Со второго триместра на домашнем обучении продолжило обучение два ребенка (5Б, 3Б). Все дети-инвалиды успешно закончили учебный год и переведены в следующий класс.</w:t>
      </w:r>
    </w:p>
    <w:p w:rsidR="00F608E4" w:rsidRDefault="00F608E4">
      <w:pPr>
        <w:ind w:firstLine="708"/>
        <w:jc w:val="both"/>
        <w:rPr>
          <w:rFonts w:cs="Times New Roman"/>
        </w:rPr>
      </w:pPr>
      <w:r>
        <w:rPr>
          <w:rFonts w:cs="Times New Roman"/>
        </w:rPr>
        <w:t xml:space="preserve">На начало года в школе было зарегистрировано 7 неблагополучных семей, из них 3 семьи, где пьющие родители. На каждую семью составлен социальный паспорт, план работы на год. Проводились регулярные обследования жилищно-бытовых условий. В этом году социальным педагогом совместно с заместителем директора по ВР и инспектором ОДН проведено 8  рейдов в данные семьи. Проводились беседы, индивидуальные консультации. К концу года на внутришкольный учет было поставлено 5 семей, одна из них (Слесаревых) на городской учет из-за несоблюдения родителями своих обязанностей. </w:t>
      </w:r>
    </w:p>
    <w:p w:rsidR="00F608E4" w:rsidRDefault="00F608E4">
      <w:pPr>
        <w:ind w:firstLine="708"/>
        <w:jc w:val="both"/>
        <w:rPr>
          <w:rFonts w:cs="Times New Roman"/>
        </w:rPr>
      </w:pPr>
      <w:r>
        <w:rPr>
          <w:rFonts w:cs="Times New Roman"/>
        </w:rPr>
        <w:t>Такие формы работы с неблагополучными семьями дали положительный результат: все дети из данных семей удовлетворительно закончили год и переведены в следующий класс.</w:t>
      </w:r>
    </w:p>
    <w:p w:rsidR="00F608E4" w:rsidRDefault="00F608E4">
      <w:pPr>
        <w:pStyle w:val="NormalWeb"/>
        <w:tabs>
          <w:tab w:val="left" w:pos="11812"/>
        </w:tabs>
        <w:spacing w:before="0" w:after="0"/>
        <w:ind w:firstLine="567"/>
        <w:jc w:val="both"/>
        <w:rPr>
          <w:rFonts w:cs="Times New Roman"/>
        </w:rPr>
      </w:pPr>
      <w:r>
        <w:rPr>
          <w:rFonts w:cs="Times New Roman"/>
        </w:rPr>
        <w:t>Регулярно заполняется карта учащихся “группы риска”, в которую социальным педагогом, классным руководителем вносится информация  на учащегося и его родителей, дата и причины постановки на учет, занятость во внеурочное время, ведется контроль посещаемости и успеваемости, имеются рекомендации классного руководителя, также в карточке отмечаются беседы с учащимися, даты причины и результаты посещения на дому совместно с инспектором ОДН.</w:t>
      </w:r>
    </w:p>
    <w:p w:rsidR="00F608E4" w:rsidRDefault="00F608E4">
      <w:pPr>
        <w:pStyle w:val="NormalWeb"/>
        <w:tabs>
          <w:tab w:val="left" w:pos="11812"/>
        </w:tabs>
        <w:spacing w:before="0" w:after="0"/>
        <w:ind w:firstLine="567"/>
        <w:jc w:val="both"/>
        <w:rPr>
          <w:rFonts w:cs="Times New Roman"/>
        </w:rPr>
      </w:pPr>
      <w:r>
        <w:rPr>
          <w:rFonts w:cs="Times New Roman"/>
        </w:rPr>
        <w:t xml:space="preserve">Проводятся профилактические беседы с учащимися “группы риска”, разбор каждого дисциплинарного проступка совместно с администрацией школы, соц. педагогом и классными руководителями. Проводятся рейды в семьи детей стоящих на внутришкольном учете. Целью этих рейдов является выяснение условий жизни учащихся, занятости во внеурочное время, профилактика детской безнадзорности и правонарушений. По итогам данных рейдов и в случаях особой необходимости ребят вместе с родителями приглашают на заседание Совета по профилактике. Итогом всей работы проводимой с особо злостными прогульщиками и нарушителями Устава школы стало то, что в этом учебном году у нас нет учащихся, не посещающих школу. </w:t>
      </w:r>
    </w:p>
    <w:p w:rsidR="00F608E4" w:rsidRDefault="00F608E4">
      <w:pPr>
        <w:ind w:firstLine="708"/>
        <w:jc w:val="both"/>
        <w:rPr>
          <w:rFonts w:cs="Times New Roman"/>
        </w:rPr>
      </w:pPr>
      <w:r>
        <w:rPr>
          <w:rFonts w:cs="Times New Roman"/>
        </w:rPr>
        <w:t>Проведено обследование подопечных детей и детей из неблагополучных семей с целью выяснения их летней занятости.</w:t>
      </w:r>
    </w:p>
    <w:p w:rsidR="00F608E4" w:rsidRDefault="00F608E4">
      <w:pPr>
        <w:ind w:firstLine="708"/>
        <w:jc w:val="both"/>
        <w:rPr>
          <w:rFonts w:cs="Times New Roman"/>
        </w:rPr>
      </w:pPr>
    </w:p>
    <w:p w:rsidR="00F608E4" w:rsidRDefault="00F608E4">
      <w:pPr>
        <w:ind w:firstLine="708"/>
        <w:jc w:val="center"/>
        <w:rPr>
          <w:rFonts w:cs="Times New Roman"/>
          <w:b/>
          <w:bCs/>
        </w:rPr>
      </w:pPr>
      <w:r>
        <w:rPr>
          <w:rFonts w:cs="Times New Roman"/>
          <w:b/>
          <w:bCs/>
        </w:rPr>
        <w:t>Летняя занятость учащихся “группы риска”.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0"/>
        <w:gridCol w:w="987"/>
        <w:gridCol w:w="1725"/>
        <w:gridCol w:w="1937"/>
        <w:gridCol w:w="2032"/>
        <w:gridCol w:w="2233"/>
      </w:tblGrid>
      <w:tr w:rsidR="00F608E4">
        <w:tblPrEx>
          <w:tblCellMar>
            <w:top w:w="0" w:type="dxa"/>
            <w:bottom w:w="0" w:type="dxa"/>
          </w:tblCellMar>
        </w:tblPrEx>
        <w:tc>
          <w:tcPr>
            <w:tcW w:w="940" w:type="dxa"/>
          </w:tcPr>
          <w:p w:rsidR="00F608E4" w:rsidRDefault="00F608E4">
            <w:pPr>
              <w:jc w:val="center"/>
              <w:rPr>
                <w:rFonts w:cs="Times New Roman"/>
                <w:b/>
                <w:bCs/>
                <w:sz w:val="18"/>
                <w:szCs w:val="18"/>
              </w:rPr>
            </w:pPr>
            <w:r>
              <w:rPr>
                <w:rFonts w:cs="Times New Roman"/>
                <w:b/>
                <w:bCs/>
                <w:sz w:val="18"/>
                <w:szCs w:val="18"/>
              </w:rPr>
              <w:t>Учет</w:t>
            </w:r>
          </w:p>
        </w:tc>
        <w:tc>
          <w:tcPr>
            <w:tcW w:w="987" w:type="dxa"/>
          </w:tcPr>
          <w:p w:rsidR="00F608E4" w:rsidRDefault="00F608E4">
            <w:pPr>
              <w:jc w:val="center"/>
              <w:rPr>
                <w:rFonts w:cs="Times New Roman"/>
                <w:b/>
                <w:bCs/>
                <w:sz w:val="18"/>
                <w:szCs w:val="18"/>
              </w:rPr>
            </w:pPr>
            <w:r>
              <w:rPr>
                <w:rFonts w:cs="Times New Roman"/>
                <w:b/>
                <w:bCs/>
                <w:sz w:val="18"/>
                <w:szCs w:val="18"/>
              </w:rPr>
              <w:t>Кол-во детей</w:t>
            </w:r>
          </w:p>
        </w:tc>
        <w:tc>
          <w:tcPr>
            <w:tcW w:w="1725" w:type="dxa"/>
          </w:tcPr>
          <w:p w:rsidR="00F608E4" w:rsidRDefault="00F608E4">
            <w:pPr>
              <w:jc w:val="center"/>
              <w:rPr>
                <w:rFonts w:cs="Times New Roman"/>
                <w:b/>
                <w:bCs/>
                <w:sz w:val="18"/>
                <w:szCs w:val="18"/>
              </w:rPr>
            </w:pPr>
            <w:r>
              <w:rPr>
                <w:rFonts w:cs="Times New Roman"/>
                <w:b/>
                <w:bCs/>
                <w:sz w:val="18"/>
                <w:szCs w:val="18"/>
              </w:rPr>
              <w:t>Место пребывания</w:t>
            </w:r>
          </w:p>
        </w:tc>
        <w:tc>
          <w:tcPr>
            <w:tcW w:w="1937" w:type="dxa"/>
            <w:vAlign w:val="center"/>
          </w:tcPr>
          <w:p w:rsidR="00F608E4" w:rsidRDefault="00F608E4">
            <w:pPr>
              <w:jc w:val="center"/>
              <w:rPr>
                <w:rFonts w:cs="Times New Roman"/>
                <w:b/>
                <w:bCs/>
                <w:sz w:val="18"/>
                <w:szCs w:val="18"/>
              </w:rPr>
            </w:pPr>
            <w:r>
              <w:rPr>
                <w:rFonts w:cs="Times New Roman"/>
                <w:b/>
                <w:bCs/>
                <w:sz w:val="18"/>
                <w:szCs w:val="18"/>
              </w:rPr>
              <w:t>Июнь</w:t>
            </w:r>
          </w:p>
        </w:tc>
        <w:tc>
          <w:tcPr>
            <w:tcW w:w="2032" w:type="dxa"/>
            <w:vAlign w:val="center"/>
          </w:tcPr>
          <w:p w:rsidR="00F608E4" w:rsidRDefault="00F608E4">
            <w:pPr>
              <w:jc w:val="center"/>
              <w:rPr>
                <w:rFonts w:cs="Times New Roman"/>
                <w:b/>
                <w:bCs/>
                <w:sz w:val="18"/>
                <w:szCs w:val="18"/>
              </w:rPr>
            </w:pPr>
            <w:r>
              <w:rPr>
                <w:rFonts w:cs="Times New Roman"/>
                <w:b/>
                <w:bCs/>
                <w:sz w:val="18"/>
                <w:szCs w:val="18"/>
              </w:rPr>
              <w:t>Июль</w:t>
            </w:r>
          </w:p>
        </w:tc>
        <w:tc>
          <w:tcPr>
            <w:tcW w:w="2233" w:type="dxa"/>
            <w:vAlign w:val="center"/>
          </w:tcPr>
          <w:p w:rsidR="00F608E4" w:rsidRDefault="00F608E4">
            <w:pPr>
              <w:jc w:val="center"/>
              <w:rPr>
                <w:rFonts w:cs="Times New Roman"/>
                <w:b/>
                <w:bCs/>
                <w:sz w:val="18"/>
                <w:szCs w:val="18"/>
              </w:rPr>
            </w:pPr>
            <w:r>
              <w:rPr>
                <w:rFonts w:cs="Times New Roman"/>
                <w:b/>
                <w:bCs/>
                <w:sz w:val="18"/>
                <w:szCs w:val="18"/>
              </w:rPr>
              <w:t>Август</w:t>
            </w:r>
          </w:p>
        </w:tc>
      </w:tr>
      <w:tr w:rsidR="00F608E4">
        <w:tblPrEx>
          <w:tblCellMar>
            <w:top w:w="0" w:type="dxa"/>
            <w:bottom w:w="0" w:type="dxa"/>
          </w:tblCellMar>
        </w:tblPrEx>
        <w:trPr>
          <w:cantSplit/>
        </w:trPr>
        <w:tc>
          <w:tcPr>
            <w:tcW w:w="940" w:type="dxa"/>
            <w:vMerge w:val="restart"/>
            <w:vAlign w:val="center"/>
          </w:tcPr>
          <w:p w:rsidR="00F608E4" w:rsidRDefault="00F608E4">
            <w:pPr>
              <w:jc w:val="center"/>
              <w:rPr>
                <w:rFonts w:cs="Times New Roman"/>
                <w:b/>
                <w:bCs/>
                <w:color w:val="000080"/>
                <w:sz w:val="18"/>
                <w:szCs w:val="18"/>
              </w:rPr>
            </w:pPr>
            <w:r>
              <w:rPr>
                <w:rFonts w:cs="Times New Roman"/>
                <w:b/>
                <w:bCs/>
                <w:color w:val="000080"/>
                <w:sz w:val="18"/>
                <w:szCs w:val="18"/>
              </w:rPr>
              <w:t>ВСШ</w:t>
            </w:r>
          </w:p>
        </w:tc>
        <w:tc>
          <w:tcPr>
            <w:tcW w:w="987" w:type="dxa"/>
            <w:vMerge w:val="restart"/>
            <w:vAlign w:val="center"/>
          </w:tcPr>
          <w:p w:rsidR="00F608E4" w:rsidRDefault="00F608E4">
            <w:pPr>
              <w:jc w:val="center"/>
              <w:rPr>
                <w:rFonts w:cs="Times New Roman"/>
                <w:sz w:val="18"/>
                <w:szCs w:val="18"/>
              </w:rPr>
            </w:pPr>
            <w:r>
              <w:rPr>
                <w:rFonts w:cs="Times New Roman"/>
                <w:sz w:val="18"/>
                <w:szCs w:val="18"/>
              </w:rPr>
              <w:t>23</w:t>
            </w:r>
          </w:p>
        </w:tc>
        <w:tc>
          <w:tcPr>
            <w:tcW w:w="1725" w:type="dxa"/>
          </w:tcPr>
          <w:p w:rsidR="00F608E4" w:rsidRDefault="00F608E4">
            <w:pPr>
              <w:jc w:val="center"/>
              <w:rPr>
                <w:rFonts w:cs="Times New Roman"/>
                <w:color w:val="000080"/>
                <w:sz w:val="18"/>
                <w:szCs w:val="18"/>
              </w:rPr>
            </w:pPr>
            <w:r>
              <w:rPr>
                <w:rFonts w:cs="Times New Roman"/>
                <w:color w:val="000080"/>
                <w:sz w:val="18"/>
                <w:szCs w:val="18"/>
              </w:rPr>
              <w:t>дома</w:t>
            </w:r>
          </w:p>
        </w:tc>
        <w:tc>
          <w:tcPr>
            <w:tcW w:w="1937" w:type="dxa"/>
          </w:tcPr>
          <w:p w:rsidR="00F608E4" w:rsidRDefault="00F608E4">
            <w:pPr>
              <w:jc w:val="center"/>
              <w:rPr>
                <w:rFonts w:cs="Times New Roman"/>
                <w:sz w:val="18"/>
                <w:szCs w:val="18"/>
              </w:rPr>
            </w:pPr>
            <w:r>
              <w:rPr>
                <w:rFonts w:cs="Times New Roman"/>
                <w:sz w:val="18"/>
                <w:szCs w:val="18"/>
              </w:rPr>
              <w:t>15</w:t>
            </w:r>
          </w:p>
        </w:tc>
        <w:tc>
          <w:tcPr>
            <w:tcW w:w="2032" w:type="dxa"/>
          </w:tcPr>
          <w:p w:rsidR="00F608E4" w:rsidRDefault="00F608E4">
            <w:pPr>
              <w:jc w:val="center"/>
              <w:rPr>
                <w:rFonts w:cs="Times New Roman"/>
                <w:sz w:val="18"/>
                <w:szCs w:val="18"/>
              </w:rPr>
            </w:pPr>
            <w:r>
              <w:rPr>
                <w:rFonts w:cs="Times New Roman"/>
                <w:sz w:val="18"/>
                <w:szCs w:val="18"/>
              </w:rPr>
              <w:t>12</w:t>
            </w:r>
          </w:p>
        </w:tc>
        <w:tc>
          <w:tcPr>
            <w:tcW w:w="2233" w:type="dxa"/>
          </w:tcPr>
          <w:p w:rsidR="00F608E4" w:rsidRDefault="00F608E4">
            <w:pPr>
              <w:jc w:val="center"/>
              <w:rPr>
                <w:rFonts w:cs="Times New Roman"/>
                <w:sz w:val="18"/>
                <w:szCs w:val="18"/>
              </w:rPr>
            </w:pPr>
            <w:r>
              <w:rPr>
                <w:rFonts w:cs="Times New Roman"/>
                <w:sz w:val="18"/>
                <w:szCs w:val="18"/>
              </w:rPr>
              <w:t>12</w:t>
            </w:r>
          </w:p>
        </w:tc>
      </w:tr>
      <w:tr w:rsidR="00F608E4">
        <w:tblPrEx>
          <w:tblCellMar>
            <w:top w:w="0" w:type="dxa"/>
            <w:bottom w:w="0" w:type="dxa"/>
          </w:tblCellMar>
        </w:tblPrEx>
        <w:trPr>
          <w:cantSplit/>
        </w:trPr>
        <w:tc>
          <w:tcPr>
            <w:tcW w:w="940" w:type="dxa"/>
            <w:vMerge/>
          </w:tcPr>
          <w:p w:rsidR="00F608E4" w:rsidRDefault="00F608E4">
            <w:pPr>
              <w:jc w:val="center"/>
              <w:rPr>
                <w:rFonts w:cs="Times New Roman"/>
                <w:b/>
                <w:bCs/>
                <w:color w:val="000080"/>
                <w:sz w:val="18"/>
                <w:szCs w:val="18"/>
              </w:rPr>
            </w:pPr>
          </w:p>
        </w:tc>
        <w:tc>
          <w:tcPr>
            <w:tcW w:w="987" w:type="dxa"/>
            <w:vMerge/>
          </w:tcPr>
          <w:p w:rsidR="00F608E4" w:rsidRDefault="00F608E4">
            <w:pPr>
              <w:jc w:val="center"/>
              <w:rPr>
                <w:rFonts w:cs="Times New Roman"/>
                <w:sz w:val="18"/>
                <w:szCs w:val="18"/>
              </w:rPr>
            </w:pPr>
          </w:p>
        </w:tc>
        <w:tc>
          <w:tcPr>
            <w:tcW w:w="1725" w:type="dxa"/>
          </w:tcPr>
          <w:p w:rsidR="00F608E4" w:rsidRDefault="00F608E4">
            <w:pPr>
              <w:jc w:val="center"/>
              <w:rPr>
                <w:rFonts w:cs="Times New Roman"/>
                <w:color w:val="000080"/>
                <w:sz w:val="18"/>
                <w:szCs w:val="18"/>
              </w:rPr>
            </w:pPr>
            <w:r>
              <w:rPr>
                <w:rFonts w:cs="Times New Roman"/>
                <w:color w:val="000080"/>
                <w:sz w:val="18"/>
                <w:szCs w:val="18"/>
              </w:rPr>
              <w:t>озд. лагерь</w:t>
            </w:r>
          </w:p>
        </w:tc>
        <w:tc>
          <w:tcPr>
            <w:tcW w:w="1937" w:type="dxa"/>
          </w:tcPr>
          <w:p w:rsidR="00F608E4" w:rsidRDefault="00F608E4">
            <w:pPr>
              <w:jc w:val="center"/>
              <w:rPr>
                <w:rFonts w:cs="Times New Roman"/>
                <w:sz w:val="18"/>
                <w:szCs w:val="18"/>
              </w:rPr>
            </w:pPr>
            <w:r>
              <w:rPr>
                <w:rFonts w:cs="Times New Roman"/>
                <w:sz w:val="18"/>
                <w:szCs w:val="18"/>
              </w:rPr>
              <w:t>6</w:t>
            </w:r>
          </w:p>
        </w:tc>
        <w:tc>
          <w:tcPr>
            <w:tcW w:w="2032" w:type="dxa"/>
          </w:tcPr>
          <w:p w:rsidR="00F608E4" w:rsidRDefault="00F608E4">
            <w:pPr>
              <w:jc w:val="center"/>
              <w:rPr>
                <w:rFonts w:cs="Times New Roman"/>
                <w:sz w:val="18"/>
                <w:szCs w:val="18"/>
              </w:rPr>
            </w:pPr>
            <w:r>
              <w:rPr>
                <w:rFonts w:cs="Times New Roman"/>
                <w:sz w:val="18"/>
                <w:szCs w:val="18"/>
              </w:rPr>
              <w:t>3</w:t>
            </w:r>
          </w:p>
        </w:tc>
        <w:tc>
          <w:tcPr>
            <w:tcW w:w="2233" w:type="dxa"/>
          </w:tcPr>
          <w:p w:rsidR="00F608E4" w:rsidRDefault="00F608E4">
            <w:pPr>
              <w:jc w:val="center"/>
              <w:rPr>
                <w:rFonts w:cs="Times New Roman"/>
                <w:sz w:val="18"/>
                <w:szCs w:val="18"/>
              </w:rPr>
            </w:pPr>
            <w:r>
              <w:rPr>
                <w:rFonts w:cs="Times New Roman"/>
                <w:sz w:val="18"/>
                <w:szCs w:val="18"/>
              </w:rPr>
              <w:t>2</w:t>
            </w:r>
          </w:p>
        </w:tc>
      </w:tr>
      <w:tr w:rsidR="00F608E4">
        <w:tblPrEx>
          <w:tblCellMar>
            <w:top w:w="0" w:type="dxa"/>
            <w:bottom w:w="0" w:type="dxa"/>
          </w:tblCellMar>
        </w:tblPrEx>
        <w:trPr>
          <w:cantSplit/>
        </w:trPr>
        <w:tc>
          <w:tcPr>
            <w:tcW w:w="940" w:type="dxa"/>
            <w:vMerge/>
          </w:tcPr>
          <w:p w:rsidR="00F608E4" w:rsidRDefault="00F608E4">
            <w:pPr>
              <w:jc w:val="center"/>
              <w:rPr>
                <w:rFonts w:cs="Times New Roman"/>
                <w:b/>
                <w:bCs/>
                <w:color w:val="000080"/>
                <w:sz w:val="18"/>
                <w:szCs w:val="18"/>
              </w:rPr>
            </w:pPr>
          </w:p>
        </w:tc>
        <w:tc>
          <w:tcPr>
            <w:tcW w:w="987" w:type="dxa"/>
            <w:vMerge/>
          </w:tcPr>
          <w:p w:rsidR="00F608E4" w:rsidRDefault="00F608E4">
            <w:pPr>
              <w:jc w:val="center"/>
              <w:rPr>
                <w:rFonts w:cs="Times New Roman"/>
                <w:sz w:val="18"/>
                <w:szCs w:val="18"/>
              </w:rPr>
            </w:pPr>
          </w:p>
        </w:tc>
        <w:tc>
          <w:tcPr>
            <w:tcW w:w="1725" w:type="dxa"/>
          </w:tcPr>
          <w:p w:rsidR="00F608E4" w:rsidRDefault="00F608E4">
            <w:pPr>
              <w:jc w:val="center"/>
              <w:rPr>
                <w:rFonts w:cs="Times New Roman"/>
                <w:color w:val="000080"/>
                <w:sz w:val="18"/>
                <w:szCs w:val="18"/>
              </w:rPr>
            </w:pPr>
            <w:r>
              <w:rPr>
                <w:rFonts w:cs="Times New Roman"/>
                <w:color w:val="000080"/>
                <w:sz w:val="18"/>
                <w:szCs w:val="18"/>
              </w:rPr>
              <w:t>вне Коломны</w:t>
            </w:r>
          </w:p>
        </w:tc>
        <w:tc>
          <w:tcPr>
            <w:tcW w:w="1937" w:type="dxa"/>
          </w:tcPr>
          <w:p w:rsidR="00F608E4" w:rsidRDefault="00F608E4">
            <w:pPr>
              <w:jc w:val="center"/>
              <w:rPr>
                <w:rFonts w:cs="Times New Roman"/>
                <w:sz w:val="18"/>
                <w:szCs w:val="18"/>
              </w:rPr>
            </w:pPr>
            <w:r>
              <w:rPr>
                <w:rFonts w:cs="Times New Roman"/>
                <w:sz w:val="18"/>
                <w:szCs w:val="18"/>
              </w:rPr>
              <w:t>2</w:t>
            </w:r>
          </w:p>
        </w:tc>
        <w:tc>
          <w:tcPr>
            <w:tcW w:w="2032" w:type="dxa"/>
          </w:tcPr>
          <w:p w:rsidR="00F608E4" w:rsidRDefault="00F608E4">
            <w:pPr>
              <w:jc w:val="center"/>
              <w:rPr>
                <w:rFonts w:cs="Times New Roman"/>
                <w:sz w:val="18"/>
                <w:szCs w:val="18"/>
              </w:rPr>
            </w:pPr>
            <w:r>
              <w:rPr>
                <w:rFonts w:cs="Times New Roman"/>
                <w:sz w:val="18"/>
                <w:szCs w:val="18"/>
              </w:rPr>
              <w:t>8</w:t>
            </w:r>
          </w:p>
        </w:tc>
        <w:tc>
          <w:tcPr>
            <w:tcW w:w="2233" w:type="dxa"/>
          </w:tcPr>
          <w:p w:rsidR="00F608E4" w:rsidRDefault="00F608E4">
            <w:pPr>
              <w:jc w:val="center"/>
              <w:rPr>
                <w:rFonts w:cs="Times New Roman"/>
                <w:sz w:val="18"/>
                <w:szCs w:val="18"/>
              </w:rPr>
            </w:pPr>
            <w:r>
              <w:rPr>
                <w:rFonts w:cs="Times New Roman"/>
                <w:sz w:val="18"/>
                <w:szCs w:val="18"/>
              </w:rPr>
              <w:t>9</w:t>
            </w:r>
          </w:p>
        </w:tc>
      </w:tr>
    </w:tbl>
    <w:p w:rsidR="00F608E4" w:rsidRDefault="00F608E4">
      <w:pPr>
        <w:ind w:firstLine="708"/>
        <w:jc w:val="center"/>
        <w:rPr>
          <w:rFonts w:cs="Times New Roman"/>
        </w:rPr>
      </w:pPr>
    </w:p>
    <w:p w:rsidR="00F608E4" w:rsidRDefault="00F608E4">
      <w:pPr>
        <w:ind w:firstLine="708"/>
        <w:jc w:val="both"/>
        <w:rPr>
          <w:rFonts w:cs="Times New Roman"/>
        </w:rPr>
      </w:pPr>
      <w:r>
        <w:rPr>
          <w:rFonts w:cs="Times New Roman"/>
        </w:rPr>
        <w:t xml:space="preserve">Индивидуальная защита прав детей ведется Уполномоченным по защите прав участников образовательного процесса, который начал свою деятельность во второй половине учебного года. </w:t>
      </w:r>
    </w:p>
    <w:p w:rsidR="00F608E4" w:rsidRDefault="00F608E4">
      <w:pPr>
        <w:ind w:firstLine="708"/>
        <w:jc w:val="both"/>
        <w:rPr>
          <w:rFonts w:cs="Times New Roman"/>
        </w:rPr>
      </w:pPr>
      <w:r>
        <w:rPr>
          <w:rFonts w:cs="Times New Roman"/>
        </w:rPr>
        <w:t xml:space="preserve">В школе работала комиссия по социальной поддержке детей и охране их прав по следующим направлениям: создание условий для получения основного и среднего образования, организация бесплатного питания (13 учеников пользовались льготным питанием, причем 5 человек получали его бесплатно весь год, а 8 – оплачивали 50% от стоимости), охрана здоровья школьников (работа медицинского работника – медосмотры, иммунизация), организация отдыха  учащихся в каникулярное время на спортивных площадках и в спортивных секциях школы.. </w:t>
      </w:r>
    </w:p>
    <w:p w:rsidR="00F608E4" w:rsidRDefault="00F608E4">
      <w:pPr>
        <w:ind w:firstLine="708"/>
        <w:jc w:val="both"/>
        <w:rPr>
          <w:rFonts w:cs="Times New Roman"/>
        </w:rPr>
      </w:pPr>
      <w:r>
        <w:rPr>
          <w:rFonts w:cs="Times New Roman"/>
        </w:rPr>
        <w:t>С этого года в школе начал действовать Совет по профилактике. Работа, которого, регламентировалась положением, принятым директором при согласовании с Управляющим советом. В соответствии с планом было проведено 7 заседаний Совета по профилактике, на которые вызывались 16 учащихся и их родителей.  Итогом профилактической работы в школе стало сокращение учащихся, стоящих на ВШ учете на 40%.  Уменьшилось количество учащихся, стоящих на учете ОДН в половину.</w:t>
      </w:r>
    </w:p>
    <w:p w:rsidR="00F608E4" w:rsidRDefault="00F608E4">
      <w:pPr>
        <w:ind w:firstLine="708"/>
        <w:jc w:val="both"/>
        <w:rPr>
          <w:rFonts w:cs="Times New Roman"/>
        </w:rPr>
      </w:pPr>
      <w:r>
        <w:rPr>
          <w:rFonts w:cs="Times New Roman"/>
        </w:rPr>
        <w:t xml:space="preserve">Психологом школы проводилась работа по изучению уровня готовности  учащихся 1-ого класса к школе, уровня готовности к обучению и изучение адаптации пятиклассников, профориентационная работа с учащимися 8-11 классов. Выявлялся уровень воспитанности учащихся. Однако коррекционная работа проводилась не так активно, как хотелось бы. </w:t>
      </w:r>
    </w:p>
    <w:p w:rsidR="00F608E4" w:rsidRDefault="00F608E4">
      <w:pPr>
        <w:ind w:firstLine="708"/>
        <w:jc w:val="both"/>
        <w:rPr>
          <w:rFonts w:cs="Times New Roman"/>
        </w:rPr>
      </w:pPr>
      <w:r>
        <w:rPr>
          <w:rFonts w:cs="Times New Roman"/>
        </w:rPr>
        <w:t>В течение года по пятницам проводились индивидуальные консультации для родителей и учителей. В целом родители положительно оценили работу психолога школы.</w:t>
      </w:r>
    </w:p>
    <w:p w:rsidR="00F608E4" w:rsidRDefault="00F608E4">
      <w:pPr>
        <w:ind w:firstLine="708"/>
        <w:jc w:val="both"/>
        <w:rPr>
          <w:rFonts w:cs="Times New Roman"/>
        </w:rPr>
      </w:pPr>
      <w:r>
        <w:rPr>
          <w:rFonts w:cs="Times New Roman"/>
        </w:rPr>
        <w:t>Социально-психологической службой школы были проведены общешкольные мероприятия в рамках дней профилактики табачной, алкогольной и наркотической зависимости (3 общешкольных Дня профилактики).  Проведены психологические и социологические исследования об отношении учащихся к данным проблемам, с результатами которых были ознакомлены классные руководители, учащиеся и их родители.</w:t>
      </w:r>
    </w:p>
    <w:p w:rsidR="00F608E4" w:rsidRDefault="00F608E4">
      <w:pPr>
        <w:ind w:firstLine="540"/>
        <w:jc w:val="both"/>
        <w:rPr>
          <w:rFonts w:cs="Times New Roman"/>
          <w:color w:val="000000"/>
        </w:rPr>
      </w:pPr>
      <w:r>
        <w:rPr>
          <w:rFonts w:cs="Times New Roman"/>
          <w:color w:val="000000"/>
        </w:rPr>
        <w:t>Таким образом, в ходе проделанного анализа деятельности социально-психологической службы школы стали очевидны следующие проблемы, которые необходимо будет решать в следующем учебном году:</w:t>
      </w:r>
    </w:p>
    <w:p w:rsidR="00F608E4" w:rsidRDefault="00F608E4">
      <w:pPr>
        <w:pStyle w:val="ListParagraph"/>
        <w:numPr>
          <w:ilvl w:val="0"/>
          <w:numId w:val="38"/>
        </w:numPr>
        <w:jc w:val="both"/>
        <w:rPr>
          <w:rFonts w:cs="Times New Roman"/>
          <w:color w:val="000080"/>
        </w:rPr>
      </w:pPr>
      <w:r>
        <w:rPr>
          <w:rFonts w:cs="Times New Roman"/>
          <w:color w:val="000080"/>
        </w:rPr>
        <w:t xml:space="preserve">Усилить взаимодействие между классными руководителями с одной стороны и психологом, социальным педагогом и уполномоченным по защите прав участников образовательного процесса с другой. </w:t>
      </w:r>
    </w:p>
    <w:p w:rsidR="00F608E4" w:rsidRDefault="00F608E4">
      <w:pPr>
        <w:pStyle w:val="ListParagraph"/>
        <w:numPr>
          <w:ilvl w:val="0"/>
          <w:numId w:val="38"/>
        </w:numPr>
        <w:jc w:val="both"/>
        <w:rPr>
          <w:rFonts w:cs="Times New Roman"/>
          <w:color w:val="000080"/>
        </w:rPr>
      </w:pPr>
      <w:r>
        <w:rPr>
          <w:rFonts w:cs="Times New Roman"/>
          <w:color w:val="000080"/>
        </w:rPr>
        <w:t>Повышать профессиональное мастерство сотрудников социально-психологической службы школы.</w:t>
      </w:r>
    </w:p>
    <w:p w:rsidR="00F608E4" w:rsidRDefault="00F608E4">
      <w:pPr>
        <w:numPr>
          <w:ilvl w:val="0"/>
          <w:numId w:val="38"/>
        </w:numPr>
        <w:jc w:val="both"/>
        <w:rPr>
          <w:rFonts w:cs="Times New Roman"/>
          <w:color w:val="000080"/>
        </w:rPr>
      </w:pPr>
      <w:r>
        <w:rPr>
          <w:rFonts w:cs="Times New Roman"/>
          <w:color w:val="000080"/>
        </w:rPr>
        <w:t>Повышать качество и количество проводимых психологом и социальным педагогом мероприятий по классам, параллелям и в целом по школе.</w:t>
      </w:r>
    </w:p>
    <w:p w:rsidR="00F608E4" w:rsidRDefault="00F608E4">
      <w:pPr>
        <w:pStyle w:val="NormalWeb"/>
        <w:tabs>
          <w:tab w:val="left" w:pos="11812"/>
        </w:tabs>
        <w:spacing w:before="0" w:after="0"/>
        <w:ind w:left="237" w:hanging="38"/>
        <w:jc w:val="both"/>
        <w:rPr>
          <w:rFonts w:cs="Times New Roman"/>
        </w:rPr>
      </w:pPr>
    </w:p>
    <w:p w:rsidR="00F608E4" w:rsidRDefault="00F608E4">
      <w:pPr>
        <w:pStyle w:val="NormalWeb"/>
        <w:tabs>
          <w:tab w:val="left" w:pos="11812"/>
        </w:tabs>
        <w:spacing w:before="0" w:after="0"/>
        <w:ind w:left="237" w:hanging="38"/>
        <w:jc w:val="center"/>
        <w:rPr>
          <w:rFonts w:cs="Times New Roman"/>
          <w:b/>
          <w:bCs/>
          <w:color w:val="000080"/>
        </w:rPr>
      </w:pPr>
      <w:r>
        <w:rPr>
          <w:rFonts w:cs="Times New Roman"/>
          <w:b/>
          <w:bCs/>
          <w:color w:val="000080"/>
        </w:rPr>
        <w:t>Внеурочная работа с учащимися.</w:t>
      </w:r>
    </w:p>
    <w:p w:rsidR="00F608E4" w:rsidRDefault="00F608E4">
      <w:pPr>
        <w:pStyle w:val="NormalWeb"/>
        <w:tabs>
          <w:tab w:val="left" w:pos="11812"/>
        </w:tabs>
        <w:spacing w:before="0" w:after="0"/>
        <w:ind w:left="237" w:hanging="38"/>
        <w:jc w:val="center"/>
        <w:rPr>
          <w:rFonts w:cs="Times New Roman"/>
          <w:b/>
          <w:bCs/>
          <w:color w:val="000080"/>
        </w:rPr>
      </w:pPr>
    </w:p>
    <w:p w:rsidR="00F608E4" w:rsidRDefault="00F608E4">
      <w:pPr>
        <w:tabs>
          <w:tab w:val="left" w:pos="10800"/>
          <w:tab w:val="left" w:pos="11812"/>
        </w:tabs>
        <w:ind w:firstLine="567"/>
        <w:jc w:val="both"/>
        <w:rPr>
          <w:rFonts w:cs="Times New Roman"/>
        </w:rPr>
      </w:pPr>
      <w:r>
        <w:rPr>
          <w:rFonts w:cs="Times New Roman"/>
        </w:rPr>
        <w:t xml:space="preserve">        Важным звеном в системе воспитания является организация воспитательной работы вне учебного процесса, которая оказывает большое воздействие на формирование личности ребенка, целенаправленное включение детей и подростков в многообразную деятельность, которая важна для развития творческих способностей.</w:t>
      </w:r>
    </w:p>
    <w:p w:rsidR="00F608E4" w:rsidRDefault="00F608E4">
      <w:pPr>
        <w:tabs>
          <w:tab w:val="left" w:pos="10800"/>
          <w:tab w:val="left" w:pos="11812"/>
        </w:tabs>
        <w:ind w:firstLine="567"/>
        <w:jc w:val="both"/>
        <w:rPr>
          <w:rFonts w:cs="Times New Roman"/>
        </w:rPr>
      </w:pPr>
      <w:r>
        <w:rPr>
          <w:rFonts w:cs="Times New Roman"/>
        </w:rPr>
        <w:t xml:space="preserve"> В школе созданы все необходимые условия для развития индивидуальных способностей детей. Работало 15 бесплатных кружков, 2 спортивные секции, проводились факультативные занятия, элективные курсы,  развивающие занятия для дошкольников. </w:t>
      </w:r>
    </w:p>
    <w:p w:rsidR="00F608E4" w:rsidRDefault="00F608E4">
      <w:pPr>
        <w:pStyle w:val="NormalWeb"/>
        <w:tabs>
          <w:tab w:val="left" w:pos="11812"/>
        </w:tabs>
        <w:spacing w:before="0" w:after="0"/>
        <w:ind w:firstLine="567"/>
        <w:rPr>
          <w:rFonts w:cs="Times New Roman"/>
        </w:rPr>
      </w:pPr>
      <w:r>
        <w:rPr>
          <w:rFonts w:cs="Times New Roman"/>
        </w:rPr>
        <w:t xml:space="preserve">В 2008-2009 учебном году в школе работали две группы продленного дня, которые посещали 25 человек (в основном учащиеся 1А, 2А, 2Б, 3Б , 3А классов).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2832"/>
        <w:gridCol w:w="2145"/>
        <w:gridCol w:w="2359"/>
      </w:tblGrid>
      <w:tr w:rsidR="00F608E4">
        <w:tblPrEx>
          <w:tblCellMar>
            <w:top w:w="0" w:type="dxa"/>
            <w:bottom w:w="0" w:type="dxa"/>
          </w:tblCellMar>
        </w:tblPrEx>
        <w:tc>
          <w:tcPr>
            <w:tcW w:w="9854" w:type="dxa"/>
            <w:gridSpan w:val="4"/>
          </w:tcPr>
          <w:p w:rsidR="00F608E4" w:rsidRDefault="00F608E4">
            <w:pPr>
              <w:jc w:val="center"/>
              <w:rPr>
                <w:rFonts w:cs="Times New Roman"/>
                <w:b/>
                <w:bCs/>
                <w:color w:val="000000"/>
              </w:rPr>
            </w:pPr>
            <w:r>
              <w:rPr>
                <w:rFonts w:cs="Times New Roman"/>
                <w:b/>
                <w:bCs/>
                <w:color w:val="000000"/>
              </w:rPr>
              <w:t>Педагоги группы продленного дня</w:t>
            </w:r>
          </w:p>
        </w:tc>
      </w:tr>
      <w:tr w:rsidR="00F608E4">
        <w:tblPrEx>
          <w:tblCellMar>
            <w:top w:w="0" w:type="dxa"/>
            <w:bottom w:w="0" w:type="dxa"/>
          </w:tblCellMar>
        </w:tblPrEx>
        <w:tc>
          <w:tcPr>
            <w:tcW w:w="2518" w:type="dxa"/>
          </w:tcPr>
          <w:p w:rsidR="00F608E4" w:rsidRDefault="00F608E4">
            <w:pPr>
              <w:jc w:val="center"/>
              <w:rPr>
                <w:rFonts w:cs="Times New Roman"/>
                <w:b/>
                <w:bCs/>
                <w:i/>
                <w:iCs/>
                <w:color w:val="000000"/>
              </w:rPr>
            </w:pPr>
            <w:r>
              <w:rPr>
                <w:rFonts w:cs="Times New Roman"/>
                <w:b/>
                <w:bCs/>
                <w:i/>
                <w:iCs/>
                <w:color w:val="000000"/>
              </w:rPr>
              <w:t>Фамилия И.О.</w:t>
            </w:r>
          </w:p>
        </w:tc>
        <w:tc>
          <w:tcPr>
            <w:tcW w:w="2832" w:type="dxa"/>
          </w:tcPr>
          <w:p w:rsidR="00F608E4" w:rsidRDefault="00F608E4">
            <w:pPr>
              <w:jc w:val="center"/>
              <w:rPr>
                <w:rFonts w:cs="Times New Roman"/>
                <w:b/>
                <w:bCs/>
                <w:i/>
                <w:iCs/>
                <w:color w:val="000000"/>
              </w:rPr>
            </w:pPr>
            <w:r>
              <w:rPr>
                <w:rFonts w:cs="Times New Roman"/>
                <w:b/>
                <w:bCs/>
                <w:i/>
                <w:iCs/>
                <w:color w:val="000000"/>
              </w:rPr>
              <w:t>Образование</w:t>
            </w:r>
          </w:p>
        </w:tc>
        <w:tc>
          <w:tcPr>
            <w:tcW w:w="2145" w:type="dxa"/>
          </w:tcPr>
          <w:p w:rsidR="00F608E4" w:rsidRDefault="00F608E4">
            <w:pPr>
              <w:jc w:val="center"/>
              <w:rPr>
                <w:rFonts w:cs="Times New Roman"/>
                <w:b/>
                <w:bCs/>
                <w:i/>
                <w:iCs/>
                <w:color w:val="000000"/>
              </w:rPr>
            </w:pPr>
            <w:r>
              <w:rPr>
                <w:rFonts w:cs="Times New Roman"/>
                <w:b/>
                <w:bCs/>
                <w:i/>
                <w:iCs/>
                <w:color w:val="000000"/>
              </w:rPr>
              <w:t>Категория</w:t>
            </w:r>
          </w:p>
        </w:tc>
        <w:tc>
          <w:tcPr>
            <w:tcW w:w="2359" w:type="dxa"/>
          </w:tcPr>
          <w:p w:rsidR="00F608E4" w:rsidRDefault="00F608E4">
            <w:pPr>
              <w:jc w:val="center"/>
              <w:rPr>
                <w:rFonts w:cs="Times New Roman"/>
                <w:b/>
                <w:bCs/>
                <w:i/>
                <w:iCs/>
                <w:color w:val="000000"/>
              </w:rPr>
            </w:pPr>
            <w:r>
              <w:rPr>
                <w:rFonts w:cs="Times New Roman"/>
                <w:b/>
                <w:bCs/>
                <w:i/>
                <w:iCs/>
                <w:color w:val="000000"/>
              </w:rPr>
              <w:t>Стаж работы</w:t>
            </w:r>
          </w:p>
        </w:tc>
      </w:tr>
      <w:tr w:rsidR="00F608E4">
        <w:tblPrEx>
          <w:tblCellMar>
            <w:top w:w="0" w:type="dxa"/>
            <w:bottom w:w="0" w:type="dxa"/>
          </w:tblCellMar>
        </w:tblPrEx>
        <w:tc>
          <w:tcPr>
            <w:tcW w:w="2518" w:type="dxa"/>
          </w:tcPr>
          <w:p w:rsidR="00F608E4" w:rsidRDefault="00F608E4">
            <w:pPr>
              <w:rPr>
                <w:rFonts w:cs="Times New Roman"/>
                <w:color w:val="000000"/>
              </w:rPr>
            </w:pPr>
            <w:r>
              <w:rPr>
                <w:rFonts w:cs="Times New Roman"/>
                <w:color w:val="000000"/>
              </w:rPr>
              <w:t>Г.Г.Ю.</w:t>
            </w:r>
          </w:p>
        </w:tc>
        <w:tc>
          <w:tcPr>
            <w:tcW w:w="2832" w:type="dxa"/>
          </w:tcPr>
          <w:p w:rsidR="00F608E4" w:rsidRDefault="00F608E4">
            <w:pPr>
              <w:jc w:val="center"/>
              <w:rPr>
                <w:rFonts w:cs="Times New Roman"/>
                <w:color w:val="000000"/>
              </w:rPr>
            </w:pPr>
            <w:r>
              <w:rPr>
                <w:rFonts w:cs="Times New Roman"/>
                <w:color w:val="000000"/>
              </w:rPr>
              <w:t>высшее</w:t>
            </w:r>
          </w:p>
        </w:tc>
        <w:tc>
          <w:tcPr>
            <w:tcW w:w="2145" w:type="dxa"/>
          </w:tcPr>
          <w:p w:rsidR="00F608E4" w:rsidRDefault="00F608E4">
            <w:pPr>
              <w:jc w:val="center"/>
              <w:rPr>
                <w:rFonts w:cs="Times New Roman"/>
                <w:color w:val="000000"/>
              </w:rPr>
            </w:pPr>
            <w:r>
              <w:rPr>
                <w:rFonts w:cs="Times New Roman"/>
                <w:color w:val="000000"/>
              </w:rPr>
              <w:t>ВКК</w:t>
            </w:r>
          </w:p>
        </w:tc>
        <w:tc>
          <w:tcPr>
            <w:tcW w:w="2359" w:type="dxa"/>
          </w:tcPr>
          <w:p w:rsidR="00F608E4" w:rsidRDefault="00F608E4">
            <w:pPr>
              <w:jc w:val="center"/>
              <w:rPr>
                <w:rFonts w:cs="Times New Roman"/>
                <w:color w:val="000000"/>
              </w:rPr>
            </w:pPr>
            <w:r>
              <w:rPr>
                <w:rFonts w:cs="Times New Roman"/>
                <w:color w:val="000000"/>
              </w:rPr>
              <w:t>20 лет</w:t>
            </w:r>
          </w:p>
        </w:tc>
      </w:tr>
      <w:tr w:rsidR="00F608E4">
        <w:tblPrEx>
          <w:tblCellMar>
            <w:top w:w="0" w:type="dxa"/>
            <w:bottom w:w="0" w:type="dxa"/>
          </w:tblCellMar>
        </w:tblPrEx>
        <w:tc>
          <w:tcPr>
            <w:tcW w:w="2518" w:type="dxa"/>
          </w:tcPr>
          <w:p w:rsidR="00F608E4" w:rsidRDefault="00F608E4">
            <w:pPr>
              <w:rPr>
                <w:rFonts w:cs="Times New Roman"/>
                <w:color w:val="000000"/>
              </w:rPr>
            </w:pPr>
            <w:r>
              <w:rPr>
                <w:rFonts w:cs="Times New Roman"/>
                <w:color w:val="000000"/>
              </w:rPr>
              <w:t>Х. О.А.</w:t>
            </w:r>
          </w:p>
        </w:tc>
        <w:tc>
          <w:tcPr>
            <w:tcW w:w="2832" w:type="dxa"/>
          </w:tcPr>
          <w:p w:rsidR="00F608E4" w:rsidRDefault="00F608E4">
            <w:pPr>
              <w:jc w:val="center"/>
              <w:rPr>
                <w:rFonts w:cs="Times New Roman"/>
                <w:color w:val="000000"/>
              </w:rPr>
            </w:pPr>
            <w:r>
              <w:rPr>
                <w:rFonts w:cs="Times New Roman"/>
                <w:color w:val="000000"/>
              </w:rPr>
              <w:t>средне специальное</w:t>
            </w:r>
          </w:p>
        </w:tc>
        <w:tc>
          <w:tcPr>
            <w:tcW w:w="2145" w:type="dxa"/>
          </w:tcPr>
          <w:p w:rsidR="00F608E4" w:rsidRDefault="00F608E4">
            <w:pPr>
              <w:jc w:val="center"/>
              <w:rPr>
                <w:rFonts w:cs="Times New Roman"/>
                <w:color w:val="000000"/>
              </w:rPr>
            </w:pPr>
          </w:p>
        </w:tc>
        <w:tc>
          <w:tcPr>
            <w:tcW w:w="2359" w:type="dxa"/>
          </w:tcPr>
          <w:p w:rsidR="00F608E4" w:rsidRDefault="00F608E4">
            <w:pPr>
              <w:jc w:val="center"/>
              <w:rPr>
                <w:rFonts w:cs="Times New Roman"/>
                <w:color w:val="000000"/>
              </w:rPr>
            </w:pPr>
            <w:r>
              <w:rPr>
                <w:rFonts w:cs="Times New Roman"/>
                <w:color w:val="000000"/>
              </w:rPr>
              <w:t>1 года</w:t>
            </w:r>
          </w:p>
        </w:tc>
      </w:tr>
      <w:tr w:rsidR="00F608E4">
        <w:tblPrEx>
          <w:tblCellMar>
            <w:top w:w="0" w:type="dxa"/>
            <w:bottom w:w="0" w:type="dxa"/>
          </w:tblCellMar>
        </w:tblPrEx>
        <w:trPr>
          <w:trHeight w:val="293"/>
        </w:trPr>
        <w:tc>
          <w:tcPr>
            <w:tcW w:w="2518" w:type="dxa"/>
          </w:tcPr>
          <w:p w:rsidR="00F608E4" w:rsidRDefault="00F608E4">
            <w:pPr>
              <w:rPr>
                <w:rFonts w:cs="Times New Roman"/>
                <w:color w:val="000000"/>
              </w:rPr>
            </w:pPr>
            <w:r>
              <w:rPr>
                <w:rFonts w:cs="Times New Roman"/>
                <w:color w:val="000000"/>
              </w:rPr>
              <w:t>С. Л.А.</w:t>
            </w:r>
          </w:p>
        </w:tc>
        <w:tc>
          <w:tcPr>
            <w:tcW w:w="2832" w:type="dxa"/>
          </w:tcPr>
          <w:p w:rsidR="00F608E4" w:rsidRDefault="00F608E4">
            <w:pPr>
              <w:jc w:val="center"/>
              <w:rPr>
                <w:rFonts w:cs="Times New Roman"/>
                <w:color w:val="000000"/>
              </w:rPr>
            </w:pPr>
            <w:r>
              <w:rPr>
                <w:rFonts w:cs="Times New Roman"/>
                <w:color w:val="000000"/>
              </w:rPr>
              <w:t xml:space="preserve">высшее </w:t>
            </w:r>
          </w:p>
        </w:tc>
        <w:tc>
          <w:tcPr>
            <w:tcW w:w="2145" w:type="dxa"/>
          </w:tcPr>
          <w:p w:rsidR="00F608E4" w:rsidRDefault="00F608E4">
            <w:pPr>
              <w:jc w:val="center"/>
              <w:rPr>
                <w:rFonts w:cs="Times New Roman"/>
                <w:color w:val="000000"/>
              </w:rPr>
            </w:pPr>
            <w:r>
              <w:rPr>
                <w:rFonts w:cs="Times New Roman"/>
                <w:color w:val="000000"/>
                <w:lang w:val="en-US"/>
              </w:rPr>
              <w:t>II</w:t>
            </w:r>
          </w:p>
        </w:tc>
        <w:tc>
          <w:tcPr>
            <w:tcW w:w="2359" w:type="dxa"/>
          </w:tcPr>
          <w:p w:rsidR="00F608E4" w:rsidRDefault="00F608E4">
            <w:pPr>
              <w:jc w:val="center"/>
              <w:rPr>
                <w:rFonts w:cs="Times New Roman"/>
                <w:color w:val="000000"/>
              </w:rPr>
            </w:pPr>
            <w:r>
              <w:rPr>
                <w:rFonts w:cs="Times New Roman"/>
                <w:color w:val="000000"/>
              </w:rPr>
              <w:t>25 лет</w:t>
            </w:r>
          </w:p>
        </w:tc>
      </w:tr>
    </w:tbl>
    <w:p w:rsidR="00F608E4" w:rsidRDefault="00F608E4">
      <w:pPr>
        <w:pStyle w:val="NormalWeb"/>
        <w:tabs>
          <w:tab w:val="left" w:pos="11812"/>
        </w:tabs>
        <w:spacing w:before="0" w:after="0"/>
        <w:ind w:firstLine="567"/>
        <w:jc w:val="both"/>
        <w:rPr>
          <w:rFonts w:cs="Times New Roman"/>
        </w:rPr>
      </w:pPr>
      <w:r>
        <w:rPr>
          <w:rFonts w:cs="Times New Roman"/>
        </w:rPr>
        <w:t>Работа ГПД осуществлялась в соответствии с требованиями работы школы. Дети регулярно получали горячее питание. Гуляли, занимались по интересам, готовили домашнее задание. В течение года с ними занимался школьный психолог, который вел кружок “Развитие мышления”, специалисты службы “Гармония”. Ребята ходили на экскурсии, мастерили поделки, проводили конкурсы. В целом работу группы продленного дня можно оценить как удовлетворительную. В следующем году необходимо обратить внимание на качество проводимых в ГПД воспитательных мероприятий, не оставлять без внимания наполняемость групп, соблюдать режим работы.</w:t>
      </w:r>
    </w:p>
    <w:p w:rsidR="00F608E4" w:rsidRDefault="00F608E4">
      <w:pPr>
        <w:pStyle w:val="NormalWeb"/>
        <w:tabs>
          <w:tab w:val="left" w:pos="11812"/>
        </w:tabs>
        <w:spacing w:before="0" w:after="0"/>
        <w:ind w:firstLine="567"/>
        <w:rPr>
          <w:rFonts w:cs="Times New Roman"/>
        </w:rPr>
      </w:pPr>
      <w:r>
        <w:rPr>
          <w:rFonts w:cs="Times New Roman"/>
        </w:rPr>
        <w:t>Внеурочную работу в школе координировали два педагога организатора и три педагога дополнительного образования.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1840"/>
        <w:gridCol w:w="2145"/>
        <w:gridCol w:w="2359"/>
      </w:tblGrid>
      <w:tr w:rsidR="00F608E4">
        <w:tblPrEx>
          <w:tblCellMar>
            <w:top w:w="0" w:type="dxa"/>
            <w:bottom w:w="0" w:type="dxa"/>
          </w:tblCellMar>
        </w:tblPrEx>
        <w:tc>
          <w:tcPr>
            <w:tcW w:w="9854" w:type="dxa"/>
            <w:gridSpan w:val="4"/>
          </w:tcPr>
          <w:p w:rsidR="00F608E4" w:rsidRDefault="00F608E4">
            <w:pPr>
              <w:jc w:val="center"/>
              <w:rPr>
                <w:rFonts w:cs="Times New Roman"/>
                <w:b/>
                <w:bCs/>
                <w:color w:val="000000"/>
              </w:rPr>
            </w:pPr>
            <w:r>
              <w:rPr>
                <w:rFonts w:cs="Times New Roman"/>
                <w:b/>
                <w:bCs/>
                <w:color w:val="000000"/>
              </w:rPr>
              <w:t>Педагоги дополнительного образования</w:t>
            </w:r>
          </w:p>
        </w:tc>
      </w:tr>
      <w:tr w:rsidR="00F608E4">
        <w:tblPrEx>
          <w:tblCellMar>
            <w:top w:w="0" w:type="dxa"/>
            <w:bottom w:w="0" w:type="dxa"/>
          </w:tblCellMar>
        </w:tblPrEx>
        <w:tc>
          <w:tcPr>
            <w:tcW w:w="3510" w:type="dxa"/>
          </w:tcPr>
          <w:p w:rsidR="00F608E4" w:rsidRDefault="00F608E4">
            <w:pPr>
              <w:jc w:val="center"/>
              <w:rPr>
                <w:rFonts w:cs="Times New Roman"/>
                <w:b/>
                <w:bCs/>
                <w:i/>
                <w:iCs/>
                <w:color w:val="000000"/>
              </w:rPr>
            </w:pPr>
            <w:r>
              <w:rPr>
                <w:rFonts w:cs="Times New Roman"/>
                <w:b/>
                <w:bCs/>
                <w:i/>
                <w:iCs/>
                <w:color w:val="000000"/>
              </w:rPr>
              <w:t>Деятельность</w:t>
            </w:r>
          </w:p>
        </w:tc>
        <w:tc>
          <w:tcPr>
            <w:tcW w:w="1840" w:type="dxa"/>
          </w:tcPr>
          <w:p w:rsidR="00F608E4" w:rsidRDefault="00F608E4">
            <w:pPr>
              <w:jc w:val="center"/>
              <w:rPr>
                <w:rFonts w:cs="Times New Roman"/>
                <w:b/>
                <w:bCs/>
                <w:i/>
                <w:iCs/>
                <w:color w:val="000000"/>
              </w:rPr>
            </w:pPr>
            <w:r>
              <w:rPr>
                <w:rFonts w:cs="Times New Roman"/>
                <w:b/>
                <w:bCs/>
                <w:i/>
                <w:iCs/>
                <w:color w:val="000000"/>
              </w:rPr>
              <w:t>Фамилия И.О.</w:t>
            </w:r>
          </w:p>
        </w:tc>
        <w:tc>
          <w:tcPr>
            <w:tcW w:w="2145" w:type="dxa"/>
          </w:tcPr>
          <w:p w:rsidR="00F608E4" w:rsidRDefault="00F608E4">
            <w:pPr>
              <w:jc w:val="center"/>
              <w:rPr>
                <w:rFonts w:cs="Times New Roman"/>
                <w:b/>
                <w:bCs/>
                <w:i/>
                <w:iCs/>
                <w:color w:val="000000"/>
              </w:rPr>
            </w:pPr>
            <w:r>
              <w:rPr>
                <w:rFonts w:cs="Times New Roman"/>
                <w:b/>
                <w:bCs/>
                <w:i/>
                <w:iCs/>
                <w:color w:val="000000"/>
              </w:rPr>
              <w:t>Образование</w:t>
            </w:r>
          </w:p>
        </w:tc>
        <w:tc>
          <w:tcPr>
            <w:tcW w:w="2359" w:type="dxa"/>
          </w:tcPr>
          <w:p w:rsidR="00F608E4" w:rsidRDefault="00F608E4">
            <w:pPr>
              <w:jc w:val="center"/>
              <w:rPr>
                <w:rFonts w:cs="Times New Roman"/>
                <w:b/>
                <w:bCs/>
                <w:i/>
                <w:iCs/>
                <w:color w:val="000000"/>
              </w:rPr>
            </w:pPr>
            <w:r>
              <w:rPr>
                <w:rFonts w:cs="Times New Roman"/>
                <w:b/>
                <w:bCs/>
                <w:i/>
                <w:iCs/>
                <w:color w:val="000000"/>
              </w:rPr>
              <w:t>Стаж работы</w:t>
            </w:r>
          </w:p>
        </w:tc>
      </w:tr>
      <w:tr w:rsidR="00F608E4">
        <w:tblPrEx>
          <w:tblCellMar>
            <w:top w:w="0" w:type="dxa"/>
            <w:bottom w:w="0" w:type="dxa"/>
          </w:tblCellMar>
        </w:tblPrEx>
        <w:tc>
          <w:tcPr>
            <w:tcW w:w="3510" w:type="dxa"/>
          </w:tcPr>
          <w:p w:rsidR="00F608E4" w:rsidRDefault="00F608E4">
            <w:pPr>
              <w:rPr>
                <w:rFonts w:cs="Times New Roman"/>
                <w:color w:val="000000"/>
              </w:rPr>
            </w:pPr>
            <w:r>
              <w:rPr>
                <w:rFonts w:cs="Times New Roman"/>
                <w:color w:val="000000"/>
              </w:rPr>
              <w:t xml:space="preserve">Педагог-организатор </w:t>
            </w:r>
          </w:p>
        </w:tc>
        <w:tc>
          <w:tcPr>
            <w:tcW w:w="1840" w:type="dxa"/>
          </w:tcPr>
          <w:p w:rsidR="00F608E4" w:rsidRDefault="00F608E4">
            <w:pPr>
              <w:jc w:val="center"/>
              <w:rPr>
                <w:rFonts w:cs="Times New Roman"/>
                <w:color w:val="000000"/>
              </w:rPr>
            </w:pPr>
            <w:r>
              <w:rPr>
                <w:rFonts w:cs="Times New Roman"/>
                <w:color w:val="000000"/>
              </w:rPr>
              <w:t>Л.О.Л.</w:t>
            </w:r>
          </w:p>
        </w:tc>
        <w:tc>
          <w:tcPr>
            <w:tcW w:w="2145" w:type="dxa"/>
          </w:tcPr>
          <w:p w:rsidR="00F608E4" w:rsidRDefault="00F608E4">
            <w:pPr>
              <w:jc w:val="center"/>
              <w:rPr>
                <w:rFonts w:cs="Times New Roman"/>
                <w:color w:val="000000"/>
              </w:rPr>
            </w:pPr>
            <w:r>
              <w:rPr>
                <w:rFonts w:cs="Times New Roman"/>
                <w:color w:val="000000"/>
              </w:rPr>
              <w:t>высшее</w:t>
            </w:r>
          </w:p>
        </w:tc>
        <w:tc>
          <w:tcPr>
            <w:tcW w:w="2359" w:type="dxa"/>
          </w:tcPr>
          <w:p w:rsidR="00F608E4" w:rsidRDefault="00F608E4">
            <w:pPr>
              <w:jc w:val="center"/>
              <w:rPr>
                <w:rFonts w:cs="Times New Roman"/>
                <w:color w:val="000000"/>
              </w:rPr>
            </w:pPr>
            <w:r>
              <w:rPr>
                <w:rFonts w:cs="Times New Roman"/>
                <w:color w:val="000000"/>
              </w:rPr>
              <w:t>2 года</w:t>
            </w:r>
          </w:p>
        </w:tc>
      </w:tr>
      <w:tr w:rsidR="00F608E4">
        <w:tblPrEx>
          <w:tblCellMar>
            <w:top w:w="0" w:type="dxa"/>
            <w:bottom w:w="0" w:type="dxa"/>
          </w:tblCellMar>
        </w:tblPrEx>
        <w:tc>
          <w:tcPr>
            <w:tcW w:w="3510" w:type="dxa"/>
          </w:tcPr>
          <w:p w:rsidR="00F608E4" w:rsidRDefault="00F608E4">
            <w:pPr>
              <w:rPr>
                <w:rFonts w:cs="Times New Roman"/>
                <w:color w:val="000000"/>
              </w:rPr>
            </w:pPr>
            <w:r>
              <w:rPr>
                <w:rFonts w:cs="Times New Roman"/>
                <w:color w:val="000000"/>
              </w:rPr>
              <w:t>Педагог-организатор по физкультуре и спорту</w:t>
            </w:r>
          </w:p>
        </w:tc>
        <w:tc>
          <w:tcPr>
            <w:tcW w:w="1840" w:type="dxa"/>
          </w:tcPr>
          <w:p w:rsidR="00F608E4" w:rsidRDefault="00F608E4">
            <w:pPr>
              <w:jc w:val="center"/>
              <w:rPr>
                <w:rFonts w:cs="Times New Roman"/>
                <w:color w:val="000000"/>
              </w:rPr>
            </w:pPr>
            <w:r>
              <w:rPr>
                <w:rFonts w:cs="Times New Roman"/>
                <w:color w:val="000000"/>
              </w:rPr>
              <w:t>Б.Н.В.</w:t>
            </w:r>
          </w:p>
        </w:tc>
        <w:tc>
          <w:tcPr>
            <w:tcW w:w="2145" w:type="dxa"/>
          </w:tcPr>
          <w:p w:rsidR="00F608E4" w:rsidRDefault="00F608E4">
            <w:pPr>
              <w:jc w:val="center"/>
              <w:rPr>
                <w:rFonts w:cs="Times New Roman"/>
                <w:color w:val="000000"/>
              </w:rPr>
            </w:pPr>
            <w:r>
              <w:rPr>
                <w:rFonts w:cs="Times New Roman"/>
                <w:color w:val="000000"/>
              </w:rPr>
              <w:t>высшее</w:t>
            </w:r>
          </w:p>
        </w:tc>
        <w:tc>
          <w:tcPr>
            <w:tcW w:w="2359" w:type="dxa"/>
          </w:tcPr>
          <w:p w:rsidR="00F608E4" w:rsidRDefault="00F608E4">
            <w:pPr>
              <w:jc w:val="center"/>
              <w:rPr>
                <w:rFonts w:cs="Times New Roman"/>
                <w:color w:val="000000"/>
              </w:rPr>
            </w:pPr>
            <w:r>
              <w:rPr>
                <w:rFonts w:cs="Times New Roman"/>
                <w:color w:val="000000"/>
              </w:rPr>
              <w:t>3 года</w:t>
            </w:r>
          </w:p>
        </w:tc>
      </w:tr>
      <w:tr w:rsidR="00F608E4">
        <w:tblPrEx>
          <w:tblCellMar>
            <w:top w:w="0" w:type="dxa"/>
            <w:bottom w:w="0" w:type="dxa"/>
          </w:tblCellMar>
        </w:tblPrEx>
        <w:trPr>
          <w:trHeight w:val="446"/>
        </w:trPr>
        <w:tc>
          <w:tcPr>
            <w:tcW w:w="3510" w:type="dxa"/>
          </w:tcPr>
          <w:p w:rsidR="00F608E4" w:rsidRDefault="00F608E4">
            <w:pPr>
              <w:rPr>
                <w:rFonts w:cs="Times New Roman"/>
                <w:color w:val="000000"/>
              </w:rPr>
            </w:pPr>
            <w:r>
              <w:rPr>
                <w:rFonts w:cs="Times New Roman"/>
                <w:color w:val="000000"/>
              </w:rPr>
              <w:t>Ритмика</w:t>
            </w:r>
          </w:p>
        </w:tc>
        <w:tc>
          <w:tcPr>
            <w:tcW w:w="1840" w:type="dxa"/>
          </w:tcPr>
          <w:p w:rsidR="00F608E4" w:rsidRDefault="00F608E4">
            <w:pPr>
              <w:jc w:val="center"/>
              <w:rPr>
                <w:rFonts w:cs="Times New Roman"/>
                <w:color w:val="000000"/>
              </w:rPr>
            </w:pPr>
            <w:r>
              <w:rPr>
                <w:rFonts w:cs="Times New Roman"/>
                <w:color w:val="000000"/>
              </w:rPr>
              <w:t>С.О.В.</w:t>
            </w:r>
          </w:p>
        </w:tc>
        <w:tc>
          <w:tcPr>
            <w:tcW w:w="2145" w:type="dxa"/>
          </w:tcPr>
          <w:p w:rsidR="00F608E4" w:rsidRDefault="00F608E4">
            <w:pPr>
              <w:jc w:val="center"/>
              <w:rPr>
                <w:rFonts w:cs="Times New Roman"/>
                <w:color w:val="000000"/>
              </w:rPr>
            </w:pPr>
            <w:r>
              <w:rPr>
                <w:rFonts w:cs="Times New Roman"/>
                <w:color w:val="000000"/>
              </w:rPr>
              <w:t>средне специальное</w:t>
            </w:r>
          </w:p>
        </w:tc>
        <w:tc>
          <w:tcPr>
            <w:tcW w:w="2359" w:type="dxa"/>
          </w:tcPr>
          <w:p w:rsidR="00F608E4" w:rsidRDefault="00F608E4">
            <w:pPr>
              <w:jc w:val="center"/>
              <w:rPr>
                <w:rFonts w:cs="Times New Roman"/>
                <w:color w:val="000000"/>
              </w:rPr>
            </w:pPr>
            <w:r>
              <w:rPr>
                <w:rFonts w:cs="Times New Roman"/>
                <w:color w:val="000000"/>
              </w:rPr>
              <w:t>23 года</w:t>
            </w:r>
          </w:p>
        </w:tc>
      </w:tr>
      <w:tr w:rsidR="00F608E4">
        <w:tblPrEx>
          <w:tblCellMar>
            <w:top w:w="0" w:type="dxa"/>
            <w:bottom w:w="0" w:type="dxa"/>
          </w:tblCellMar>
        </w:tblPrEx>
        <w:tc>
          <w:tcPr>
            <w:tcW w:w="3510" w:type="dxa"/>
          </w:tcPr>
          <w:p w:rsidR="00F608E4" w:rsidRDefault="00F608E4">
            <w:pPr>
              <w:rPr>
                <w:rFonts w:cs="Times New Roman"/>
                <w:color w:val="000000"/>
              </w:rPr>
            </w:pPr>
            <w:r>
              <w:rPr>
                <w:rFonts w:cs="Times New Roman"/>
                <w:color w:val="000000"/>
              </w:rPr>
              <w:t>Туризм</w:t>
            </w:r>
          </w:p>
        </w:tc>
        <w:tc>
          <w:tcPr>
            <w:tcW w:w="1840" w:type="dxa"/>
          </w:tcPr>
          <w:p w:rsidR="00F608E4" w:rsidRDefault="00F608E4">
            <w:pPr>
              <w:jc w:val="center"/>
              <w:rPr>
                <w:rFonts w:cs="Times New Roman"/>
                <w:color w:val="000000"/>
              </w:rPr>
            </w:pPr>
            <w:r>
              <w:rPr>
                <w:rFonts w:cs="Times New Roman"/>
                <w:color w:val="000000"/>
              </w:rPr>
              <w:t>К.М.Г.</w:t>
            </w:r>
          </w:p>
        </w:tc>
        <w:tc>
          <w:tcPr>
            <w:tcW w:w="2145" w:type="dxa"/>
          </w:tcPr>
          <w:p w:rsidR="00F608E4" w:rsidRDefault="00F608E4">
            <w:pPr>
              <w:jc w:val="center"/>
              <w:rPr>
                <w:rFonts w:cs="Times New Roman"/>
                <w:color w:val="000000"/>
              </w:rPr>
            </w:pPr>
            <w:r>
              <w:rPr>
                <w:rFonts w:cs="Times New Roman"/>
                <w:color w:val="000000"/>
              </w:rPr>
              <w:t>высшее</w:t>
            </w:r>
          </w:p>
        </w:tc>
        <w:tc>
          <w:tcPr>
            <w:tcW w:w="2359" w:type="dxa"/>
          </w:tcPr>
          <w:p w:rsidR="00F608E4" w:rsidRDefault="00F608E4">
            <w:pPr>
              <w:jc w:val="center"/>
              <w:rPr>
                <w:rFonts w:cs="Times New Roman"/>
                <w:color w:val="000000"/>
              </w:rPr>
            </w:pPr>
            <w:r>
              <w:rPr>
                <w:rFonts w:cs="Times New Roman"/>
                <w:color w:val="000000"/>
              </w:rPr>
              <w:t>3 года</w:t>
            </w:r>
          </w:p>
        </w:tc>
      </w:tr>
      <w:tr w:rsidR="00F608E4">
        <w:tblPrEx>
          <w:tblCellMar>
            <w:top w:w="0" w:type="dxa"/>
            <w:bottom w:w="0" w:type="dxa"/>
          </w:tblCellMar>
        </w:tblPrEx>
        <w:tc>
          <w:tcPr>
            <w:tcW w:w="3510" w:type="dxa"/>
          </w:tcPr>
          <w:p w:rsidR="00F608E4" w:rsidRDefault="00F608E4">
            <w:pPr>
              <w:rPr>
                <w:rFonts w:cs="Times New Roman"/>
                <w:color w:val="000000"/>
              </w:rPr>
            </w:pPr>
            <w:r>
              <w:rPr>
                <w:rFonts w:cs="Times New Roman"/>
                <w:color w:val="000000"/>
              </w:rPr>
              <w:t>Телевизионное производство</w:t>
            </w:r>
          </w:p>
        </w:tc>
        <w:tc>
          <w:tcPr>
            <w:tcW w:w="1840" w:type="dxa"/>
          </w:tcPr>
          <w:p w:rsidR="00F608E4" w:rsidRDefault="00F608E4">
            <w:pPr>
              <w:jc w:val="center"/>
              <w:rPr>
                <w:rFonts w:cs="Times New Roman"/>
                <w:color w:val="000000"/>
              </w:rPr>
            </w:pPr>
            <w:r>
              <w:rPr>
                <w:rFonts w:cs="Times New Roman"/>
                <w:color w:val="000000"/>
              </w:rPr>
              <w:t>К.Э.Ю.</w:t>
            </w:r>
          </w:p>
        </w:tc>
        <w:tc>
          <w:tcPr>
            <w:tcW w:w="2145" w:type="dxa"/>
          </w:tcPr>
          <w:p w:rsidR="00F608E4" w:rsidRDefault="00F608E4">
            <w:pPr>
              <w:jc w:val="center"/>
              <w:rPr>
                <w:rFonts w:cs="Times New Roman"/>
                <w:color w:val="000000"/>
              </w:rPr>
            </w:pPr>
            <w:r>
              <w:rPr>
                <w:rFonts w:cs="Times New Roman"/>
                <w:color w:val="000000"/>
              </w:rPr>
              <w:t>высшее</w:t>
            </w:r>
          </w:p>
        </w:tc>
        <w:tc>
          <w:tcPr>
            <w:tcW w:w="2359" w:type="dxa"/>
          </w:tcPr>
          <w:p w:rsidR="00F608E4" w:rsidRDefault="00F608E4">
            <w:pPr>
              <w:jc w:val="center"/>
              <w:rPr>
                <w:rFonts w:cs="Times New Roman"/>
                <w:color w:val="000000"/>
              </w:rPr>
            </w:pPr>
            <w:r>
              <w:rPr>
                <w:rFonts w:cs="Times New Roman"/>
                <w:color w:val="000000"/>
              </w:rPr>
              <w:t>6 лет</w:t>
            </w:r>
          </w:p>
        </w:tc>
      </w:tr>
    </w:tbl>
    <w:p w:rsidR="00F608E4" w:rsidRDefault="00F608E4">
      <w:pPr>
        <w:pStyle w:val="NormalWeb"/>
        <w:tabs>
          <w:tab w:val="left" w:pos="11812"/>
        </w:tabs>
        <w:spacing w:before="0" w:after="0"/>
        <w:ind w:firstLine="567"/>
        <w:jc w:val="both"/>
        <w:rPr>
          <w:rFonts w:cs="Times New Roman"/>
        </w:rPr>
      </w:pPr>
      <w:r>
        <w:rPr>
          <w:rFonts w:cs="Times New Roman"/>
        </w:rPr>
        <w:t>Педагог  дополнительного образования Скокова О.В. участвовала в этом году в городском конкурсе педагогов дополнительного образования “Сердце отдаю детям”, где заняла 4 место. Ею разработана авторская программа дополнительного образования по урокам ритмики в начальной школе.</w:t>
      </w:r>
    </w:p>
    <w:p w:rsidR="00F608E4" w:rsidRDefault="00F608E4">
      <w:pPr>
        <w:pStyle w:val="NormalWeb"/>
        <w:tabs>
          <w:tab w:val="left" w:pos="11812"/>
        </w:tabs>
        <w:spacing w:before="0" w:after="0"/>
        <w:ind w:firstLine="567"/>
        <w:jc w:val="both"/>
        <w:rPr>
          <w:rFonts w:cs="Times New Roman"/>
        </w:rPr>
      </w:pPr>
      <w:r>
        <w:rPr>
          <w:rFonts w:cs="Times New Roman"/>
        </w:rPr>
        <w:t>Результатами внеурочной деятельности школы в целом  стало 5 место, которое заняло наше учебное учреждение в городе по итогам  участия в творческих конкурсах 2008-2009 учебного года, уступив только школам с профильным эстетическим направлением и учреждениям, численность учащихся в которых превышает нашу в два раза.</w:t>
      </w:r>
    </w:p>
    <w:p w:rsidR="00F608E4" w:rsidRDefault="00F608E4">
      <w:pPr>
        <w:pStyle w:val="NormalWeb"/>
        <w:tabs>
          <w:tab w:val="left" w:pos="11812"/>
        </w:tabs>
        <w:spacing w:before="0" w:after="0"/>
        <w:ind w:firstLine="567"/>
        <w:jc w:val="both"/>
        <w:rPr>
          <w:rFonts w:cs="Times New Roman"/>
        </w:rPr>
      </w:pPr>
    </w:p>
    <w:p w:rsidR="00F608E4" w:rsidRDefault="00F608E4">
      <w:pPr>
        <w:pStyle w:val="NormalWeb"/>
        <w:tabs>
          <w:tab w:val="left" w:pos="11812"/>
        </w:tabs>
        <w:spacing w:before="0" w:after="0"/>
        <w:ind w:firstLine="567"/>
        <w:jc w:val="center"/>
        <w:rPr>
          <w:rFonts w:cs="Times New Roman"/>
          <w:b/>
          <w:bCs/>
        </w:rPr>
      </w:pPr>
      <w:r>
        <w:rPr>
          <w:rFonts w:cs="Times New Roman"/>
          <w:b/>
          <w:bCs/>
        </w:rPr>
        <w:t>Итоги участия школ города в творческих конкурсах</w:t>
      </w:r>
    </w:p>
    <w:p w:rsidR="00F608E4" w:rsidRDefault="00F608E4">
      <w:pPr>
        <w:pStyle w:val="NormalWeb"/>
        <w:tabs>
          <w:tab w:val="left" w:pos="11812"/>
        </w:tabs>
        <w:spacing w:before="0" w:after="0"/>
        <w:ind w:firstLine="567"/>
        <w:jc w:val="center"/>
        <w:rPr>
          <w:rFonts w:cs="Times New Roman"/>
          <w:b/>
          <w:bCs/>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67"/>
        <w:gridCol w:w="1367"/>
        <w:gridCol w:w="1449"/>
        <w:gridCol w:w="1368"/>
        <w:gridCol w:w="1367"/>
        <w:gridCol w:w="1368"/>
        <w:gridCol w:w="1368"/>
      </w:tblGrid>
      <w:tr w:rsidR="00F608E4">
        <w:tblPrEx>
          <w:tblCellMar>
            <w:top w:w="0" w:type="dxa"/>
            <w:bottom w:w="0" w:type="dxa"/>
          </w:tblCellMar>
        </w:tblPrEx>
        <w:tc>
          <w:tcPr>
            <w:tcW w:w="1367" w:type="dxa"/>
          </w:tcPr>
          <w:p w:rsidR="00F608E4" w:rsidRDefault="00F608E4">
            <w:pPr>
              <w:jc w:val="center"/>
              <w:rPr>
                <w:rFonts w:cs="Times New Roman"/>
                <w:b/>
                <w:bCs/>
                <w:sz w:val="18"/>
                <w:szCs w:val="18"/>
              </w:rPr>
            </w:pPr>
            <w:r>
              <w:rPr>
                <w:rFonts w:cs="Times New Roman"/>
                <w:b/>
                <w:bCs/>
                <w:sz w:val="18"/>
                <w:szCs w:val="18"/>
              </w:rPr>
              <w:t>№ОУ</w:t>
            </w:r>
          </w:p>
        </w:tc>
        <w:tc>
          <w:tcPr>
            <w:tcW w:w="1367" w:type="dxa"/>
          </w:tcPr>
          <w:p w:rsidR="00F608E4" w:rsidRDefault="00F608E4">
            <w:pPr>
              <w:jc w:val="center"/>
              <w:rPr>
                <w:rFonts w:cs="Times New Roman"/>
                <w:b/>
                <w:bCs/>
                <w:sz w:val="18"/>
                <w:szCs w:val="18"/>
              </w:rPr>
            </w:pPr>
            <w:r>
              <w:rPr>
                <w:rFonts w:cs="Times New Roman"/>
                <w:b/>
                <w:bCs/>
                <w:sz w:val="18"/>
                <w:szCs w:val="18"/>
              </w:rPr>
              <w:t>междунар.</w:t>
            </w:r>
          </w:p>
          <w:p w:rsidR="00F608E4" w:rsidRDefault="00F608E4">
            <w:pPr>
              <w:jc w:val="center"/>
              <w:rPr>
                <w:rFonts w:cs="Times New Roman"/>
                <w:b/>
                <w:bCs/>
                <w:sz w:val="18"/>
                <w:szCs w:val="18"/>
              </w:rPr>
            </w:pPr>
            <w:r>
              <w:rPr>
                <w:rFonts w:cs="Times New Roman"/>
                <w:b/>
                <w:bCs/>
                <w:sz w:val="18"/>
                <w:szCs w:val="18"/>
              </w:rPr>
              <w:t>конкурсы</w:t>
            </w:r>
          </w:p>
        </w:tc>
        <w:tc>
          <w:tcPr>
            <w:tcW w:w="1449" w:type="dxa"/>
          </w:tcPr>
          <w:p w:rsidR="00F608E4" w:rsidRDefault="00F608E4">
            <w:pPr>
              <w:jc w:val="center"/>
              <w:rPr>
                <w:rFonts w:cs="Times New Roman"/>
                <w:b/>
                <w:bCs/>
                <w:sz w:val="18"/>
                <w:szCs w:val="18"/>
              </w:rPr>
            </w:pPr>
            <w:r>
              <w:rPr>
                <w:rFonts w:cs="Times New Roman"/>
                <w:b/>
                <w:bCs/>
                <w:sz w:val="18"/>
                <w:szCs w:val="18"/>
              </w:rPr>
              <w:t>российские</w:t>
            </w:r>
          </w:p>
          <w:p w:rsidR="00F608E4" w:rsidRDefault="00F608E4">
            <w:pPr>
              <w:jc w:val="center"/>
              <w:rPr>
                <w:rFonts w:cs="Times New Roman"/>
                <w:b/>
                <w:bCs/>
                <w:sz w:val="18"/>
                <w:szCs w:val="18"/>
              </w:rPr>
            </w:pPr>
            <w:r>
              <w:rPr>
                <w:rFonts w:cs="Times New Roman"/>
                <w:b/>
                <w:bCs/>
                <w:sz w:val="18"/>
                <w:szCs w:val="18"/>
              </w:rPr>
              <w:t>конкурсы</w:t>
            </w:r>
          </w:p>
        </w:tc>
        <w:tc>
          <w:tcPr>
            <w:tcW w:w="1368" w:type="dxa"/>
          </w:tcPr>
          <w:p w:rsidR="00F608E4" w:rsidRDefault="00F608E4">
            <w:pPr>
              <w:jc w:val="center"/>
              <w:rPr>
                <w:rFonts w:cs="Times New Roman"/>
                <w:b/>
                <w:bCs/>
                <w:sz w:val="18"/>
                <w:szCs w:val="18"/>
              </w:rPr>
            </w:pPr>
            <w:r>
              <w:rPr>
                <w:rFonts w:cs="Times New Roman"/>
                <w:b/>
                <w:bCs/>
                <w:sz w:val="18"/>
                <w:szCs w:val="18"/>
              </w:rPr>
              <w:t>областные</w:t>
            </w:r>
          </w:p>
          <w:p w:rsidR="00F608E4" w:rsidRDefault="00F608E4">
            <w:pPr>
              <w:jc w:val="center"/>
              <w:rPr>
                <w:rFonts w:cs="Times New Roman"/>
                <w:b/>
                <w:bCs/>
                <w:sz w:val="18"/>
                <w:szCs w:val="18"/>
              </w:rPr>
            </w:pPr>
            <w:r>
              <w:rPr>
                <w:rFonts w:cs="Times New Roman"/>
                <w:b/>
                <w:bCs/>
                <w:sz w:val="18"/>
                <w:szCs w:val="18"/>
              </w:rPr>
              <w:t>конкурсы</w:t>
            </w:r>
          </w:p>
        </w:tc>
        <w:tc>
          <w:tcPr>
            <w:tcW w:w="1367" w:type="dxa"/>
          </w:tcPr>
          <w:p w:rsidR="00F608E4" w:rsidRDefault="00F608E4">
            <w:pPr>
              <w:jc w:val="center"/>
              <w:rPr>
                <w:rFonts w:cs="Times New Roman"/>
                <w:b/>
                <w:bCs/>
                <w:sz w:val="18"/>
                <w:szCs w:val="18"/>
              </w:rPr>
            </w:pPr>
            <w:r>
              <w:rPr>
                <w:rFonts w:cs="Times New Roman"/>
                <w:b/>
                <w:bCs/>
                <w:sz w:val="18"/>
                <w:szCs w:val="18"/>
              </w:rPr>
              <w:t xml:space="preserve">городские </w:t>
            </w:r>
          </w:p>
          <w:p w:rsidR="00F608E4" w:rsidRDefault="00F608E4">
            <w:pPr>
              <w:jc w:val="center"/>
              <w:rPr>
                <w:rFonts w:cs="Times New Roman"/>
                <w:b/>
                <w:bCs/>
                <w:sz w:val="18"/>
                <w:szCs w:val="18"/>
              </w:rPr>
            </w:pPr>
            <w:r>
              <w:rPr>
                <w:rFonts w:cs="Times New Roman"/>
                <w:b/>
                <w:bCs/>
                <w:sz w:val="18"/>
                <w:szCs w:val="18"/>
              </w:rPr>
              <w:t>конкурсы</w:t>
            </w:r>
          </w:p>
        </w:tc>
        <w:tc>
          <w:tcPr>
            <w:tcW w:w="1368" w:type="dxa"/>
          </w:tcPr>
          <w:p w:rsidR="00F608E4" w:rsidRDefault="00F608E4">
            <w:pPr>
              <w:jc w:val="center"/>
              <w:rPr>
                <w:rFonts w:cs="Times New Roman"/>
                <w:b/>
                <w:bCs/>
                <w:sz w:val="18"/>
                <w:szCs w:val="18"/>
              </w:rPr>
            </w:pPr>
            <w:r>
              <w:rPr>
                <w:rFonts w:cs="Times New Roman"/>
                <w:b/>
                <w:bCs/>
                <w:sz w:val="18"/>
                <w:szCs w:val="18"/>
              </w:rPr>
              <w:t>сумма</w:t>
            </w:r>
          </w:p>
          <w:p w:rsidR="00F608E4" w:rsidRDefault="00F608E4">
            <w:pPr>
              <w:jc w:val="center"/>
              <w:rPr>
                <w:rFonts w:cs="Times New Roman"/>
                <w:b/>
                <w:bCs/>
                <w:sz w:val="18"/>
                <w:szCs w:val="18"/>
              </w:rPr>
            </w:pPr>
            <w:r>
              <w:rPr>
                <w:rFonts w:cs="Times New Roman"/>
                <w:b/>
                <w:bCs/>
                <w:sz w:val="18"/>
                <w:szCs w:val="18"/>
              </w:rPr>
              <w:t>баллов по</w:t>
            </w:r>
          </w:p>
          <w:p w:rsidR="00F608E4" w:rsidRDefault="00F608E4">
            <w:pPr>
              <w:jc w:val="center"/>
              <w:rPr>
                <w:rFonts w:cs="Times New Roman"/>
                <w:b/>
                <w:bCs/>
                <w:sz w:val="18"/>
                <w:szCs w:val="18"/>
              </w:rPr>
            </w:pPr>
            <w:r>
              <w:rPr>
                <w:rFonts w:cs="Times New Roman"/>
                <w:b/>
                <w:bCs/>
                <w:sz w:val="18"/>
                <w:szCs w:val="18"/>
              </w:rPr>
              <w:t>школе</w:t>
            </w:r>
          </w:p>
        </w:tc>
        <w:tc>
          <w:tcPr>
            <w:tcW w:w="1368" w:type="dxa"/>
          </w:tcPr>
          <w:p w:rsidR="00F608E4" w:rsidRDefault="00F608E4">
            <w:pPr>
              <w:jc w:val="center"/>
              <w:rPr>
                <w:rFonts w:cs="Times New Roman"/>
                <w:b/>
                <w:bCs/>
                <w:sz w:val="18"/>
                <w:szCs w:val="18"/>
              </w:rPr>
            </w:pPr>
            <w:r>
              <w:rPr>
                <w:rFonts w:cs="Times New Roman"/>
                <w:b/>
                <w:bCs/>
                <w:sz w:val="18"/>
                <w:szCs w:val="18"/>
              </w:rPr>
              <w:t xml:space="preserve">место по </w:t>
            </w:r>
          </w:p>
          <w:p w:rsidR="00F608E4" w:rsidRDefault="00F608E4">
            <w:pPr>
              <w:jc w:val="center"/>
              <w:rPr>
                <w:rFonts w:cs="Times New Roman"/>
                <w:b/>
                <w:bCs/>
                <w:sz w:val="18"/>
                <w:szCs w:val="18"/>
              </w:rPr>
            </w:pPr>
            <w:r>
              <w:rPr>
                <w:rFonts w:cs="Times New Roman"/>
                <w:b/>
                <w:bCs/>
                <w:sz w:val="18"/>
                <w:szCs w:val="18"/>
              </w:rPr>
              <w:t>городу</w:t>
            </w:r>
          </w:p>
        </w:tc>
      </w:tr>
      <w:tr w:rsidR="00F608E4">
        <w:tblPrEx>
          <w:tblCellMar>
            <w:top w:w="0" w:type="dxa"/>
            <w:bottom w:w="0" w:type="dxa"/>
          </w:tblCellMar>
        </w:tblPrEx>
        <w:tc>
          <w:tcPr>
            <w:tcW w:w="1367" w:type="dxa"/>
            <w:shd w:val="clear" w:color="auto" w:fill="C0C0C0"/>
          </w:tcPr>
          <w:p w:rsidR="00F608E4" w:rsidRDefault="00F608E4">
            <w:pPr>
              <w:jc w:val="center"/>
              <w:rPr>
                <w:rFonts w:cs="Times New Roman"/>
                <w:sz w:val="18"/>
                <w:szCs w:val="18"/>
              </w:rPr>
            </w:pPr>
            <w:r>
              <w:rPr>
                <w:rFonts w:cs="Times New Roman"/>
                <w:sz w:val="18"/>
                <w:szCs w:val="18"/>
              </w:rPr>
              <w:t>Гимназия №8</w:t>
            </w:r>
          </w:p>
        </w:tc>
        <w:tc>
          <w:tcPr>
            <w:tcW w:w="1367" w:type="dxa"/>
            <w:shd w:val="clear" w:color="auto" w:fill="C0C0C0"/>
          </w:tcPr>
          <w:p w:rsidR="00F608E4" w:rsidRDefault="00F608E4">
            <w:pPr>
              <w:jc w:val="center"/>
              <w:rPr>
                <w:rFonts w:cs="Times New Roman"/>
                <w:sz w:val="18"/>
                <w:szCs w:val="18"/>
              </w:rPr>
            </w:pPr>
            <w:r>
              <w:rPr>
                <w:rFonts w:cs="Times New Roman"/>
                <w:sz w:val="18"/>
                <w:szCs w:val="18"/>
              </w:rPr>
              <w:t>24</w:t>
            </w:r>
          </w:p>
        </w:tc>
        <w:tc>
          <w:tcPr>
            <w:tcW w:w="1449" w:type="dxa"/>
            <w:shd w:val="clear" w:color="auto" w:fill="C0C0C0"/>
          </w:tcPr>
          <w:p w:rsidR="00F608E4" w:rsidRDefault="00F608E4">
            <w:pPr>
              <w:jc w:val="center"/>
              <w:rPr>
                <w:rFonts w:cs="Times New Roman"/>
                <w:sz w:val="18"/>
                <w:szCs w:val="18"/>
              </w:rPr>
            </w:pPr>
            <w:r>
              <w:rPr>
                <w:rFonts w:cs="Times New Roman"/>
                <w:sz w:val="18"/>
                <w:szCs w:val="18"/>
              </w:rPr>
              <w:t>28</w:t>
            </w:r>
          </w:p>
        </w:tc>
        <w:tc>
          <w:tcPr>
            <w:tcW w:w="1368" w:type="dxa"/>
            <w:shd w:val="clear" w:color="auto" w:fill="C0C0C0"/>
          </w:tcPr>
          <w:p w:rsidR="00F608E4" w:rsidRDefault="00F608E4">
            <w:pPr>
              <w:jc w:val="center"/>
              <w:rPr>
                <w:rFonts w:cs="Times New Roman"/>
                <w:b/>
                <w:bCs/>
                <w:sz w:val="18"/>
                <w:szCs w:val="18"/>
              </w:rPr>
            </w:pPr>
          </w:p>
        </w:tc>
        <w:tc>
          <w:tcPr>
            <w:tcW w:w="1367" w:type="dxa"/>
            <w:shd w:val="clear" w:color="auto" w:fill="C0C0C0"/>
          </w:tcPr>
          <w:p w:rsidR="00F608E4" w:rsidRDefault="00F608E4">
            <w:pPr>
              <w:jc w:val="center"/>
              <w:rPr>
                <w:rFonts w:cs="Times New Roman"/>
                <w:sz w:val="18"/>
                <w:szCs w:val="18"/>
              </w:rPr>
            </w:pPr>
            <w:r>
              <w:rPr>
                <w:rFonts w:cs="Times New Roman"/>
                <w:sz w:val="18"/>
                <w:szCs w:val="18"/>
              </w:rPr>
              <w:t>150</w:t>
            </w:r>
          </w:p>
        </w:tc>
        <w:tc>
          <w:tcPr>
            <w:tcW w:w="1368" w:type="dxa"/>
            <w:shd w:val="clear" w:color="auto" w:fill="C0C0C0"/>
          </w:tcPr>
          <w:p w:rsidR="00F608E4" w:rsidRDefault="00F608E4">
            <w:pPr>
              <w:jc w:val="center"/>
              <w:rPr>
                <w:rFonts w:cs="Times New Roman"/>
                <w:sz w:val="18"/>
                <w:szCs w:val="18"/>
              </w:rPr>
            </w:pPr>
            <w:r>
              <w:rPr>
                <w:rFonts w:cs="Times New Roman"/>
                <w:sz w:val="18"/>
                <w:szCs w:val="18"/>
              </w:rPr>
              <w:t>202</w:t>
            </w:r>
          </w:p>
        </w:tc>
        <w:tc>
          <w:tcPr>
            <w:tcW w:w="1368" w:type="dxa"/>
            <w:shd w:val="clear" w:color="auto" w:fill="C0C0C0"/>
          </w:tcPr>
          <w:p w:rsidR="00F608E4" w:rsidRDefault="00F608E4">
            <w:pPr>
              <w:jc w:val="center"/>
              <w:rPr>
                <w:rFonts w:cs="Times New Roman"/>
                <w:b/>
                <w:bCs/>
                <w:sz w:val="18"/>
                <w:szCs w:val="18"/>
              </w:rPr>
            </w:pPr>
            <w:r>
              <w:rPr>
                <w:rFonts w:cs="Times New Roman"/>
                <w:b/>
                <w:bCs/>
                <w:sz w:val="18"/>
                <w:szCs w:val="18"/>
              </w:rPr>
              <w:t>3</w:t>
            </w:r>
          </w:p>
        </w:tc>
      </w:tr>
      <w:tr w:rsidR="00F608E4">
        <w:tblPrEx>
          <w:tblCellMar>
            <w:top w:w="0" w:type="dxa"/>
            <w:bottom w:w="0" w:type="dxa"/>
          </w:tblCellMar>
        </w:tblPrEx>
        <w:tc>
          <w:tcPr>
            <w:tcW w:w="1367" w:type="dxa"/>
            <w:shd w:val="clear" w:color="auto" w:fill="FFFFFF"/>
          </w:tcPr>
          <w:p w:rsidR="00F608E4" w:rsidRDefault="00F608E4">
            <w:pPr>
              <w:jc w:val="center"/>
              <w:rPr>
                <w:rFonts w:cs="Times New Roman"/>
                <w:sz w:val="18"/>
                <w:szCs w:val="18"/>
              </w:rPr>
            </w:pPr>
            <w:r>
              <w:rPr>
                <w:rFonts w:cs="Times New Roman"/>
                <w:sz w:val="18"/>
                <w:szCs w:val="18"/>
              </w:rPr>
              <w:t>Школа №14</w:t>
            </w:r>
          </w:p>
        </w:tc>
        <w:tc>
          <w:tcPr>
            <w:tcW w:w="1367" w:type="dxa"/>
            <w:shd w:val="clear" w:color="auto" w:fill="FFFFFF"/>
          </w:tcPr>
          <w:p w:rsidR="00F608E4" w:rsidRDefault="00F608E4">
            <w:pPr>
              <w:jc w:val="center"/>
              <w:rPr>
                <w:rFonts w:cs="Times New Roman"/>
                <w:sz w:val="18"/>
                <w:szCs w:val="18"/>
              </w:rPr>
            </w:pPr>
            <w:r>
              <w:rPr>
                <w:rFonts w:cs="Times New Roman"/>
                <w:sz w:val="18"/>
                <w:szCs w:val="18"/>
              </w:rPr>
              <w:t>7</w:t>
            </w:r>
          </w:p>
        </w:tc>
        <w:tc>
          <w:tcPr>
            <w:tcW w:w="1449" w:type="dxa"/>
            <w:shd w:val="clear" w:color="auto" w:fill="FFFFFF"/>
          </w:tcPr>
          <w:p w:rsidR="00F608E4" w:rsidRDefault="00F608E4">
            <w:pPr>
              <w:jc w:val="center"/>
              <w:rPr>
                <w:rFonts w:cs="Times New Roman"/>
                <w:sz w:val="18"/>
                <w:szCs w:val="18"/>
              </w:rPr>
            </w:pPr>
            <w:r>
              <w:rPr>
                <w:rFonts w:cs="Times New Roman"/>
                <w:sz w:val="18"/>
                <w:szCs w:val="18"/>
              </w:rPr>
              <w:t>81</w:t>
            </w:r>
          </w:p>
        </w:tc>
        <w:tc>
          <w:tcPr>
            <w:tcW w:w="1368" w:type="dxa"/>
            <w:shd w:val="clear" w:color="auto" w:fill="FFFFFF"/>
          </w:tcPr>
          <w:p w:rsidR="00F608E4" w:rsidRDefault="00F608E4">
            <w:pPr>
              <w:jc w:val="center"/>
              <w:rPr>
                <w:rFonts w:cs="Times New Roman"/>
                <w:sz w:val="18"/>
                <w:szCs w:val="18"/>
              </w:rPr>
            </w:pPr>
            <w:r>
              <w:rPr>
                <w:rFonts w:cs="Times New Roman"/>
                <w:sz w:val="18"/>
                <w:szCs w:val="18"/>
              </w:rPr>
              <w:t>72</w:t>
            </w:r>
          </w:p>
        </w:tc>
        <w:tc>
          <w:tcPr>
            <w:tcW w:w="1367" w:type="dxa"/>
            <w:shd w:val="clear" w:color="auto" w:fill="FFFFFF"/>
          </w:tcPr>
          <w:p w:rsidR="00F608E4" w:rsidRDefault="00F608E4">
            <w:pPr>
              <w:jc w:val="center"/>
              <w:rPr>
                <w:rFonts w:cs="Times New Roman"/>
                <w:sz w:val="18"/>
                <w:szCs w:val="18"/>
              </w:rPr>
            </w:pPr>
            <w:r>
              <w:rPr>
                <w:rFonts w:cs="Times New Roman"/>
                <w:sz w:val="18"/>
                <w:szCs w:val="18"/>
              </w:rPr>
              <w:t>84</w:t>
            </w:r>
          </w:p>
        </w:tc>
        <w:tc>
          <w:tcPr>
            <w:tcW w:w="1368" w:type="dxa"/>
            <w:shd w:val="clear" w:color="auto" w:fill="FFFFFF"/>
          </w:tcPr>
          <w:p w:rsidR="00F608E4" w:rsidRDefault="00F608E4">
            <w:pPr>
              <w:jc w:val="center"/>
              <w:rPr>
                <w:rFonts w:cs="Times New Roman"/>
                <w:sz w:val="18"/>
                <w:szCs w:val="18"/>
              </w:rPr>
            </w:pPr>
            <w:r>
              <w:rPr>
                <w:rFonts w:cs="Times New Roman"/>
                <w:sz w:val="18"/>
                <w:szCs w:val="18"/>
              </w:rPr>
              <w:t>244</w:t>
            </w:r>
          </w:p>
        </w:tc>
        <w:tc>
          <w:tcPr>
            <w:tcW w:w="1368" w:type="dxa"/>
            <w:shd w:val="clear" w:color="auto" w:fill="FFFFFF"/>
          </w:tcPr>
          <w:p w:rsidR="00F608E4" w:rsidRDefault="00F608E4">
            <w:pPr>
              <w:jc w:val="center"/>
              <w:rPr>
                <w:rFonts w:cs="Times New Roman"/>
                <w:b/>
                <w:bCs/>
                <w:sz w:val="18"/>
                <w:szCs w:val="18"/>
              </w:rPr>
            </w:pPr>
            <w:r>
              <w:rPr>
                <w:rFonts w:cs="Times New Roman"/>
                <w:b/>
                <w:bCs/>
                <w:sz w:val="18"/>
                <w:szCs w:val="18"/>
              </w:rPr>
              <w:t>1</w:t>
            </w:r>
          </w:p>
        </w:tc>
      </w:tr>
      <w:tr w:rsidR="00F608E4">
        <w:tblPrEx>
          <w:tblCellMar>
            <w:top w:w="0" w:type="dxa"/>
            <w:bottom w:w="0" w:type="dxa"/>
          </w:tblCellMar>
        </w:tblPrEx>
        <w:tc>
          <w:tcPr>
            <w:tcW w:w="1367" w:type="dxa"/>
          </w:tcPr>
          <w:p w:rsidR="00F608E4" w:rsidRDefault="00F608E4">
            <w:pPr>
              <w:jc w:val="center"/>
              <w:rPr>
                <w:rFonts w:cs="Times New Roman"/>
                <w:sz w:val="18"/>
                <w:szCs w:val="18"/>
              </w:rPr>
            </w:pPr>
            <w:r>
              <w:rPr>
                <w:rFonts w:cs="Times New Roman"/>
                <w:sz w:val="18"/>
                <w:szCs w:val="18"/>
              </w:rPr>
              <w:t>Школа №15</w:t>
            </w:r>
          </w:p>
        </w:tc>
        <w:tc>
          <w:tcPr>
            <w:tcW w:w="1367" w:type="dxa"/>
          </w:tcPr>
          <w:p w:rsidR="00F608E4" w:rsidRDefault="00F608E4">
            <w:pPr>
              <w:jc w:val="center"/>
              <w:rPr>
                <w:rFonts w:cs="Times New Roman"/>
                <w:sz w:val="18"/>
                <w:szCs w:val="18"/>
              </w:rPr>
            </w:pPr>
          </w:p>
        </w:tc>
        <w:tc>
          <w:tcPr>
            <w:tcW w:w="1449" w:type="dxa"/>
          </w:tcPr>
          <w:p w:rsidR="00F608E4" w:rsidRDefault="00F608E4">
            <w:pPr>
              <w:jc w:val="center"/>
              <w:rPr>
                <w:rFonts w:cs="Times New Roman"/>
                <w:sz w:val="18"/>
                <w:szCs w:val="18"/>
              </w:rPr>
            </w:pPr>
            <w:r>
              <w:rPr>
                <w:rFonts w:cs="Times New Roman"/>
                <w:sz w:val="18"/>
                <w:szCs w:val="18"/>
              </w:rPr>
              <w:t>6</w:t>
            </w:r>
          </w:p>
        </w:tc>
        <w:tc>
          <w:tcPr>
            <w:tcW w:w="1368" w:type="dxa"/>
          </w:tcPr>
          <w:p w:rsidR="00F608E4" w:rsidRDefault="00F608E4">
            <w:pPr>
              <w:jc w:val="center"/>
              <w:rPr>
                <w:rFonts w:cs="Times New Roman"/>
                <w:sz w:val="18"/>
                <w:szCs w:val="18"/>
              </w:rPr>
            </w:pPr>
            <w:r>
              <w:rPr>
                <w:rFonts w:cs="Times New Roman"/>
                <w:sz w:val="18"/>
                <w:szCs w:val="18"/>
              </w:rPr>
              <w:t>5</w:t>
            </w:r>
          </w:p>
        </w:tc>
        <w:tc>
          <w:tcPr>
            <w:tcW w:w="1367" w:type="dxa"/>
          </w:tcPr>
          <w:p w:rsidR="00F608E4" w:rsidRDefault="00F608E4">
            <w:pPr>
              <w:jc w:val="center"/>
              <w:rPr>
                <w:rFonts w:cs="Times New Roman"/>
                <w:sz w:val="18"/>
                <w:szCs w:val="18"/>
              </w:rPr>
            </w:pPr>
            <w:r>
              <w:rPr>
                <w:rFonts w:cs="Times New Roman"/>
                <w:sz w:val="18"/>
                <w:szCs w:val="18"/>
              </w:rPr>
              <w:t>187</w:t>
            </w:r>
          </w:p>
        </w:tc>
        <w:tc>
          <w:tcPr>
            <w:tcW w:w="1368" w:type="dxa"/>
          </w:tcPr>
          <w:p w:rsidR="00F608E4" w:rsidRDefault="00F608E4">
            <w:pPr>
              <w:jc w:val="center"/>
              <w:rPr>
                <w:rFonts w:cs="Times New Roman"/>
                <w:sz w:val="18"/>
                <w:szCs w:val="18"/>
              </w:rPr>
            </w:pPr>
            <w:r>
              <w:rPr>
                <w:rFonts w:cs="Times New Roman"/>
                <w:sz w:val="18"/>
                <w:szCs w:val="18"/>
              </w:rPr>
              <w:t>198</w:t>
            </w:r>
          </w:p>
        </w:tc>
        <w:tc>
          <w:tcPr>
            <w:tcW w:w="1368" w:type="dxa"/>
          </w:tcPr>
          <w:p w:rsidR="00F608E4" w:rsidRDefault="00F608E4">
            <w:pPr>
              <w:jc w:val="center"/>
              <w:rPr>
                <w:rFonts w:cs="Times New Roman"/>
                <w:sz w:val="18"/>
                <w:szCs w:val="18"/>
              </w:rPr>
            </w:pPr>
          </w:p>
        </w:tc>
      </w:tr>
      <w:tr w:rsidR="00F608E4">
        <w:tblPrEx>
          <w:tblCellMar>
            <w:top w:w="0" w:type="dxa"/>
            <w:bottom w:w="0" w:type="dxa"/>
          </w:tblCellMar>
        </w:tblPrEx>
        <w:tc>
          <w:tcPr>
            <w:tcW w:w="1367" w:type="dxa"/>
            <w:shd w:val="clear" w:color="auto" w:fill="C0C0C0"/>
          </w:tcPr>
          <w:p w:rsidR="00F608E4" w:rsidRDefault="00F608E4">
            <w:pPr>
              <w:jc w:val="center"/>
              <w:rPr>
                <w:rFonts w:cs="Times New Roman"/>
                <w:sz w:val="18"/>
                <w:szCs w:val="18"/>
              </w:rPr>
            </w:pPr>
            <w:r>
              <w:rPr>
                <w:rFonts w:cs="Times New Roman"/>
                <w:sz w:val="18"/>
                <w:szCs w:val="18"/>
              </w:rPr>
              <w:t>Школа №18</w:t>
            </w:r>
          </w:p>
        </w:tc>
        <w:tc>
          <w:tcPr>
            <w:tcW w:w="1367" w:type="dxa"/>
            <w:shd w:val="clear" w:color="auto" w:fill="C0C0C0"/>
          </w:tcPr>
          <w:p w:rsidR="00F608E4" w:rsidRDefault="00F608E4">
            <w:pPr>
              <w:jc w:val="center"/>
              <w:rPr>
                <w:rFonts w:cs="Times New Roman"/>
                <w:sz w:val="18"/>
                <w:szCs w:val="18"/>
              </w:rPr>
            </w:pPr>
            <w:r>
              <w:rPr>
                <w:rFonts w:cs="Times New Roman"/>
                <w:sz w:val="18"/>
                <w:szCs w:val="18"/>
              </w:rPr>
              <w:t>42</w:t>
            </w:r>
          </w:p>
        </w:tc>
        <w:tc>
          <w:tcPr>
            <w:tcW w:w="1449" w:type="dxa"/>
            <w:shd w:val="clear" w:color="auto" w:fill="C0C0C0"/>
          </w:tcPr>
          <w:p w:rsidR="00F608E4" w:rsidRDefault="00F608E4">
            <w:pPr>
              <w:jc w:val="center"/>
              <w:rPr>
                <w:rFonts w:cs="Times New Roman"/>
                <w:sz w:val="18"/>
                <w:szCs w:val="18"/>
              </w:rPr>
            </w:pPr>
            <w:r>
              <w:rPr>
                <w:rFonts w:cs="Times New Roman"/>
                <w:sz w:val="18"/>
                <w:szCs w:val="18"/>
              </w:rPr>
              <w:t>98</w:t>
            </w:r>
          </w:p>
        </w:tc>
        <w:tc>
          <w:tcPr>
            <w:tcW w:w="1368" w:type="dxa"/>
            <w:shd w:val="clear" w:color="auto" w:fill="C0C0C0"/>
          </w:tcPr>
          <w:p w:rsidR="00F608E4" w:rsidRDefault="00F608E4">
            <w:pPr>
              <w:jc w:val="center"/>
              <w:rPr>
                <w:rFonts w:cs="Times New Roman"/>
                <w:sz w:val="18"/>
                <w:szCs w:val="18"/>
              </w:rPr>
            </w:pPr>
            <w:r>
              <w:rPr>
                <w:rFonts w:cs="Times New Roman"/>
                <w:sz w:val="18"/>
                <w:szCs w:val="18"/>
              </w:rPr>
              <w:t>9</w:t>
            </w:r>
          </w:p>
        </w:tc>
        <w:tc>
          <w:tcPr>
            <w:tcW w:w="1367" w:type="dxa"/>
            <w:shd w:val="clear" w:color="auto" w:fill="C0C0C0"/>
          </w:tcPr>
          <w:p w:rsidR="00F608E4" w:rsidRDefault="00F608E4">
            <w:pPr>
              <w:jc w:val="center"/>
              <w:rPr>
                <w:rFonts w:cs="Times New Roman"/>
                <w:sz w:val="18"/>
                <w:szCs w:val="18"/>
              </w:rPr>
            </w:pPr>
            <w:r>
              <w:rPr>
                <w:rFonts w:cs="Times New Roman"/>
                <w:sz w:val="18"/>
                <w:szCs w:val="18"/>
              </w:rPr>
              <w:t>84</w:t>
            </w:r>
          </w:p>
        </w:tc>
        <w:tc>
          <w:tcPr>
            <w:tcW w:w="1368" w:type="dxa"/>
            <w:shd w:val="clear" w:color="auto" w:fill="C0C0C0"/>
          </w:tcPr>
          <w:p w:rsidR="00F608E4" w:rsidRDefault="00F608E4">
            <w:pPr>
              <w:jc w:val="center"/>
              <w:rPr>
                <w:rFonts w:cs="Times New Roman"/>
                <w:sz w:val="18"/>
                <w:szCs w:val="18"/>
              </w:rPr>
            </w:pPr>
            <w:r>
              <w:rPr>
                <w:rFonts w:cs="Times New Roman"/>
                <w:sz w:val="18"/>
                <w:szCs w:val="18"/>
              </w:rPr>
              <w:t>233</w:t>
            </w:r>
          </w:p>
        </w:tc>
        <w:tc>
          <w:tcPr>
            <w:tcW w:w="1368" w:type="dxa"/>
            <w:shd w:val="clear" w:color="auto" w:fill="C0C0C0"/>
          </w:tcPr>
          <w:p w:rsidR="00F608E4" w:rsidRDefault="00F608E4">
            <w:pPr>
              <w:jc w:val="center"/>
              <w:rPr>
                <w:rFonts w:cs="Times New Roman"/>
                <w:b/>
                <w:bCs/>
                <w:sz w:val="18"/>
                <w:szCs w:val="18"/>
              </w:rPr>
            </w:pPr>
            <w:r>
              <w:rPr>
                <w:rFonts w:cs="Times New Roman"/>
                <w:b/>
                <w:bCs/>
                <w:sz w:val="18"/>
                <w:szCs w:val="18"/>
              </w:rPr>
              <w:t>2</w:t>
            </w:r>
          </w:p>
        </w:tc>
      </w:tr>
      <w:tr w:rsidR="00F608E4">
        <w:tblPrEx>
          <w:tblCellMar>
            <w:top w:w="0" w:type="dxa"/>
            <w:bottom w:w="0" w:type="dxa"/>
          </w:tblCellMar>
        </w:tblPrEx>
        <w:tc>
          <w:tcPr>
            <w:tcW w:w="1367" w:type="dxa"/>
            <w:shd w:val="clear" w:color="auto" w:fill="C0C0C0"/>
          </w:tcPr>
          <w:p w:rsidR="00F608E4" w:rsidRDefault="00F608E4">
            <w:pPr>
              <w:jc w:val="center"/>
              <w:rPr>
                <w:rFonts w:cs="Times New Roman"/>
                <w:sz w:val="18"/>
                <w:szCs w:val="18"/>
              </w:rPr>
            </w:pPr>
            <w:r>
              <w:rPr>
                <w:rFonts w:cs="Times New Roman"/>
                <w:sz w:val="18"/>
                <w:szCs w:val="18"/>
              </w:rPr>
              <w:t>Школа №21</w:t>
            </w:r>
          </w:p>
        </w:tc>
        <w:tc>
          <w:tcPr>
            <w:tcW w:w="1367" w:type="dxa"/>
            <w:shd w:val="clear" w:color="auto" w:fill="C0C0C0"/>
          </w:tcPr>
          <w:p w:rsidR="00F608E4" w:rsidRDefault="00F608E4">
            <w:pPr>
              <w:jc w:val="center"/>
              <w:rPr>
                <w:rFonts w:cs="Times New Roman"/>
                <w:sz w:val="18"/>
                <w:szCs w:val="18"/>
              </w:rPr>
            </w:pPr>
            <w:r>
              <w:rPr>
                <w:rFonts w:cs="Times New Roman"/>
                <w:sz w:val="18"/>
                <w:szCs w:val="18"/>
              </w:rPr>
              <w:t>41</w:t>
            </w:r>
          </w:p>
        </w:tc>
        <w:tc>
          <w:tcPr>
            <w:tcW w:w="1449" w:type="dxa"/>
            <w:shd w:val="clear" w:color="auto" w:fill="C0C0C0"/>
          </w:tcPr>
          <w:p w:rsidR="00F608E4" w:rsidRDefault="00F608E4">
            <w:pPr>
              <w:jc w:val="center"/>
              <w:rPr>
                <w:rFonts w:cs="Times New Roman"/>
                <w:sz w:val="18"/>
                <w:szCs w:val="18"/>
              </w:rPr>
            </w:pPr>
            <w:r>
              <w:rPr>
                <w:rFonts w:cs="Times New Roman"/>
                <w:sz w:val="18"/>
                <w:szCs w:val="18"/>
              </w:rPr>
              <w:t>39</w:t>
            </w:r>
          </w:p>
        </w:tc>
        <w:tc>
          <w:tcPr>
            <w:tcW w:w="1368" w:type="dxa"/>
            <w:shd w:val="clear" w:color="auto" w:fill="C0C0C0"/>
          </w:tcPr>
          <w:p w:rsidR="00F608E4" w:rsidRDefault="00F608E4">
            <w:pPr>
              <w:jc w:val="center"/>
              <w:rPr>
                <w:rFonts w:cs="Times New Roman"/>
                <w:sz w:val="18"/>
                <w:szCs w:val="18"/>
              </w:rPr>
            </w:pPr>
            <w:r>
              <w:rPr>
                <w:rFonts w:cs="Times New Roman"/>
                <w:sz w:val="18"/>
                <w:szCs w:val="18"/>
              </w:rPr>
              <w:t>14</w:t>
            </w:r>
          </w:p>
        </w:tc>
        <w:tc>
          <w:tcPr>
            <w:tcW w:w="1367" w:type="dxa"/>
            <w:shd w:val="clear" w:color="auto" w:fill="C0C0C0"/>
          </w:tcPr>
          <w:p w:rsidR="00F608E4" w:rsidRDefault="00F608E4">
            <w:pPr>
              <w:jc w:val="center"/>
              <w:rPr>
                <w:rFonts w:cs="Times New Roman"/>
                <w:sz w:val="18"/>
                <w:szCs w:val="18"/>
              </w:rPr>
            </w:pPr>
            <w:r>
              <w:rPr>
                <w:rFonts w:cs="Times New Roman"/>
                <w:sz w:val="18"/>
                <w:szCs w:val="18"/>
              </w:rPr>
              <w:t>92</w:t>
            </w:r>
          </w:p>
        </w:tc>
        <w:tc>
          <w:tcPr>
            <w:tcW w:w="1368" w:type="dxa"/>
            <w:shd w:val="clear" w:color="auto" w:fill="C0C0C0"/>
          </w:tcPr>
          <w:p w:rsidR="00F608E4" w:rsidRDefault="00F608E4">
            <w:pPr>
              <w:jc w:val="center"/>
              <w:rPr>
                <w:rFonts w:cs="Times New Roman"/>
                <w:sz w:val="18"/>
                <w:szCs w:val="18"/>
              </w:rPr>
            </w:pPr>
            <w:r>
              <w:rPr>
                <w:rFonts w:cs="Times New Roman"/>
                <w:sz w:val="18"/>
                <w:szCs w:val="18"/>
              </w:rPr>
              <w:t>186</w:t>
            </w:r>
          </w:p>
        </w:tc>
        <w:tc>
          <w:tcPr>
            <w:tcW w:w="1368" w:type="dxa"/>
            <w:shd w:val="clear" w:color="auto" w:fill="C0C0C0"/>
          </w:tcPr>
          <w:p w:rsidR="00F608E4" w:rsidRDefault="00F608E4">
            <w:pPr>
              <w:jc w:val="center"/>
              <w:rPr>
                <w:rFonts w:cs="Times New Roman"/>
                <w:b/>
                <w:bCs/>
                <w:sz w:val="18"/>
                <w:szCs w:val="18"/>
              </w:rPr>
            </w:pPr>
          </w:p>
        </w:tc>
      </w:tr>
    </w:tbl>
    <w:p w:rsidR="00F608E4" w:rsidRDefault="00F608E4">
      <w:pPr>
        <w:rPr>
          <w:rFonts w:cs="Times New Roman"/>
        </w:rPr>
      </w:pPr>
    </w:p>
    <w:p w:rsidR="00F608E4" w:rsidRDefault="00F608E4">
      <w:pPr>
        <w:ind w:firstLine="540"/>
        <w:jc w:val="both"/>
        <w:rPr>
          <w:rFonts w:cs="Times New Roman"/>
        </w:rPr>
      </w:pPr>
    </w:p>
    <w:p w:rsidR="00F608E4" w:rsidRDefault="00F608E4">
      <w:pPr>
        <w:jc w:val="center"/>
        <w:rPr>
          <w:rFonts w:cs="Times New Roman"/>
          <w:b/>
          <w:bCs/>
          <w:color w:val="000080"/>
        </w:rPr>
      </w:pPr>
      <w:r>
        <w:rPr>
          <w:rFonts w:cs="Times New Roman"/>
          <w:b/>
          <w:bCs/>
          <w:color w:val="000080"/>
        </w:rPr>
        <w:t>Внеурочная воспитательная работа</w:t>
      </w:r>
    </w:p>
    <w:p w:rsidR="00F608E4" w:rsidRDefault="00F608E4">
      <w:pPr>
        <w:ind w:firstLine="567"/>
        <w:jc w:val="both"/>
        <w:rPr>
          <w:rFonts w:cs="Times New Roman"/>
        </w:rPr>
      </w:pPr>
      <w:r>
        <w:rPr>
          <w:rFonts w:cs="Times New Roman"/>
        </w:rPr>
        <w:t xml:space="preserve">Внеурочная воспитательная работа в 2008-2009 году традиционно строилась по следующим </w:t>
      </w:r>
      <w:r>
        <w:rPr>
          <w:rFonts w:cs="Times New Roman"/>
          <w:b/>
          <w:bCs/>
          <w:color w:val="000080"/>
        </w:rPr>
        <w:t>направлениям</w:t>
      </w:r>
      <w:r>
        <w:rPr>
          <w:rFonts w:cs="Times New Roman"/>
        </w:rPr>
        <w:t>:</w:t>
      </w:r>
    </w:p>
    <w:p w:rsidR="00F608E4" w:rsidRDefault="00F608E4">
      <w:pPr>
        <w:pStyle w:val="ListParagraph"/>
        <w:numPr>
          <w:ilvl w:val="0"/>
          <w:numId w:val="44"/>
        </w:numPr>
        <w:jc w:val="both"/>
        <w:rPr>
          <w:rFonts w:cs="Times New Roman"/>
        </w:rPr>
      </w:pPr>
      <w:r>
        <w:rPr>
          <w:rFonts w:cs="Times New Roman"/>
        </w:rPr>
        <w:t xml:space="preserve">учебно-познавательное; </w:t>
      </w:r>
    </w:p>
    <w:p w:rsidR="00F608E4" w:rsidRDefault="00F608E4">
      <w:pPr>
        <w:pStyle w:val="ListParagraph"/>
        <w:numPr>
          <w:ilvl w:val="0"/>
          <w:numId w:val="44"/>
        </w:numPr>
        <w:jc w:val="both"/>
        <w:rPr>
          <w:rFonts w:cs="Times New Roman"/>
        </w:rPr>
      </w:pPr>
      <w:r>
        <w:rPr>
          <w:rFonts w:cs="Times New Roman"/>
        </w:rPr>
        <w:t>формирование здорового образа жизни;</w:t>
      </w:r>
    </w:p>
    <w:p w:rsidR="00F608E4" w:rsidRDefault="00F608E4">
      <w:pPr>
        <w:pStyle w:val="ListParagraph"/>
        <w:numPr>
          <w:ilvl w:val="0"/>
          <w:numId w:val="44"/>
        </w:numPr>
        <w:jc w:val="both"/>
        <w:rPr>
          <w:rFonts w:cs="Times New Roman"/>
        </w:rPr>
      </w:pPr>
      <w:r>
        <w:rPr>
          <w:rFonts w:cs="Times New Roman"/>
        </w:rPr>
        <w:t>экологическое и трудовое;</w:t>
      </w:r>
    </w:p>
    <w:p w:rsidR="00F608E4" w:rsidRDefault="00F608E4">
      <w:pPr>
        <w:pStyle w:val="ListParagraph"/>
        <w:numPr>
          <w:ilvl w:val="0"/>
          <w:numId w:val="44"/>
        </w:numPr>
        <w:jc w:val="both"/>
        <w:rPr>
          <w:rFonts w:cs="Times New Roman"/>
        </w:rPr>
      </w:pPr>
      <w:r>
        <w:rPr>
          <w:rFonts w:cs="Times New Roman"/>
        </w:rPr>
        <w:t>нравственно-эстетическое;</w:t>
      </w:r>
    </w:p>
    <w:p w:rsidR="00F608E4" w:rsidRDefault="00F608E4">
      <w:pPr>
        <w:pStyle w:val="ListParagraph"/>
        <w:numPr>
          <w:ilvl w:val="0"/>
          <w:numId w:val="44"/>
        </w:numPr>
        <w:jc w:val="both"/>
        <w:rPr>
          <w:rFonts w:cs="Times New Roman"/>
        </w:rPr>
      </w:pPr>
      <w:r>
        <w:rPr>
          <w:rFonts w:cs="Times New Roman"/>
        </w:rPr>
        <w:t>гражданско-патриотическое.</w:t>
      </w:r>
    </w:p>
    <w:p w:rsidR="00F608E4" w:rsidRDefault="00F608E4">
      <w:pPr>
        <w:pStyle w:val="ListParagraph"/>
        <w:jc w:val="both"/>
        <w:rPr>
          <w:rFonts w:cs="Times New Roman"/>
        </w:rPr>
      </w:pPr>
      <w:r>
        <w:rPr>
          <w:rFonts w:cs="Times New Roman"/>
        </w:rPr>
        <w:t>Вся работа по этим направлениям была объединена в рамках реализации городского социального проекта “Я выбираю здоровый образ жизни”, над которым работала школа с сентября по апрель месяц.</w:t>
      </w:r>
    </w:p>
    <w:p w:rsidR="00F608E4" w:rsidRDefault="00F608E4">
      <w:pPr>
        <w:ind w:firstLine="567"/>
        <w:jc w:val="both"/>
        <w:rPr>
          <w:rFonts w:cs="Times New Roman"/>
        </w:rPr>
      </w:pPr>
      <w:r>
        <w:rPr>
          <w:rFonts w:cs="Times New Roman"/>
          <w:b/>
          <w:bCs/>
          <w:color w:val="000080"/>
        </w:rPr>
        <w:t>Учебно-познавательная работа</w:t>
      </w:r>
      <w:r>
        <w:rPr>
          <w:rFonts w:cs="Times New Roman"/>
        </w:rPr>
        <w:t xml:space="preserve"> в школе была связана с проведением предметных недель (по математике, русскому языку, истории, праву, экологии) и Днем науки, проходившим в два этапа: для начальной школы и среднего и старшего звена (с докладами выступали ок. 60 учащихся школы). В 2009-2010 году День науки решено сделать традиционным. </w:t>
      </w:r>
    </w:p>
    <w:p w:rsidR="00F608E4" w:rsidRDefault="00F608E4">
      <w:pPr>
        <w:ind w:firstLine="567"/>
        <w:jc w:val="both"/>
        <w:rPr>
          <w:rFonts w:cs="Times New Roman"/>
        </w:rPr>
      </w:pPr>
      <w:r>
        <w:rPr>
          <w:rFonts w:cs="Times New Roman"/>
        </w:rPr>
        <w:t xml:space="preserve">Проходили в школе тематические дни, недели и месячники: Дни профилактики асоциального поведения (3 раза), День толерантности,  “Неделя пожилого человека”,  Неделя безопасности дорожного движения, Неделя безопасности пребывания у водоемов и на воде. </w:t>
      </w:r>
    </w:p>
    <w:p w:rsidR="00F608E4" w:rsidRDefault="00F608E4">
      <w:pPr>
        <w:ind w:firstLine="567"/>
        <w:jc w:val="both"/>
        <w:rPr>
          <w:rFonts w:cs="Times New Roman"/>
        </w:rPr>
      </w:pPr>
      <w:r>
        <w:rPr>
          <w:rFonts w:cs="Times New Roman"/>
        </w:rPr>
        <w:t>Регулярно выпускалась газета “21 в XXI век” (4 выпуска), вышло 15 выпусков радиопередач школьного радио. Пресс-центром выпускались тематические брошюры: “Подготовка к ГИА”, “Твоя профессия”, “Правила движения для велосипедистов”, “Безопасность дорожного движения”, “У опасной черты”, “Нет! Курению”, “День науки в МОУ СОШ № 21”. Школьным телевидением были сняты четыре учебных фильма: “Зачем я изучаю английский язык в школе?”, “Память о Великой войне”, “Прямая трансляция с ток-шоу”, “Культурные и социальные объекты микрорайона школы”. Подготовлен фильм о самом пресс-центре. Пресс-центр школы впервые участвовал в городском конкурсе социальной рекламы, для которого были сделаны два видеоролика. В следующем году необходимо сделать регулярным выход телевизионных новостей школы.</w:t>
      </w:r>
    </w:p>
    <w:p w:rsidR="00F608E4" w:rsidRDefault="00F608E4">
      <w:pPr>
        <w:ind w:firstLine="567"/>
        <w:jc w:val="both"/>
        <w:rPr>
          <w:rFonts w:cs="Times New Roman"/>
        </w:rPr>
      </w:pPr>
      <w:r>
        <w:rPr>
          <w:rFonts w:cs="Times New Roman"/>
        </w:rPr>
        <w:t xml:space="preserve">В рамках </w:t>
      </w:r>
      <w:r>
        <w:rPr>
          <w:rFonts w:cs="Times New Roman"/>
          <w:b/>
          <w:bCs/>
          <w:color w:val="000080"/>
        </w:rPr>
        <w:t>формирования здорового образа жизни</w:t>
      </w:r>
      <w:r>
        <w:rPr>
          <w:rFonts w:cs="Times New Roman"/>
        </w:rPr>
        <w:t xml:space="preserve"> в школе проходили Дни здоровья (4 из них в КЦ “Коломна”), общешкольные спортивные праздники “Здоровому – все здорово!”, “Широкая масленица”. Состоялись спортивные праздники по параллелям: “Праздник скакалки” - 1-2 классы, “Веселые старты” - 3-4 классы, “Зимние забавы нашего двора” 5-7 классы, “Великая сила привычки!” 8-е классы. Для учащихся старших классов были проведены конференции: “У опасной черты” (профилактика наркотической зависимости), “БАДы: плюсы и минусы” (конференция с элементами демонстрации химических опытов), “Мэйкап-шоу” (для учениц 8-11 классов о принципах нанесения макияжа и мастер-классом специалистов), “Правовая ответственность несовершеннолетних”, “Питие на Руси..”. Все конференции проходили с использованием ИКТ.</w:t>
      </w:r>
    </w:p>
    <w:p w:rsidR="00F608E4" w:rsidRDefault="00F608E4">
      <w:pPr>
        <w:ind w:firstLine="567"/>
        <w:jc w:val="both"/>
        <w:rPr>
          <w:rFonts w:cs="Times New Roman"/>
        </w:rPr>
      </w:pPr>
      <w:r>
        <w:rPr>
          <w:rFonts w:cs="Times New Roman"/>
        </w:rPr>
        <w:t>В 2008-2009 году городские школы работали над реализацией социального проекта “Я выбираю здоровый образ жизни”. Наша школа приняла активное участие в работе над ним. Были задействованы все классные коллективы.</w:t>
      </w:r>
    </w:p>
    <w:p w:rsidR="00F608E4" w:rsidRDefault="00F608E4">
      <w:pPr>
        <w:ind w:firstLine="567"/>
        <w:jc w:val="both"/>
        <w:rPr>
          <w:rFonts w:cs="Times New Roman"/>
        </w:rPr>
      </w:pPr>
      <w:r>
        <w:rPr>
          <w:rFonts w:cs="Times New Roman"/>
        </w:rPr>
        <w:t>Старт работе над общегородским проектом был дан 9 сентября на общешкольном спортивном празднике “Здоровому – все здорово!”.</w:t>
      </w:r>
    </w:p>
    <w:p w:rsidR="00F608E4" w:rsidRDefault="00F608E4">
      <w:pPr>
        <w:pStyle w:val="ListParagraph"/>
        <w:ind w:left="0" w:firstLine="567"/>
        <w:jc w:val="both"/>
        <w:rPr>
          <w:rFonts w:cs="Times New Roman"/>
        </w:rPr>
      </w:pPr>
      <w:r>
        <w:rPr>
          <w:rFonts w:cs="Times New Roman"/>
        </w:rPr>
        <w:t xml:space="preserve">На ШМО классных руководителей была разработана тематика направлений работы над проектом для ученических коллективов школы с учетом интересов учащихся. </w:t>
      </w:r>
    </w:p>
    <w:p w:rsidR="00F608E4" w:rsidRDefault="00F608E4">
      <w:pPr>
        <w:pStyle w:val="ListParagraph"/>
        <w:ind w:left="0" w:firstLine="567"/>
        <w:jc w:val="both"/>
        <w:rPr>
          <w:rFonts w:cs="Times New Roman"/>
        </w:rPr>
      </w:pPr>
      <w:r>
        <w:rPr>
          <w:rFonts w:cs="Times New Roman"/>
        </w:rPr>
        <w:t>Учащиеся 1А класса выбрали для себя подготовку альбома с рисунками и фотографиями о здоровом образе жизни. Учащиеся 2А и 2Б – в рамках КТД готовили сборник материалов по теме: “Культура питания: самые полезные продукты”. 3А и 3Б класс подготовили сборники материал по теме: “Овощи и фрукты – витаминные продукты!”. А 4А и 4 Б класс изучали “Лекарства матери природы”, информацию о которых они обобщили в своих исследовательских проектах. 5-е классы изучали “Слагаемые здоровья”: 5Б подготовил выступление агитбригады класса, 5А –  большую стенгазету. 6-е классы готовили выступление агитбригад по теме: “Советы доктора. Питаемся правильно”. 7-е классы – “Про лентяев и вредную привычку”. Учащиеся 8А, 8Б и 8В класса готовили – творческий проект по теме: “Великая сила спорта”. Учащиеся 10А и 10Б класса разрабатывали тему: “Мода и здоровье”. Учащиеся 11А и 11Б работали над созданием исследовательского проекта “Формула здоровья”.</w:t>
      </w:r>
    </w:p>
    <w:p w:rsidR="00F608E4" w:rsidRDefault="00F608E4">
      <w:pPr>
        <w:pStyle w:val="ListParagraph"/>
        <w:ind w:left="0"/>
        <w:jc w:val="both"/>
        <w:rPr>
          <w:rFonts w:cs="Times New Roman"/>
        </w:rPr>
      </w:pPr>
      <w:r>
        <w:rPr>
          <w:rFonts w:cs="Times New Roman"/>
        </w:rPr>
        <w:t xml:space="preserve">         В ходе реализации проекта “Я выбираю здоровый образ жизни” классные коллективы использовали различные направления деятельности: спортивную, художественную, творческую, поисково-исследовательскую. Многие классные коллективы сочетали несколько направлений. Классные руководители строили свою работу над проектом с использованием современных воспитательных технологий: метода проекта, технологии организации и проведения группового воспитательного дела, коллективного творческого дела (КТД), групповой проблемной работы (ГПР), шоу-технологий, тренинга общения.</w:t>
      </w:r>
    </w:p>
    <w:p w:rsidR="00F608E4" w:rsidRDefault="00F608E4">
      <w:pPr>
        <w:pStyle w:val="ListParagraph"/>
        <w:ind w:left="0" w:firstLine="567"/>
        <w:jc w:val="both"/>
        <w:rPr>
          <w:rFonts w:cs="Times New Roman"/>
        </w:rPr>
      </w:pPr>
      <w:r>
        <w:rPr>
          <w:rFonts w:cs="Times New Roman"/>
        </w:rPr>
        <w:t>Особенностью работы в начальной школе стала подготовка коллективного сборника материалов от каждого класса, в зависимости от темы, из отдельных творческих работ каждого ученика (2Б, 3А, 3Б). Эти сборники-книги содержат научно-популярную информацию (сведения из биологии, географии, истории по изучаемой теме), развивающую (задачи, ребусы, кроссворды, загадки), художественно-эстетическую (стихи, песни, рисунки и т.д.) и могут быть использованы как прекрасное методическое пособие при изучении данных тем в школе на уроках по предмету “Окружающий мир”. Ученики 3А класса защищали свой исследовательский проект по теме: “Овощи и фрукты – витаминные продукты!” на Дне науки в начальной школе. Учащиеся 4Б класса писали сочинения-сказки о лекарственных растения, лучшие работы ребят вошли в книжку-малышку “Если бы я был цветком, я бы сказал…”.</w:t>
      </w:r>
    </w:p>
    <w:p w:rsidR="00F608E4" w:rsidRDefault="00F608E4">
      <w:pPr>
        <w:pStyle w:val="ListParagraph"/>
        <w:ind w:left="0" w:firstLine="567"/>
        <w:jc w:val="both"/>
        <w:rPr>
          <w:rFonts w:cs="Times New Roman"/>
        </w:rPr>
      </w:pPr>
      <w:r>
        <w:rPr>
          <w:rFonts w:cs="Times New Roman"/>
        </w:rPr>
        <w:t>Среднее звено подготовило агитбригады (5А,5Б, 6А, 6Б,7А, 7Б), однако выступления ребят за рамки параллели не вышли. В отдельных классах (5А, 6Б, 7Б) ребята выступали со своими сценками и компьютерными презентациями на родительских собраниях. Собранный материал ребята использовали не только на классных часах, но и на уроках: 5А урок развития речи: “Ты и твое здоровье”, 7А урок биологии: “Есть ли вредный привычки у животных?”. Особенно хочется отметить индивидуальный проект ученицы 5А класса Шаменковой Алины по теме: “Слагаемые здоровья”. В этом году в средних классах выполнялись коллективные или групповые проекты чаще всего, индивидуальных работ практически нет.</w:t>
      </w:r>
    </w:p>
    <w:p w:rsidR="00F608E4" w:rsidRDefault="00F608E4">
      <w:pPr>
        <w:pStyle w:val="ListParagraph"/>
        <w:ind w:left="0" w:firstLine="567"/>
        <w:jc w:val="both"/>
        <w:rPr>
          <w:rFonts w:cs="Times New Roman"/>
        </w:rPr>
      </w:pPr>
      <w:r>
        <w:rPr>
          <w:rFonts w:cs="Times New Roman"/>
        </w:rPr>
        <w:t xml:space="preserve">В ходе подготовки проекта 8-классы (8А,8Б,8В)  провели тематический спортивный праздник: “Великая сила привычки”, где разыграли сценки из своей жизни и на личном примере показали, какие привычки нужны, а от каких необходимо избавляться. 5А, 8А, 8Б, 8В классами были подготовлены тематические газеты “Я за здоровый образ жизни”. </w:t>
      </w:r>
    </w:p>
    <w:p w:rsidR="00F608E4" w:rsidRDefault="00F608E4">
      <w:pPr>
        <w:widowControl w:val="0"/>
        <w:rPr>
          <w:rFonts w:cs="Times New Roman"/>
        </w:rPr>
      </w:pPr>
      <w:r>
        <w:rPr>
          <w:rFonts w:cs="Times New Roman"/>
        </w:rPr>
        <w:t xml:space="preserve">В ходе работы над проектом учащимися 10А и 10Б классов были подготовлены наглядные экспонаты, проведены радиопередачи по школьному радио, опубликованы статьи учащихся в школьной газете “21 в XXI век”, выпущены информационные бюллетени, прошел классный час по теме: “Биологические добавки: плюсы и минусы”, в ходе которого учащиеся через химические опыты смогли воочию убедиться в опасности некоторых продуктов питания, которые мы употребляем. Ученик 10А класса Маруня Николай в рамках участия в конкурсе “Ученик года”, защищал свой проект по теме: “Здоровые дети – сильная страна”. Дубицкая Ирина 10А участвовала в городском конкурсе мультимедийных презентаций “Вредные привычки”. Учащимися 10Б класса Аникиным К., Кирюхиной М. и Ерастовым П. был подготовлен исследовательский проект по теме: “Жиры. Их влияние на человека”. Проект был представлен на Дне открытых дверей в МОУ СОШ № 21. </w:t>
      </w:r>
    </w:p>
    <w:p w:rsidR="00F608E4" w:rsidRDefault="00F608E4">
      <w:pPr>
        <w:pStyle w:val="ListParagraph"/>
        <w:ind w:left="0" w:firstLine="567"/>
        <w:jc w:val="both"/>
        <w:rPr>
          <w:rFonts w:cs="Times New Roman"/>
        </w:rPr>
      </w:pPr>
      <w:r>
        <w:rPr>
          <w:rFonts w:cs="Times New Roman"/>
        </w:rPr>
        <w:t xml:space="preserve">Учащиеся 11-х классов в целом пассивно работали над данным проектом, объясняя свое отношение нехваткой времени и внешкольной загруженностью. Инициативной группой 11А класса была разработана анкета для учащихся 1-4 и 5-11 классов “Что такое здоровый образ жизни?”. Учащиеся 11Б класса провели выборочное анкетирование учащихся школы, а полученные результаты, обработанные ими, опубликованы в школьной газете. Отдельные материалы были использованы классными руководителями (10А, 1А, 4А, 6А) в своей воспитательной работе. Учащиеся 11Б класса подготовили компьютерную презентацию в рамках своего проекта и защищали ее на Дне науки в МОУ СОШ № 21. </w:t>
      </w:r>
    </w:p>
    <w:p w:rsidR="00F608E4" w:rsidRDefault="00F608E4">
      <w:pPr>
        <w:pStyle w:val="ListParagraph"/>
        <w:ind w:left="0" w:firstLine="567"/>
        <w:jc w:val="both"/>
        <w:rPr>
          <w:rFonts w:cs="Times New Roman"/>
        </w:rPr>
      </w:pPr>
      <w:r>
        <w:rPr>
          <w:rFonts w:cs="Times New Roman"/>
        </w:rPr>
        <w:t>На ШМО классных руководителей был выбран лучший проект от школы. Им оказался проект 3А класса (Григоренко Г.Ю.) “О фруктах, овощах, ягодах, грибах”, отправленный на городской этап конкурса.</w:t>
      </w:r>
    </w:p>
    <w:p w:rsidR="00F608E4" w:rsidRDefault="00F608E4">
      <w:pPr>
        <w:pStyle w:val="ListParagraph"/>
        <w:ind w:left="0" w:firstLine="567"/>
        <w:jc w:val="both"/>
        <w:rPr>
          <w:rFonts w:cs="Times New Roman"/>
        </w:rPr>
      </w:pPr>
      <w:r>
        <w:rPr>
          <w:rFonts w:cs="Times New Roman"/>
        </w:rPr>
        <w:t xml:space="preserve"> В школе продолжал работать педагог-организатор по физкультуре и спорту. Активно проводились занятия учителями физкультуры, отслеживалась работа секций, проводились школьные соревнования. Наши ученики достойно представляли школу на городских соревнованиях. Ребята 21 школы участвовали в 73% городских соревнований. Ученица 11 “Б” класса Барничева Е. заняла 3 место в городской олимпиаде по физкультуре.</w:t>
      </w:r>
    </w:p>
    <w:p w:rsidR="00F608E4" w:rsidRDefault="00F608E4">
      <w:pPr>
        <w:pStyle w:val="ListParagraph"/>
        <w:ind w:left="0" w:firstLine="567"/>
        <w:jc w:val="both"/>
        <w:rPr>
          <w:rFonts w:cs="Times New Roman"/>
        </w:rPr>
      </w:pPr>
    </w:p>
    <w:p w:rsidR="00F608E4" w:rsidRDefault="00F608E4">
      <w:pPr>
        <w:pStyle w:val="NormalWeb"/>
        <w:tabs>
          <w:tab w:val="left" w:pos="11812"/>
        </w:tabs>
        <w:spacing w:before="0" w:after="0"/>
        <w:ind w:firstLine="567"/>
        <w:jc w:val="center"/>
        <w:rPr>
          <w:rFonts w:cs="Times New Roman"/>
          <w:b/>
          <w:bCs/>
        </w:rPr>
      </w:pPr>
      <w:r>
        <w:rPr>
          <w:rFonts w:cs="Times New Roman"/>
          <w:b/>
          <w:bCs/>
        </w:rPr>
        <w:t>Итоги участия школы в спортивных соревнованиях.</w:t>
      </w:r>
    </w:p>
    <w:p w:rsidR="00F608E4" w:rsidRDefault="00F608E4">
      <w:pPr>
        <w:pStyle w:val="ListParagraph"/>
        <w:ind w:left="0" w:firstLine="567"/>
        <w:jc w:val="both"/>
        <w:rPr>
          <w:rFonts w:cs="Times New Roman"/>
        </w:rPr>
      </w:pPr>
    </w:p>
    <w:tbl>
      <w:tblPr>
        <w:tblW w:w="0" w:type="auto"/>
        <w:jc w:val="center"/>
        <w:tblLayout w:type="fixed"/>
        <w:tblLook w:val="0000"/>
      </w:tblPr>
      <w:tblGrid>
        <w:gridCol w:w="3761"/>
        <w:gridCol w:w="2426"/>
      </w:tblGrid>
      <w:tr w:rsidR="00F608E4">
        <w:tblPrEx>
          <w:tblCellMar>
            <w:top w:w="0" w:type="dxa"/>
            <w:bottom w:w="0" w:type="dxa"/>
          </w:tblCellMar>
        </w:tblPrEx>
        <w:trPr>
          <w:trHeight w:val="300"/>
          <w:jc w:val="center"/>
        </w:trPr>
        <w:tc>
          <w:tcPr>
            <w:tcW w:w="3761" w:type="dxa"/>
            <w:tcBorders>
              <w:top w:val="single" w:sz="4" w:space="0" w:color="auto"/>
              <w:left w:val="single" w:sz="4" w:space="0" w:color="auto"/>
              <w:bottom w:val="single" w:sz="4" w:space="0" w:color="auto"/>
              <w:right w:val="nil"/>
            </w:tcBorders>
            <w:vAlign w:val="bottom"/>
          </w:tcPr>
          <w:p w:rsidR="00F608E4" w:rsidRDefault="00F608E4">
            <w:pPr>
              <w:jc w:val="center"/>
              <w:rPr>
                <w:rFonts w:cs="Times New Roman"/>
                <w:b/>
                <w:bCs/>
                <w:sz w:val="18"/>
                <w:szCs w:val="18"/>
              </w:rPr>
            </w:pPr>
            <w:r>
              <w:rPr>
                <w:rFonts w:cs="Times New Roman"/>
                <w:b/>
                <w:bCs/>
                <w:sz w:val="18"/>
                <w:szCs w:val="18"/>
              </w:rPr>
              <w:t xml:space="preserve">Городские мероприятия                          </w:t>
            </w:r>
          </w:p>
        </w:tc>
        <w:tc>
          <w:tcPr>
            <w:tcW w:w="2426" w:type="dxa"/>
            <w:tcBorders>
              <w:top w:val="single" w:sz="4" w:space="0" w:color="auto"/>
              <w:left w:val="nil"/>
              <w:bottom w:val="single" w:sz="4" w:space="0" w:color="auto"/>
              <w:right w:val="single" w:sz="4" w:space="0" w:color="auto"/>
            </w:tcBorders>
            <w:vAlign w:val="bottom"/>
          </w:tcPr>
          <w:p w:rsidR="00F608E4" w:rsidRDefault="00F608E4">
            <w:pPr>
              <w:jc w:val="center"/>
              <w:rPr>
                <w:rFonts w:cs="Times New Roman"/>
                <w:b/>
                <w:bCs/>
                <w:sz w:val="18"/>
                <w:szCs w:val="18"/>
              </w:rPr>
            </w:pPr>
            <w:r>
              <w:rPr>
                <w:rFonts w:cs="Times New Roman"/>
                <w:b/>
                <w:bCs/>
                <w:sz w:val="18"/>
                <w:szCs w:val="18"/>
              </w:rPr>
              <w:t>Результат</w:t>
            </w:r>
          </w:p>
        </w:tc>
      </w:tr>
      <w:tr w:rsidR="00F608E4">
        <w:tblPrEx>
          <w:tblCellMar>
            <w:top w:w="0" w:type="dxa"/>
            <w:bottom w:w="0" w:type="dxa"/>
          </w:tblCellMar>
        </w:tblPrEx>
        <w:trPr>
          <w:trHeight w:val="300"/>
          <w:jc w:val="center"/>
        </w:trPr>
        <w:tc>
          <w:tcPr>
            <w:tcW w:w="3761" w:type="dxa"/>
            <w:tcBorders>
              <w:top w:val="nil"/>
              <w:left w:val="single" w:sz="4" w:space="0" w:color="auto"/>
              <w:bottom w:val="single" w:sz="4" w:space="0" w:color="auto"/>
              <w:right w:val="nil"/>
            </w:tcBorders>
            <w:vAlign w:val="bottom"/>
          </w:tcPr>
          <w:p w:rsidR="00F608E4" w:rsidRDefault="00F608E4">
            <w:pPr>
              <w:rPr>
                <w:rFonts w:cs="Times New Roman"/>
                <w:color w:val="000080"/>
                <w:sz w:val="18"/>
                <w:szCs w:val="18"/>
              </w:rPr>
            </w:pPr>
            <w:r>
              <w:rPr>
                <w:rFonts w:cs="Times New Roman"/>
                <w:color w:val="000080"/>
                <w:sz w:val="18"/>
                <w:szCs w:val="18"/>
              </w:rPr>
              <w:t>Мини-волейбол (м)</w:t>
            </w:r>
          </w:p>
        </w:tc>
        <w:tc>
          <w:tcPr>
            <w:tcW w:w="2426" w:type="dxa"/>
            <w:tcBorders>
              <w:top w:val="nil"/>
              <w:left w:val="nil"/>
              <w:bottom w:val="single" w:sz="4" w:space="0" w:color="auto"/>
              <w:right w:val="single" w:sz="4" w:space="0" w:color="auto"/>
            </w:tcBorders>
            <w:vAlign w:val="bottom"/>
          </w:tcPr>
          <w:p w:rsidR="00F608E4" w:rsidRDefault="00F608E4">
            <w:pPr>
              <w:jc w:val="center"/>
              <w:rPr>
                <w:rFonts w:cs="Times New Roman"/>
                <w:sz w:val="18"/>
                <w:szCs w:val="18"/>
              </w:rPr>
            </w:pPr>
            <w:r>
              <w:rPr>
                <w:rFonts w:cs="Times New Roman"/>
                <w:sz w:val="18"/>
                <w:szCs w:val="18"/>
              </w:rPr>
              <w:t>2 место</w:t>
            </w:r>
          </w:p>
        </w:tc>
      </w:tr>
      <w:tr w:rsidR="00F608E4">
        <w:tblPrEx>
          <w:tblCellMar>
            <w:top w:w="0" w:type="dxa"/>
            <w:bottom w:w="0" w:type="dxa"/>
          </w:tblCellMar>
        </w:tblPrEx>
        <w:trPr>
          <w:trHeight w:val="300"/>
          <w:jc w:val="center"/>
        </w:trPr>
        <w:tc>
          <w:tcPr>
            <w:tcW w:w="3761" w:type="dxa"/>
            <w:tcBorders>
              <w:top w:val="nil"/>
              <w:left w:val="single" w:sz="4" w:space="0" w:color="auto"/>
              <w:bottom w:val="single" w:sz="4" w:space="0" w:color="auto"/>
              <w:right w:val="nil"/>
            </w:tcBorders>
            <w:vAlign w:val="bottom"/>
          </w:tcPr>
          <w:p w:rsidR="00F608E4" w:rsidRDefault="00F608E4">
            <w:pPr>
              <w:rPr>
                <w:rFonts w:cs="Times New Roman"/>
                <w:color w:val="000080"/>
                <w:sz w:val="18"/>
                <w:szCs w:val="18"/>
              </w:rPr>
            </w:pPr>
            <w:r>
              <w:rPr>
                <w:rFonts w:cs="Times New Roman"/>
                <w:color w:val="000080"/>
                <w:sz w:val="18"/>
                <w:szCs w:val="18"/>
              </w:rPr>
              <w:t>Мини-волейбол (д)</w:t>
            </w:r>
          </w:p>
        </w:tc>
        <w:tc>
          <w:tcPr>
            <w:tcW w:w="2426" w:type="dxa"/>
            <w:tcBorders>
              <w:top w:val="nil"/>
              <w:left w:val="nil"/>
              <w:bottom w:val="single" w:sz="4" w:space="0" w:color="auto"/>
              <w:right w:val="single" w:sz="4" w:space="0" w:color="auto"/>
            </w:tcBorders>
            <w:vAlign w:val="bottom"/>
          </w:tcPr>
          <w:p w:rsidR="00F608E4" w:rsidRDefault="00F608E4">
            <w:pPr>
              <w:jc w:val="center"/>
              <w:rPr>
                <w:rFonts w:cs="Times New Roman"/>
                <w:sz w:val="18"/>
                <w:szCs w:val="18"/>
              </w:rPr>
            </w:pPr>
            <w:r>
              <w:rPr>
                <w:rFonts w:cs="Times New Roman"/>
                <w:sz w:val="18"/>
                <w:szCs w:val="18"/>
              </w:rPr>
              <w:t>3 место</w:t>
            </w:r>
          </w:p>
        </w:tc>
      </w:tr>
      <w:tr w:rsidR="00F608E4">
        <w:tblPrEx>
          <w:tblCellMar>
            <w:top w:w="0" w:type="dxa"/>
            <w:bottom w:w="0" w:type="dxa"/>
          </w:tblCellMar>
        </w:tblPrEx>
        <w:trPr>
          <w:trHeight w:val="300"/>
          <w:jc w:val="center"/>
        </w:trPr>
        <w:tc>
          <w:tcPr>
            <w:tcW w:w="3761" w:type="dxa"/>
            <w:tcBorders>
              <w:top w:val="nil"/>
              <w:left w:val="single" w:sz="4" w:space="0" w:color="auto"/>
              <w:bottom w:val="single" w:sz="4" w:space="0" w:color="auto"/>
              <w:right w:val="nil"/>
            </w:tcBorders>
            <w:vAlign w:val="bottom"/>
          </w:tcPr>
          <w:p w:rsidR="00F608E4" w:rsidRDefault="00F608E4">
            <w:pPr>
              <w:rPr>
                <w:rFonts w:cs="Times New Roman"/>
                <w:color w:val="000080"/>
                <w:sz w:val="18"/>
                <w:szCs w:val="18"/>
              </w:rPr>
            </w:pPr>
            <w:r>
              <w:rPr>
                <w:rFonts w:cs="Times New Roman"/>
                <w:color w:val="000080"/>
                <w:sz w:val="18"/>
                <w:szCs w:val="18"/>
              </w:rPr>
              <w:t>Спортивная гимнастика (м)</w:t>
            </w:r>
          </w:p>
        </w:tc>
        <w:tc>
          <w:tcPr>
            <w:tcW w:w="2426" w:type="dxa"/>
            <w:tcBorders>
              <w:top w:val="nil"/>
              <w:left w:val="nil"/>
              <w:bottom w:val="single" w:sz="4" w:space="0" w:color="auto"/>
              <w:right w:val="single" w:sz="4" w:space="0" w:color="auto"/>
            </w:tcBorders>
            <w:vAlign w:val="bottom"/>
          </w:tcPr>
          <w:p w:rsidR="00F608E4" w:rsidRDefault="00F608E4">
            <w:pPr>
              <w:jc w:val="center"/>
              <w:rPr>
                <w:rFonts w:cs="Times New Roman"/>
                <w:sz w:val="18"/>
                <w:szCs w:val="18"/>
              </w:rPr>
            </w:pPr>
            <w:r>
              <w:rPr>
                <w:rFonts w:cs="Times New Roman"/>
                <w:sz w:val="18"/>
                <w:szCs w:val="18"/>
              </w:rPr>
              <w:t>2 место</w:t>
            </w:r>
          </w:p>
        </w:tc>
      </w:tr>
      <w:tr w:rsidR="00F608E4">
        <w:tblPrEx>
          <w:tblCellMar>
            <w:top w:w="0" w:type="dxa"/>
            <w:bottom w:w="0" w:type="dxa"/>
          </w:tblCellMar>
        </w:tblPrEx>
        <w:trPr>
          <w:trHeight w:val="300"/>
          <w:jc w:val="center"/>
        </w:trPr>
        <w:tc>
          <w:tcPr>
            <w:tcW w:w="3761" w:type="dxa"/>
            <w:tcBorders>
              <w:top w:val="nil"/>
              <w:left w:val="single" w:sz="4" w:space="0" w:color="auto"/>
              <w:bottom w:val="single" w:sz="4" w:space="0" w:color="auto"/>
              <w:right w:val="nil"/>
            </w:tcBorders>
            <w:vAlign w:val="bottom"/>
          </w:tcPr>
          <w:p w:rsidR="00F608E4" w:rsidRDefault="00F608E4">
            <w:pPr>
              <w:rPr>
                <w:rFonts w:cs="Times New Roman"/>
                <w:color w:val="000080"/>
                <w:sz w:val="18"/>
                <w:szCs w:val="18"/>
              </w:rPr>
            </w:pPr>
            <w:r>
              <w:rPr>
                <w:rFonts w:cs="Times New Roman"/>
                <w:color w:val="000080"/>
                <w:sz w:val="18"/>
                <w:szCs w:val="18"/>
              </w:rPr>
              <w:t>Волейбол (д)</w:t>
            </w:r>
          </w:p>
        </w:tc>
        <w:tc>
          <w:tcPr>
            <w:tcW w:w="2426" w:type="dxa"/>
            <w:tcBorders>
              <w:top w:val="nil"/>
              <w:left w:val="nil"/>
              <w:bottom w:val="single" w:sz="4" w:space="0" w:color="auto"/>
              <w:right w:val="single" w:sz="4" w:space="0" w:color="auto"/>
            </w:tcBorders>
            <w:vAlign w:val="bottom"/>
          </w:tcPr>
          <w:p w:rsidR="00F608E4" w:rsidRDefault="00F608E4">
            <w:pPr>
              <w:jc w:val="center"/>
              <w:rPr>
                <w:rFonts w:cs="Times New Roman"/>
                <w:sz w:val="18"/>
                <w:szCs w:val="18"/>
              </w:rPr>
            </w:pPr>
            <w:r>
              <w:rPr>
                <w:rFonts w:cs="Times New Roman"/>
                <w:sz w:val="18"/>
                <w:szCs w:val="18"/>
              </w:rPr>
              <w:t>1 место</w:t>
            </w:r>
          </w:p>
        </w:tc>
      </w:tr>
      <w:tr w:rsidR="00F608E4">
        <w:tblPrEx>
          <w:tblCellMar>
            <w:top w:w="0" w:type="dxa"/>
            <w:bottom w:w="0" w:type="dxa"/>
          </w:tblCellMar>
        </w:tblPrEx>
        <w:trPr>
          <w:trHeight w:val="300"/>
          <w:jc w:val="center"/>
        </w:trPr>
        <w:tc>
          <w:tcPr>
            <w:tcW w:w="3761" w:type="dxa"/>
            <w:tcBorders>
              <w:top w:val="nil"/>
              <w:left w:val="single" w:sz="4" w:space="0" w:color="auto"/>
              <w:bottom w:val="single" w:sz="4" w:space="0" w:color="auto"/>
              <w:right w:val="nil"/>
            </w:tcBorders>
            <w:vAlign w:val="bottom"/>
          </w:tcPr>
          <w:p w:rsidR="00F608E4" w:rsidRDefault="00F608E4">
            <w:pPr>
              <w:rPr>
                <w:rFonts w:cs="Times New Roman"/>
                <w:color w:val="000080"/>
                <w:sz w:val="18"/>
                <w:szCs w:val="18"/>
              </w:rPr>
            </w:pPr>
            <w:r>
              <w:rPr>
                <w:rFonts w:cs="Times New Roman"/>
                <w:color w:val="000080"/>
                <w:sz w:val="18"/>
                <w:szCs w:val="18"/>
              </w:rPr>
              <w:t>Баскетбол (новогодн.)</w:t>
            </w:r>
          </w:p>
        </w:tc>
        <w:tc>
          <w:tcPr>
            <w:tcW w:w="2426" w:type="dxa"/>
            <w:tcBorders>
              <w:top w:val="nil"/>
              <w:left w:val="nil"/>
              <w:bottom w:val="single" w:sz="4" w:space="0" w:color="auto"/>
              <w:right w:val="single" w:sz="4" w:space="0" w:color="auto"/>
            </w:tcBorders>
            <w:vAlign w:val="bottom"/>
          </w:tcPr>
          <w:p w:rsidR="00F608E4" w:rsidRDefault="00F608E4">
            <w:pPr>
              <w:jc w:val="center"/>
              <w:rPr>
                <w:rFonts w:cs="Times New Roman"/>
                <w:sz w:val="18"/>
                <w:szCs w:val="18"/>
              </w:rPr>
            </w:pPr>
            <w:r>
              <w:rPr>
                <w:rFonts w:cs="Times New Roman"/>
                <w:sz w:val="18"/>
                <w:szCs w:val="18"/>
              </w:rPr>
              <w:t>1 место</w:t>
            </w:r>
          </w:p>
        </w:tc>
      </w:tr>
      <w:tr w:rsidR="00F608E4">
        <w:tblPrEx>
          <w:tblCellMar>
            <w:top w:w="0" w:type="dxa"/>
            <w:bottom w:w="0" w:type="dxa"/>
          </w:tblCellMar>
        </w:tblPrEx>
        <w:trPr>
          <w:trHeight w:val="300"/>
          <w:jc w:val="center"/>
        </w:trPr>
        <w:tc>
          <w:tcPr>
            <w:tcW w:w="3761" w:type="dxa"/>
            <w:tcBorders>
              <w:top w:val="nil"/>
              <w:left w:val="single" w:sz="4" w:space="0" w:color="auto"/>
              <w:bottom w:val="single" w:sz="4" w:space="0" w:color="auto"/>
              <w:right w:val="nil"/>
            </w:tcBorders>
            <w:vAlign w:val="bottom"/>
          </w:tcPr>
          <w:p w:rsidR="00F608E4" w:rsidRDefault="00F608E4">
            <w:pPr>
              <w:rPr>
                <w:rFonts w:cs="Times New Roman"/>
                <w:color w:val="000080"/>
                <w:sz w:val="18"/>
                <w:szCs w:val="18"/>
              </w:rPr>
            </w:pPr>
            <w:r>
              <w:rPr>
                <w:rFonts w:cs="Times New Roman"/>
                <w:color w:val="000080"/>
                <w:sz w:val="18"/>
                <w:szCs w:val="18"/>
              </w:rPr>
              <w:t>Баскетбол (7кл.)</w:t>
            </w:r>
          </w:p>
        </w:tc>
        <w:tc>
          <w:tcPr>
            <w:tcW w:w="2426" w:type="dxa"/>
            <w:tcBorders>
              <w:top w:val="nil"/>
              <w:left w:val="nil"/>
              <w:bottom w:val="single" w:sz="4" w:space="0" w:color="auto"/>
              <w:right w:val="single" w:sz="4" w:space="0" w:color="auto"/>
            </w:tcBorders>
            <w:vAlign w:val="bottom"/>
          </w:tcPr>
          <w:p w:rsidR="00F608E4" w:rsidRDefault="00F608E4">
            <w:pPr>
              <w:jc w:val="center"/>
              <w:rPr>
                <w:rFonts w:cs="Times New Roman"/>
                <w:sz w:val="18"/>
                <w:szCs w:val="18"/>
              </w:rPr>
            </w:pPr>
            <w:r>
              <w:rPr>
                <w:rFonts w:cs="Times New Roman"/>
                <w:sz w:val="18"/>
                <w:szCs w:val="18"/>
              </w:rPr>
              <w:t>2 место</w:t>
            </w:r>
          </w:p>
        </w:tc>
      </w:tr>
      <w:tr w:rsidR="00F608E4">
        <w:tblPrEx>
          <w:tblCellMar>
            <w:top w:w="0" w:type="dxa"/>
            <w:bottom w:w="0" w:type="dxa"/>
          </w:tblCellMar>
        </w:tblPrEx>
        <w:trPr>
          <w:trHeight w:val="300"/>
          <w:jc w:val="center"/>
        </w:trPr>
        <w:tc>
          <w:tcPr>
            <w:tcW w:w="3761" w:type="dxa"/>
            <w:tcBorders>
              <w:top w:val="nil"/>
              <w:left w:val="single" w:sz="4" w:space="0" w:color="auto"/>
              <w:bottom w:val="single" w:sz="4" w:space="0" w:color="auto"/>
              <w:right w:val="nil"/>
            </w:tcBorders>
            <w:vAlign w:val="bottom"/>
          </w:tcPr>
          <w:p w:rsidR="00F608E4" w:rsidRDefault="00F608E4">
            <w:pPr>
              <w:rPr>
                <w:rFonts w:cs="Times New Roman"/>
                <w:color w:val="000080"/>
                <w:sz w:val="18"/>
                <w:szCs w:val="18"/>
              </w:rPr>
            </w:pPr>
            <w:r>
              <w:rPr>
                <w:rFonts w:cs="Times New Roman"/>
                <w:color w:val="000080"/>
                <w:sz w:val="18"/>
                <w:szCs w:val="18"/>
              </w:rPr>
              <w:t>Стрит-бол</w:t>
            </w:r>
          </w:p>
        </w:tc>
        <w:tc>
          <w:tcPr>
            <w:tcW w:w="2426" w:type="dxa"/>
            <w:tcBorders>
              <w:top w:val="single" w:sz="4" w:space="0" w:color="auto"/>
              <w:left w:val="nil"/>
              <w:bottom w:val="nil"/>
              <w:right w:val="single" w:sz="4" w:space="0" w:color="auto"/>
            </w:tcBorders>
            <w:vAlign w:val="bottom"/>
          </w:tcPr>
          <w:p w:rsidR="00F608E4" w:rsidRDefault="00F608E4">
            <w:pPr>
              <w:jc w:val="center"/>
              <w:rPr>
                <w:rFonts w:cs="Times New Roman"/>
                <w:sz w:val="18"/>
                <w:szCs w:val="18"/>
              </w:rPr>
            </w:pPr>
            <w:r>
              <w:rPr>
                <w:rFonts w:cs="Times New Roman"/>
                <w:sz w:val="18"/>
                <w:szCs w:val="18"/>
              </w:rPr>
              <w:t>1 место</w:t>
            </w:r>
          </w:p>
        </w:tc>
      </w:tr>
      <w:tr w:rsidR="00F608E4">
        <w:tblPrEx>
          <w:tblCellMar>
            <w:top w:w="0" w:type="dxa"/>
            <w:bottom w:w="0" w:type="dxa"/>
          </w:tblCellMar>
        </w:tblPrEx>
        <w:trPr>
          <w:trHeight w:val="300"/>
          <w:jc w:val="center"/>
        </w:trPr>
        <w:tc>
          <w:tcPr>
            <w:tcW w:w="3761" w:type="dxa"/>
            <w:tcBorders>
              <w:top w:val="nil"/>
              <w:left w:val="single" w:sz="4" w:space="0" w:color="auto"/>
              <w:bottom w:val="single" w:sz="4" w:space="0" w:color="auto"/>
              <w:right w:val="nil"/>
            </w:tcBorders>
            <w:vAlign w:val="bottom"/>
          </w:tcPr>
          <w:p w:rsidR="00F608E4" w:rsidRDefault="00F608E4">
            <w:pPr>
              <w:rPr>
                <w:rFonts w:cs="Times New Roman"/>
                <w:color w:val="000080"/>
                <w:sz w:val="18"/>
                <w:szCs w:val="18"/>
              </w:rPr>
            </w:pPr>
            <w:r>
              <w:rPr>
                <w:rFonts w:cs="Times New Roman"/>
                <w:color w:val="000080"/>
                <w:sz w:val="18"/>
                <w:szCs w:val="18"/>
              </w:rPr>
              <w:t>"Лед надежды нашей"</w:t>
            </w:r>
          </w:p>
        </w:tc>
        <w:tc>
          <w:tcPr>
            <w:tcW w:w="2426" w:type="dxa"/>
            <w:tcBorders>
              <w:top w:val="single" w:sz="4" w:space="0" w:color="auto"/>
              <w:left w:val="nil"/>
              <w:bottom w:val="nil"/>
              <w:right w:val="single" w:sz="4" w:space="0" w:color="auto"/>
            </w:tcBorders>
            <w:vAlign w:val="bottom"/>
          </w:tcPr>
          <w:p w:rsidR="00F608E4" w:rsidRDefault="00F608E4">
            <w:pPr>
              <w:jc w:val="center"/>
              <w:rPr>
                <w:rFonts w:cs="Times New Roman"/>
                <w:sz w:val="18"/>
                <w:szCs w:val="18"/>
              </w:rPr>
            </w:pPr>
            <w:r>
              <w:rPr>
                <w:rFonts w:cs="Times New Roman"/>
                <w:sz w:val="18"/>
                <w:szCs w:val="18"/>
              </w:rPr>
              <w:t>2 место и 3 место</w:t>
            </w:r>
          </w:p>
        </w:tc>
      </w:tr>
      <w:tr w:rsidR="00F608E4">
        <w:tblPrEx>
          <w:tblCellMar>
            <w:top w:w="0" w:type="dxa"/>
            <w:bottom w:w="0" w:type="dxa"/>
          </w:tblCellMar>
        </w:tblPrEx>
        <w:trPr>
          <w:trHeight w:val="300"/>
          <w:jc w:val="center"/>
        </w:trPr>
        <w:tc>
          <w:tcPr>
            <w:tcW w:w="3761" w:type="dxa"/>
            <w:tcBorders>
              <w:top w:val="nil"/>
              <w:left w:val="single" w:sz="4" w:space="0" w:color="auto"/>
              <w:bottom w:val="single" w:sz="4" w:space="0" w:color="auto"/>
              <w:right w:val="nil"/>
            </w:tcBorders>
            <w:vAlign w:val="bottom"/>
          </w:tcPr>
          <w:p w:rsidR="00F608E4" w:rsidRDefault="00F608E4">
            <w:pPr>
              <w:rPr>
                <w:rFonts w:cs="Times New Roman"/>
                <w:color w:val="000080"/>
                <w:sz w:val="18"/>
                <w:szCs w:val="18"/>
              </w:rPr>
            </w:pPr>
            <w:r>
              <w:rPr>
                <w:rFonts w:cs="Times New Roman"/>
                <w:color w:val="000080"/>
                <w:sz w:val="18"/>
                <w:szCs w:val="18"/>
              </w:rPr>
              <w:t>"Президентские состязания"</w:t>
            </w:r>
          </w:p>
        </w:tc>
        <w:tc>
          <w:tcPr>
            <w:tcW w:w="2426" w:type="dxa"/>
            <w:tcBorders>
              <w:top w:val="single" w:sz="4" w:space="0" w:color="auto"/>
              <w:left w:val="nil"/>
              <w:bottom w:val="single" w:sz="4" w:space="0" w:color="auto"/>
              <w:right w:val="single" w:sz="4" w:space="0" w:color="auto"/>
            </w:tcBorders>
            <w:vAlign w:val="bottom"/>
          </w:tcPr>
          <w:p w:rsidR="00F608E4" w:rsidRDefault="00F608E4">
            <w:pPr>
              <w:jc w:val="center"/>
              <w:rPr>
                <w:rFonts w:cs="Times New Roman"/>
                <w:sz w:val="18"/>
                <w:szCs w:val="18"/>
              </w:rPr>
            </w:pPr>
            <w:r>
              <w:rPr>
                <w:rFonts w:cs="Times New Roman"/>
                <w:sz w:val="18"/>
                <w:szCs w:val="18"/>
              </w:rPr>
              <w:t>участие</w:t>
            </w:r>
          </w:p>
        </w:tc>
      </w:tr>
      <w:tr w:rsidR="00F608E4">
        <w:tblPrEx>
          <w:tblCellMar>
            <w:top w:w="0" w:type="dxa"/>
            <w:bottom w:w="0" w:type="dxa"/>
          </w:tblCellMar>
        </w:tblPrEx>
        <w:trPr>
          <w:trHeight w:val="358"/>
          <w:jc w:val="center"/>
        </w:trPr>
        <w:tc>
          <w:tcPr>
            <w:tcW w:w="3761" w:type="dxa"/>
            <w:tcBorders>
              <w:top w:val="nil"/>
              <w:left w:val="single" w:sz="4" w:space="0" w:color="auto"/>
              <w:bottom w:val="single" w:sz="4" w:space="0" w:color="auto"/>
              <w:right w:val="nil"/>
            </w:tcBorders>
            <w:vAlign w:val="bottom"/>
          </w:tcPr>
          <w:p w:rsidR="00F608E4" w:rsidRDefault="00F608E4">
            <w:pPr>
              <w:rPr>
                <w:rFonts w:cs="Times New Roman"/>
                <w:color w:val="000080"/>
                <w:sz w:val="18"/>
                <w:szCs w:val="18"/>
              </w:rPr>
            </w:pPr>
            <w:r>
              <w:rPr>
                <w:rFonts w:cs="Times New Roman"/>
                <w:color w:val="000080"/>
                <w:sz w:val="18"/>
                <w:szCs w:val="18"/>
              </w:rPr>
              <w:t>Зарница</w:t>
            </w:r>
          </w:p>
        </w:tc>
        <w:tc>
          <w:tcPr>
            <w:tcW w:w="2426" w:type="dxa"/>
            <w:tcBorders>
              <w:top w:val="nil"/>
              <w:left w:val="nil"/>
              <w:bottom w:val="single" w:sz="4" w:space="0" w:color="auto"/>
              <w:right w:val="single" w:sz="4" w:space="0" w:color="auto"/>
            </w:tcBorders>
            <w:vAlign w:val="bottom"/>
          </w:tcPr>
          <w:p w:rsidR="00F608E4" w:rsidRDefault="00F608E4">
            <w:pPr>
              <w:jc w:val="center"/>
              <w:rPr>
                <w:rFonts w:cs="Times New Roman"/>
                <w:sz w:val="18"/>
                <w:szCs w:val="18"/>
              </w:rPr>
            </w:pPr>
            <w:r>
              <w:rPr>
                <w:rFonts w:cs="Times New Roman"/>
                <w:sz w:val="18"/>
                <w:szCs w:val="18"/>
              </w:rPr>
              <w:t>2 место</w:t>
            </w:r>
          </w:p>
        </w:tc>
      </w:tr>
      <w:tr w:rsidR="00F608E4">
        <w:tblPrEx>
          <w:tblCellMar>
            <w:top w:w="0" w:type="dxa"/>
            <w:bottom w:w="0" w:type="dxa"/>
          </w:tblCellMar>
        </w:tblPrEx>
        <w:trPr>
          <w:trHeight w:val="300"/>
          <w:jc w:val="center"/>
        </w:trPr>
        <w:tc>
          <w:tcPr>
            <w:tcW w:w="3761" w:type="dxa"/>
            <w:tcBorders>
              <w:top w:val="nil"/>
              <w:left w:val="single" w:sz="4" w:space="0" w:color="auto"/>
              <w:bottom w:val="single" w:sz="4" w:space="0" w:color="auto"/>
              <w:right w:val="nil"/>
            </w:tcBorders>
            <w:vAlign w:val="bottom"/>
          </w:tcPr>
          <w:p w:rsidR="00F608E4" w:rsidRDefault="00F608E4">
            <w:pPr>
              <w:rPr>
                <w:rFonts w:cs="Times New Roman"/>
                <w:color w:val="000080"/>
                <w:sz w:val="18"/>
                <w:szCs w:val="18"/>
              </w:rPr>
            </w:pPr>
            <w:r>
              <w:rPr>
                <w:rFonts w:cs="Times New Roman"/>
                <w:color w:val="000080"/>
                <w:sz w:val="18"/>
                <w:szCs w:val="18"/>
              </w:rPr>
              <w:t>Лыжный слет (туризм)</w:t>
            </w:r>
          </w:p>
        </w:tc>
        <w:tc>
          <w:tcPr>
            <w:tcW w:w="2426" w:type="dxa"/>
            <w:tcBorders>
              <w:top w:val="nil"/>
              <w:left w:val="nil"/>
              <w:bottom w:val="single" w:sz="4" w:space="0" w:color="auto"/>
              <w:right w:val="single" w:sz="4" w:space="0" w:color="auto"/>
            </w:tcBorders>
            <w:vAlign w:val="bottom"/>
          </w:tcPr>
          <w:p w:rsidR="00F608E4" w:rsidRDefault="00F608E4">
            <w:pPr>
              <w:jc w:val="center"/>
              <w:rPr>
                <w:rFonts w:cs="Times New Roman"/>
                <w:sz w:val="18"/>
                <w:szCs w:val="18"/>
              </w:rPr>
            </w:pPr>
            <w:r>
              <w:rPr>
                <w:rFonts w:cs="Times New Roman"/>
                <w:sz w:val="18"/>
                <w:szCs w:val="18"/>
              </w:rPr>
              <w:t>2 место</w:t>
            </w:r>
          </w:p>
        </w:tc>
      </w:tr>
      <w:tr w:rsidR="00F608E4">
        <w:tblPrEx>
          <w:tblCellMar>
            <w:top w:w="0" w:type="dxa"/>
            <w:bottom w:w="0" w:type="dxa"/>
          </w:tblCellMar>
        </w:tblPrEx>
        <w:trPr>
          <w:trHeight w:val="300"/>
          <w:jc w:val="center"/>
        </w:trPr>
        <w:tc>
          <w:tcPr>
            <w:tcW w:w="3761" w:type="dxa"/>
            <w:tcBorders>
              <w:top w:val="nil"/>
              <w:left w:val="single" w:sz="4" w:space="0" w:color="auto"/>
              <w:bottom w:val="nil"/>
              <w:right w:val="nil"/>
            </w:tcBorders>
            <w:vAlign w:val="bottom"/>
          </w:tcPr>
          <w:p w:rsidR="00F608E4" w:rsidRDefault="00F608E4">
            <w:pPr>
              <w:rPr>
                <w:rFonts w:cs="Times New Roman"/>
                <w:color w:val="000080"/>
                <w:sz w:val="18"/>
                <w:szCs w:val="18"/>
              </w:rPr>
            </w:pPr>
            <w:r>
              <w:rPr>
                <w:rFonts w:cs="Times New Roman"/>
                <w:color w:val="000080"/>
                <w:sz w:val="18"/>
                <w:szCs w:val="18"/>
              </w:rPr>
              <w:t xml:space="preserve">Туристическое многоборье                                              </w:t>
            </w:r>
          </w:p>
        </w:tc>
        <w:tc>
          <w:tcPr>
            <w:tcW w:w="2426" w:type="dxa"/>
            <w:tcBorders>
              <w:top w:val="single" w:sz="4" w:space="0" w:color="auto"/>
              <w:left w:val="nil"/>
              <w:bottom w:val="single" w:sz="4" w:space="0" w:color="auto"/>
              <w:right w:val="single" w:sz="4" w:space="0" w:color="auto"/>
            </w:tcBorders>
            <w:vAlign w:val="bottom"/>
          </w:tcPr>
          <w:p w:rsidR="00F608E4" w:rsidRDefault="00F608E4">
            <w:pPr>
              <w:jc w:val="center"/>
              <w:rPr>
                <w:rFonts w:cs="Times New Roman"/>
                <w:sz w:val="18"/>
                <w:szCs w:val="18"/>
              </w:rPr>
            </w:pPr>
            <w:r>
              <w:rPr>
                <w:rFonts w:cs="Times New Roman"/>
                <w:sz w:val="18"/>
                <w:szCs w:val="18"/>
              </w:rPr>
              <w:t>2 место</w:t>
            </w:r>
          </w:p>
        </w:tc>
      </w:tr>
      <w:tr w:rsidR="00F608E4">
        <w:tblPrEx>
          <w:tblCellMar>
            <w:top w:w="0" w:type="dxa"/>
            <w:bottom w:w="0" w:type="dxa"/>
          </w:tblCellMar>
        </w:tblPrEx>
        <w:trPr>
          <w:trHeight w:val="300"/>
          <w:jc w:val="center"/>
        </w:trPr>
        <w:tc>
          <w:tcPr>
            <w:tcW w:w="3761" w:type="dxa"/>
            <w:tcBorders>
              <w:top w:val="nil"/>
              <w:left w:val="single" w:sz="4" w:space="0" w:color="auto"/>
              <w:bottom w:val="single" w:sz="4" w:space="0" w:color="auto"/>
              <w:right w:val="nil"/>
            </w:tcBorders>
            <w:vAlign w:val="bottom"/>
          </w:tcPr>
          <w:p w:rsidR="00F608E4" w:rsidRDefault="00F608E4">
            <w:pPr>
              <w:rPr>
                <w:rFonts w:cs="Times New Roman"/>
                <w:color w:val="000080"/>
                <w:sz w:val="18"/>
                <w:szCs w:val="18"/>
              </w:rPr>
            </w:pPr>
            <w:r>
              <w:rPr>
                <w:rFonts w:cs="Times New Roman"/>
                <w:color w:val="000080"/>
                <w:sz w:val="18"/>
                <w:szCs w:val="18"/>
              </w:rPr>
              <w:t>ИТОГО по ГОРОДУ</w:t>
            </w:r>
          </w:p>
        </w:tc>
        <w:tc>
          <w:tcPr>
            <w:tcW w:w="2426" w:type="dxa"/>
            <w:tcBorders>
              <w:top w:val="single" w:sz="4" w:space="0" w:color="auto"/>
              <w:left w:val="nil"/>
              <w:bottom w:val="single" w:sz="4" w:space="0" w:color="auto"/>
              <w:right w:val="single" w:sz="4" w:space="0" w:color="auto"/>
            </w:tcBorders>
            <w:vAlign w:val="bottom"/>
          </w:tcPr>
          <w:p w:rsidR="00F608E4" w:rsidRDefault="00F608E4">
            <w:pPr>
              <w:jc w:val="center"/>
              <w:rPr>
                <w:rFonts w:cs="Times New Roman"/>
                <w:sz w:val="18"/>
                <w:szCs w:val="18"/>
              </w:rPr>
            </w:pPr>
            <w:r>
              <w:rPr>
                <w:rFonts w:cs="Times New Roman"/>
                <w:sz w:val="18"/>
                <w:szCs w:val="18"/>
              </w:rPr>
              <w:t>5 место</w:t>
            </w:r>
          </w:p>
        </w:tc>
      </w:tr>
    </w:tbl>
    <w:p w:rsidR="00F608E4" w:rsidRDefault="00F608E4">
      <w:pPr>
        <w:pStyle w:val="NormalWeb"/>
        <w:tabs>
          <w:tab w:val="left" w:pos="11812"/>
        </w:tabs>
        <w:spacing w:before="0" w:after="0"/>
        <w:jc w:val="both"/>
        <w:rPr>
          <w:rFonts w:cs="Times New Roman"/>
          <w:color w:val="0000FF"/>
        </w:rPr>
      </w:pPr>
    </w:p>
    <w:p w:rsidR="00F608E4" w:rsidRDefault="00F608E4">
      <w:pPr>
        <w:pStyle w:val="NormalWeb"/>
        <w:tabs>
          <w:tab w:val="left" w:pos="11812"/>
        </w:tabs>
        <w:spacing w:before="0" w:after="0"/>
        <w:ind w:firstLine="567"/>
        <w:jc w:val="both"/>
        <w:rPr>
          <w:rFonts w:cs="Times New Roman"/>
        </w:rPr>
      </w:pPr>
      <w:r>
        <w:rPr>
          <w:rFonts w:cs="Times New Roman"/>
          <w:b/>
          <w:bCs/>
          <w:color w:val="000080"/>
        </w:rPr>
        <w:t>Экологическая и трудовая деятельность</w:t>
      </w:r>
      <w:r>
        <w:rPr>
          <w:rFonts w:cs="Times New Roman"/>
          <w:color w:val="000080"/>
        </w:rPr>
        <w:t xml:space="preserve"> </w:t>
      </w:r>
      <w:r>
        <w:rPr>
          <w:rFonts w:cs="Times New Roman"/>
        </w:rPr>
        <w:t>была связана с традиционными для нашей школы мероприятиями: уборкой классных кабинетов и закрепленной за классами пришкольной территорией (среднее и старшее звено – 100% участие), озеленением кабинетов (начальная школа – 100% участие), акцией “подкормим птиц зимой” (5-6 классы).  В рамках деятельности ДОО “Радуга детства” по направлению “Капелька” в школе проходил конкурс “Наш школьный двор”,  в котором учащиеся предлагали проекты озеленения и оформления территории школы. Ко Дню Земли в школе прошли выставки. В начальной школе по теме: “Земля – наш Дом!”, в среднем и старшем звене: “Несуществующее животное”, фотовыставка “Мой домашний зоосад”. Экологическая агитбригада стала дипломантом первой степени в номинации “За освещение глобальных проблем” городского конкурса по экологии. Ученик 10 А класса Маруня Н. занял 1 место в олимпиаде по экологии проводимой ОАО “Диаскан”.</w:t>
      </w:r>
    </w:p>
    <w:p w:rsidR="00F608E4" w:rsidRDefault="00F608E4">
      <w:pPr>
        <w:pStyle w:val="NormalWeb"/>
        <w:tabs>
          <w:tab w:val="left" w:pos="11812"/>
        </w:tabs>
        <w:spacing w:before="0" w:after="0"/>
        <w:ind w:firstLine="567"/>
        <w:jc w:val="both"/>
        <w:rPr>
          <w:rFonts w:cs="Times New Roman"/>
        </w:rPr>
      </w:pPr>
      <w:r>
        <w:rPr>
          <w:rFonts w:cs="Times New Roman"/>
          <w:b/>
          <w:bCs/>
          <w:color w:val="000080"/>
        </w:rPr>
        <w:t>Нравственно-эстетическое</w:t>
      </w:r>
      <w:r>
        <w:rPr>
          <w:rFonts w:cs="Times New Roman"/>
        </w:rPr>
        <w:t xml:space="preserve"> воспитание включает в себя наряду с общешкольными и классными мероприятиями всю систему дополнительного образования. В школе созданы все необходимые условия для развития индивидуальных способностей детей. Работает 12 бесплатных кружков, спортивные секции, проводятся факультативные занятия, элективные курсы,  развивающие занятия для дошкольников (в этом году занятия посещали 28 дошколят). </w:t>
      </w:r>
    </w:p>
    <w:p w:rsidR="00F608E4" w:rsidRDefault="00F608E4">
      <w:pPr>
        <w:ind w:firstLine="567"/>
        <w:rPr>
          <w:rFonts w:cs="Times New Roman"/>
        </w:rPr>
      </w:pPr>
      <w:r>
        <w:rPr>
          <w:rFonts w:cs="Times New Roman"/>
        </w:rPr>
        <w:t>Система дополнительного образования в школе представлена кружками и секциями. Занятость учащихся в течение года в них  возросла с 55% до 65%.</w:t>
      </w:r>
    </w:p>
    <w:p w:rsidR="00F608E4" w:rsidRDefault="00F608E4">
      <w:pPr>
        <w:pStyle w:val="NormalWeb"/>
        <w:tabs>
          <w:tab w:val="left" w:pos="11812"/>
        </w:tabs>
        <w:spacing w:before="0" w:after="0"/>
        <w:ind w:left="237" w:hanging="38"/>
        <w:jc w:val="center"/>
        <w:rPr>
          <w:rFonts w:cs="Times New Roman"/>
        </w:rPr>
      </w:pPr>
    </w:p>
    <w:p w:rsidR="00F608E4" w:rsidRDefault="00F608E4">
      <w:pPr>
        <w:pStyle w:val="NormalWeb"/>
        <w:tabs>
          <w:tab w:val="left" w:pos="11812"/>
        </w:tabs>
        <w:spacing w:before="0" w:after="0"/>
        <w:ind w:left="237" w:hanging="38"/>
        <w:jc w:val="center"/>
        <w:rPr>
          <w:rFonts w:cs="Times New Roman"/>
          <w:b/>
          <w:bCs/>
        </w:rPr>
      </w:pPr>
      <w:r>
        <w:rPr>
          <w:rFonts w:cs="Times New Roman"/>
          <w:b/>
          <w:bCs/>
        </w:rPr>
        <w:t xml:space="preserve">Занятость учащихся школы </w:t>
      </w:r>
    </w:p>
    <w:p w:rsidR="00F608E4" w:rsidRDefault="00F608E4">
      <w:pPr>
        <w:pStyle w:val="NormalWeb"/>
        <w:tabs>
          <w:tab w:val="left" w:pos="11812"/>
        </w:tabs>
        <w:spacing w:before="0" w:after="0"/>
        <w:ind w:left="237" w:hanging="38"/>
        <w:jc w:val="center"/>
        <w:rPr>
          <w:rFonts w:cs="Times New Roman"/>
          <w:b/>
          <w:bCs/>
        </w:rPr>
      </w:pPr>
      <w:r>
        <w:rPr>
          <w:rFonts w:cs="Times New Roman"/>
          <w:b/>
          <w:bCs/>
        </w:rPr>
        <w:t>в системе дополнительного образования на конец года.</w:t>
      </w:r>
    </w:p>
    <w:p w:rsidR="00F608E4" w:rsidRDefault="00F608E4">
      <w:pPr>
        <w:pStyle w:val="NormalWeb"/>
        <w:tabs>
          <w:tab w:val="left" w:pos="11812"/>
        </w:tabs>
        <w:spacing w:before="0" w:after="0"/>
        <w:ind w:left="237" w:hanging="38"/>
        <w:jc w:val="center"/>
        <w:rPr>
          <w:rFonts w:cs="Times New Roman"/>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12"/>
        <w:gridCol w:w="1830"/>
        <w:gridCol w:w="1739"/>
        <w:gridCol w:w="1721"/>
        <w:gridCol w:w="1752"/>
      </w:tblGrid>
      <w:tr w:rsidR="00F608E4">
        <w:tblPrEx>
          <w:tblCellMar>
            <w:top w:w="0" w:type="dxa"/>
            <w:bottom w:w="0" w:type="dxa"/>
          </w:tblCellMar>
        </w:tblPrEx>
        <w:trPr>
          <w:cantSplit/>
          <w:trHeight w:val="255"/>
        </w:trPr>
        <w:tc>
          <w:tcPr>
            <w:tcW w:w="2812" w:type="dxa"/>
            <w:vMerge w:val="restart"/>
          </w:tcPr>
          <w:p w:rsidR="00F608E4" w:rsidRDefault="00F608E4">
            <w:pPr>
              <w:jc w:val="center"/>
              <w:rPr>
                <w:rFonts w:cs="Times New Roman"/>
                <w:b/>
                <w:bCs/>
                <w:sz w:val="18"/>
                <w:szCs w:val="18"/>
              </w:rPr>
            </w:pPr>
            <w:r>
              <w:rPr>
                <w:rFonts w:cs="Times New Roman"/>
                <w:b/>
                <w:bCs/>
                <w:sz w:val="18"/>
                <w:szCs w:val="18"/>
              </w:rPr>
              <w:t>Название кружка</w:t>
            </w:r>
          </w:p>
        </w:tc>
        <w:tc>
          <w:tcPr>
            <w:tcW w:w="1830" w:type="dxa"/>
            <w:vMerge w:val="restart"/>
          </w:tcPr>
          <w:p w:rsidR="00F608E4" w:rsidRDefault="00F608E4">
            <w:pPr>
              <w:jc w:val="center"/>
              <w:rPr>
                <w:rFonts w:cs="Times New Roman"/>
                <w:b/>
                <w:bCs/>
                <w:sz w:val="18"/>
                <w:szCs w:val="18"/>
              </w:rPr>
            </w:pPr>
            <w:r>
              <w:rPr>
                <w:rFonts w:cs="Times New Roman"/>
                <w:b/>
                <w:bCs/>
                <w:sz w:val="18"/>
                <w:szCs w:val="18"/>
              </w:rPr>
              <w:t>Количество часов</w:t>
            </w:r>
          </w:p>
        </w:tc>
        <w:tc>
          <w:tcPr>
            <w:tcW w:w="5212" w:type="dxa"/>
            <w:gridSpan w:val="3"/>
          </w:tcPr>
          <w:p w:rsidR="00F608E4" w:rsidRDefault="00F608E4">
            <w:pPr>
              <w:jc w:val="center"/>
              <w:rPr>
                <w:rFonts w:cs="Times New Roman"/>
                <w:b/>
                <w:bCs/>
                <w:sz w:val="18"/>
                <w:szCs w:val="18"/>
              </w:rPr>
            </w:pPr>
            <w:r>
              <w:rPr>
                <w:rFonts w:cs="Times New Roman"/>
                <w:b/>
                <w:bCs/>
                <w:sz w:val="18"/>
                <w:szCs w:val="18"/>
              </w:rPr>
              <w:t>Количество занимающихся</w:t>
            </w:r>
          </w:p>
        </w:tc>
      </w:tr>
      <w:tr w:rsidR="00F608E4">
        <w:tblPrEx>
          <w:tblCellMar>
            <w:top w:w="0" w:type="dxa"/>
            <w:bottom w:w="0" w:type="dxa"/>
          </w:tblCellMar>
        </w:tblPrEx>
        <w:trPr>
          <w:cantSplit/>
          <w:trHeight w:val="270"/>
        </w:trPr>
        <w:tc>
          <w:tcPr>
            <w:tcW w:w="2812" w:type="dxa"/>
            <w:vMerge/>
          </w:tcPr>
          <w:p w:rsidR="00F608E4" w:rsidRDefault="00F608E4">
            <w:pPr>
              <w:jc w:val="center"/>
              <w:rPr>
                <w:rFonts w:cs="Times New Roman"/>
                <w:sz w:val="18"/>
                <w:szCs w:val="18"/>
              </w:rPr>
            </w:pPr>
          </w:p>
        </w:tc>
        <w:tc>
          <w:tcPr>
            <w:tcW w:w="1830" w:type="dxa"/>
            <w:vMerge/>
          </w:tcPr>
          <w:p w:rsidR="00F608E4" w:rsidRDefault="00F608E4">
            <w:pPr>
              <w:jc w:val="center"/>
              <w:rPr>
                <w:rFonts w:cs="Times New Roman"/>
                <w:sz w:val="18"/>
                <w:szCs w:val="18"/>
              </w:rPr>
            </w:pPr>
          </w:p>
        </w:tc>
        <w:tc>
          <w:tcPr>
            <w:tcW w:w="1739" w:type="dxa"/>
          </w:tcPr>
          <w:p w:rsidR="00F608E4" w:rsidRDefault="00F608E4">
            <w:pPr>
              <w:jc w:val="center"/>
              <w:rPr>
                <w:rFonts w:cs="Times New Roman"/>
                <w:b/>
                <w:bCs/>
                <w:i/>
                <w:iCs/>
                <w:sz w:val="18"/>
                <w:szCs w:val="18"/>
              </w:rPr>
            </w:pPr>
            <w:r>
              <w:rPr>
                <w:rFonts w:cs="Times New Roman"/>
                <w:b/>
                <w:bCs/>
                <w:i/>
                <w:iCs/>
                <w:sz w:val="18"/>
                <w:szCs w:val="18"/>
              </w:rPr>
              <w:t>1-4</w:t>
            </w:r>
          </w:p>
        </w:tc>
        <w:tc>
          <w:tcPr>
            <w:tcW w:w="1721" w:type="dxa"/>
          </w:tcPr>
          <w:p w:rsidR="00F608E4" w:rsidRDefault="00F608E4">
            <w:pPr>
              <w:jc w:val="center"/>
              <w:rPr>
                <w:rFonts w:cs="Times New Roman"/>
                <w:b/>
                <w:bCs/>
                <w:i/>
                <w:iCs/>
                <w:sz w:val="18"/>
                <w:szCs w:val="18"/>
              </w:rPr>
            </w:pPr>
            <w:r>
              <w:rPr>
                <w:rFonts w:cs="Times New Roman"/>
                <w:b/>
                <w:bCs/>
                <w:i/>
                <w:iCs/>
                <w:sz w:val="18"/>
                <w:szCs w:val="18"/>
              </w:rPr>
              <w:t>5-9</w:t>
            </w:r>
          </w:p>
        </w:tc>
        <w:tc>
          <w:tcPr>
            <w:tcW w:w="1752" w:type="dxa"/>
          </w:tcPr>
          <w:p w:rsidR="00F608E4" w:rsidRDefault="00F608E4">
            <w:pPr>
              <w:jc w:val="center"/>
              <w:rPr>
                <w:rFonts w:cs="Times New Roman"/>
                <w:b/>
                <w:bCs/>
                <w:i/>
                <w:iCs/>
                <w:sz w:val="18"/>
                <w:szCs w:val="18"/>
              </w:rPr>
            </w:pPr>
            <w:r>
              <w:rPr>
                <w:rFonts w:cs="Times New Roman"/>
                <w:b/>
                <w:bCs/>
                <w:i/>
                <w:iCs/>
                <w:sz w:val="18"/>
                <w:szCs w:val="18"/>
              </w:rPr>
              <w:t>10-11</w:t>
            </w:r>
          </w:p>
        </w:tc>
      </w:tr>
      <w:tr w:rsidR="00F608E4">
        <w:tblPrEx>
          <w:tblCellMar>
            <w:top w:w="0" w:type="dxa"/>
            <w:bottom w:w="0" w:type="dxa"/>
          </w:tblCellMar>
        </w:tblPrEx>
        <w:tc>
          <w:tcPr>
            <w:tcW w:w="2812" w:type="dxa"/>
          </w:tcPr>
          <w:p w:rsidR="00F608E4" w:rsidRDefault="00F608E4">
            <w:pPr>
              <w:jc w:val="center"/>
              <w:rPr>
                <w:rFonts w:cs="Times New Roman"/>
                <w:color w:val="000080"/>
                <w:sz w:val="18"/>
                <w:szCs w:val="18"/>
              </w:rPr>
            </w:pPr>
            <w:r>
              <w:rPr>
                <w:rFonts w:cs="Times New Roman"/>
                <w:color w:val="000080"/>
                <w:sz w:val="18"/>
                <w:szCs w:val="18"/>
              </w:rPr>
              <w:t>“Развитие мышление”</w:t>
            </w:r>
          </w:p>
        </w:tc>
        <w:tc>
          <w:tcPr>
            <w:tcW w:w="1830" w:type="dxa"/>
          </w:tcPr>
          <w:p w:rsidR="00F608E4" w:rsidRDefault="00F608E4">
            <w:pPr>
              <w:jc w:val="center"/>
              <w:rPr>
                <w:rFonts w:cs="Times New Roman"/>
                <w:sz w:val="18"/>
                <w:szCs w:val="18"/>
              </w:rPr>
            </w:pPr>
            <w:r>
              <w:rPr>
                <w:rFonts w:cs="Times New Roman"/>
                <w:sz w:val="18"/>
                <w:szCs w:val="18"/>
              </w:rPr>
              <w:t>1</w:t>
            </w:r>
          </w:p>
        </w:tc>
        <w:tc>
          <w:tcPr>
            <w:tcW w:w="1739" w:type="dxa"/>
          </w:tcPr>
          <w:p w:rsidR="00F608E4" w:rsidRDefault="00F608E4">
            <w:pPr>
              <w:jc w:val="center"/>
              <w:rPr>
                <w:rFonts w:cs="Times New Roman"/>
                <w:sz w:val="18"/>
                <w:szCs w:val="18"/>
              </w:rPr>
            </w:pPr>
            <w:r>
              <w:rPr>
                <w:rFonts w:cs="Times New Roman"/>
                <w:sz w:val="18"/>
                <w:szCs w:val="18"/>
              </w:rPr>
              <w:t>20</w:t>
            </w:r>
          </w:p>
        </w:tc>
        <w:tc>
          <w:tcPr>
            <w:tcW w:w="1721" w:type="dxa"/>
          </w:tcPr>
          <w:p w:rsidR="00F608E4" w:rsidRDefault="00F608E4">
            <w:pPr>
              <w:jc w:val="center"/>
              <w:rPr>
                <w:rFonts w:cs="Times New Roman"/>
                <w:sz w:val="18"/>
                <w:szCs w:val="18"/>
              </w:rPr>
            </w:pPr>
          </w:p>
        </w:tc>
        <w:tc>
          <w:tcPr>
            <w:tcW w:w="1752" w:type="dxa"/>
          </w:tcPr>
          <w:p w:rsidR="00F608E4" w:rsidRDefault="00F608E4">
            <w:pPr>
              <w:jc w:val="center"/>
              <w:rPr>
                <w:rFonts w:cs="Times New Roman"/>
                <w:sz w:val="18"/>
                <w:szCs w:val="18"/>
              </w:rPr>
            </w:pPr>
          </w:p>
        </w:tc>
      </w:tr>
      <w:tr w:rsidR="00F608E4">
        <w:tblPrEx>
          <w:tblCellMar>
            <w:top w:w="0" w:type="dxa"/>
            <w:bottom w:w="0" w:type="dxa"/>
          </w:tblCellMar>
        </w:tblPrEx>
        <w:tc>
          <w:tcPr>
            <w:tcW w:w="2812" w:type="dxa"/>
          </w:tcPr>
          <w:p w:rsidR="00F608E4" w:rsidRDefault="00F608E4">
            <w:pPr>
              <w:jc w:val="center"/>
              <w:rPr>
                <w:rFonts w:cs="Times New Roman"/>
                <w:color w:val="000080"/>
                <w:sz w:val="18"/>
                <w:szCs w:val="18"/>
              </w:rPr>
            </w:pPr>
            <w:r>
              <w:rPr>
                <w:rFonts w:cs="Times New Roman"/>
                <w:color w:val="000080"/>
                <w:sz w:val="18"/>
                <w:szCs w:val="18"/>
              </w:rPr>
              <w:t>“В мире психологии”</w:t>
            </w:r>
          </w:p>
        </w:tc>
        <w:tc>
          <w:tcPr>
            <w:tcW w:w="1830" w:type="dxa"/>
          </w:tcPr>
          <w:p w:rsidR="00F608E4" w:rsidRDefault="00F608E4">
            <w:pPr>
              <w:jc w:val="center"/>
              <w:rPr>
                <w:rFonts w:cs="Times New Roman"/>
                <w:sz w:val="18"/>
                <w:szCs w:val="18"/>
              </w:rPr>
            </w:pPr>
            <w:r>
              <w:rPr>
                <w:rFonts w:cs="Times New Roman"/>
                <w:sz w:val="18"/>
                <w:szCs w:val="18"/>
              </w:rPr>
              <w:t>2</w:t>
            </w:r>
          </w:p>
        </w:tc>
        <w:tc>
          <w:tcPr>
            <w:tcW w:w="1739" w:type="dxa"/>
          </w:tcPr>
          <w:p w:rsidR="00F608E4" w:rsidRDefault="00F608E4">
            <w:pPr>
              <w:jc w:val="center"/>
              <w:rPr>
                <w:rFonts w:cs="Times New Roman"/>
                <w:sz w:val="18"/>
                <w:szCs w:val="18"/>
              </w:rPr>
            </w:pPr>
          </w:p>
        </w:tc>
        <w:tc>
          <w:tcPr>
            <w:tcW w:w="1721" w:type="dxa"/>
          </w:tcPr>
          <w:p w:rsidR="00F608E4" w:rsidRDefault="00F608E4">
            <w:pPr>
              <w:jc w:val="center"/>
              <w:rPr>
                <w:rFonts w:cs="Times New Roman"/>
                <w:sz w:val="18"/>
                <w:szCs w:val="18"/>
              </w:rPr>
            </w:pPr>
            <w:r>
              <w:rPr>
                <w:rFonts w:cs="Times New Roman"/>
                <w:sz w:val="18"/>
                <w:szCs w:val="18"/>
              </w:rPr>
              <w:t>15</w:t>
            </w:r>
          </w:p>
        </w:tc>
        <w:tc>
          <w:tcPr>
            <w:tcW w:w="1752" w:type="dxa"/>
          </w:tcPr>
          <w:p w:rsidR="00F608E4" w:rsidRDefault="00F608E4">
            <w:pPr>
              <w:jc w:val="center"/>
              <w:rPr>
                <w:rFonts w:cs="Times New Roman"/>
                <w:sz w:val="18"/>
                <w:szCs w:val="18"/>
              </w:rPr>
            </w:pPr>
          </w:p>
        </w:tc>
      </w:tr>
      <w:tr w:rsidR="00F608E4">
        <w:tblPrEx>
          <w:tblCellMar>
            <w:top w:w="0" w:type="dxa"/>
            <w:bottom w:w="0" w:type="dxa"/>
          </w:tblCellMar>
        </w:tblPrEx>
        <w:tc>
          <w:tcPr>
            <w:tcW w:w="2812" w:type="dxa"/>
          </w:tcPr>
          <w:p w:rsidR="00F608E4" w:rsidRDefault="00F608E4">
            <w:pPr>
              <w:jc w:val="center"/>
              <w:rPr>
                <w:rFonts w:cs="Times New Roman"/>
                <w:color w:val="000080"/>
                <w:sz w:val="18"/>
                <w:szCs w:val="18"/>
              </w:rPr>
            </w:pPr>
            <w:r>
              <w:rPr>
                <w:rFonts w:cs="Times New Roman"/>
                <w:color w:val="000080"/>
                <w:sz w:val="18"/>
                <w:szCs w:val="18"/>
              </w:rPr>
              <w:t>Поэтическое объединение “Пегасик”</w:t>
            </w:r>
          </w:p>
        </w:tc>
        <w:tc>
          <w:tcPr>
            <w:tcW w:w="1830" w:type="dxa"/>
          </w:tcPr>
          <w:p w:rsidR="00F608E4" w:rsidRDefault="00F608E4">
            <w:pPr>
              <w:jc w:val="center"/>
              <w:rPr>
                <w:rFonts w:cs="Times New Roman"/>
                <w:sz w:val="18"/>
                <w:szCs w:val="18"/>
              </w:rPr>
            </w:pPr>
            <w:r>
              <w:rPr>
                <w:rFonts w:cs="Times New Roman"/>
                <w:sz w:val="18"/>
                <w:szCs w:val="18"/>
              </w:rPr>
              <w:t>2</w:t>
            </w:r>
          </w:p>
        </w:tc>
        <w:tc>
          <w:tcPr>
            <w:tcW w:w="1739" w:type="dxa"/>
          </w:tcPr>
          <w:p w:rsidR="00F608E4" w:rsidRDefault="00F608E4">
            <w:pPr>
              <w:jc w:val="center"/>
              <w:rPr>
                <w:rFonts w:cs="Times New Roman"/>
                <w:sz w:val="18"/>
                <w:szCs w:val="18"/>
              </w:rPr>
            </w:pPr>
          </w:p>
        </w:tc>
        <w:tc>
          <w:tcPr>
            <w:tcW w:w="1721" w:type="dxa"/>
          </w:tcPr>
          <w:p w:rsidR="00F608E4" w:rsidRDefault="00F608E4">
            <w:pPr>
              <w:jc w:val="center"/>
              <w:rPr>
                <w:rFonts w:cs="Times New Roman"/>
                <w:sz w:val="18"/>
                <w:szCs w:val="18"/>
              </w:rPr>
            </w:pPr>
            <w:r>
              <w:rPr>
                <w:rFonts w:cs="Times New Roman"/>
                <w:sz w:val="18"/>
                <w:szCs w:val="18"/>
              </w:rPr>
              <w:t>10</w:t>
            </w:r>
          </w:p>
        </w:tc>
        <w:tc>
          <w:tcPr>
            <w:tcW w:w="1752" w:type="dxa"/>
          </w:tcPr>
          <w:p w:rsidR="00F608E4" w:rsidRDefault="00F608E4">
            <w:pPr>
              <w:jc w:val="center"/>
              <w:rPr>
                <w:rFonts w:cs="Times New Roman"/>
                <w:sz w:val="18"/>
                <w:szCs w:val="18"/>
              </w:rPr>
            </w:pPr>
            <w:r>
              <w:rPr>
                <w:rFonts w:cs="Times New Roman"/>
                <w:sz w:val="18"/>
                <w:szCs w:val="18"/>
              </w:rPr>
              <w:t>6</w:t>
            </w:r>
          </w:p>
        </w:tc>
      </w:tr>
      <w:tr w:rsidR="00F608E4">
        <w:tblPrEx>
          <w:tblCellMar>
            <w:top w:w="0" w:type="dxa"/>
            <w:bottom w:w="0" w:type="dxa"/>
          </w:tblCellMar>
        </w:tblPrEx>
        <w:tc>
          <w:tcPr>
            <w:tcW w:w="2812" w:type="dxa"/>
          </w:tcPr>
          <w:p w:rsidR="00F608E4" w:rsidRDefault="00F608E4">
            <w:pPr>
              <w:jc w:val="center"/>
              <w:rPr>
                <w:rFonts w:cs="Times New Roman"/>
                <w:color w:val="000080"/>
                <w:sz w:val="18"/>
                <w:szCs w:val="18"/>
              </w:rPr>
            </w:pPr>
            <w:r>
              <w:rPr>
                <w:rFonts w:cs="Times New Roman"/>
                <w:color w:val="000080"/>
                <w:sz w:val="18"/>
                <w:szCs w:val="18"/>
              </w:rPr>
              <w:t>“Физические явления”</w:t>
            </w:r>
          </w:p>
        </w:tc>
        <w:tc>
          <w:tcPr>
            <w:tcW w:w="1830" w:type="dxa"/>
          </w:tcPr>
          <w:p w:rsidR="00F608E4" w:rsidRDefault="00F608E4">
            <w:pPr>
              <w:jc w:val="center"/>
              <w:rPr>
                <w:rFonts w:cs="Times New Roman"/>
                <w:sz w:val="18"/>
                <w:szCs w:val="18"/>
              </w:rPr>
            </w:pPr>
            <w:r>
              <w:rPr>
                <w:rFonts w:cs="Times New Roman"/>
                <w:sz w:val="18"/>
                <w:szCs w:val="18"/>
              </w:rPr>
              <w:t>1</w:t>
            </w:r>
          </w:p>
        </w:tc>
        <w:tc>
          <w:tcPr>
            <w:tcW w:w="1739" w:type="dxa"/>
          </w:tcPr>
          <w:p w:rsidR="00F608E4" w:rsidRDefault="00F608E4">
            <w:pPr>
              <w:jc w:val="center"/>
              <w:rPr>
                <w:rFonts w:cs="Times New Roman"/>
                <w:sz w:val="18"/>
                <w:szCs w:val="18"/>
              </w:rPr>
            </w:pPr>
          </w:p>
        </w:tc>
        <w:tc>
          <w:tcPr>
            <w:tcW w:w="1721" w:type="dxa"/>
          </w:tcPr>
          <w:p w:rsidR="00F608E4" w:rsidRDefault="00F608E4">
            <w:pPr>
              <w:jc w:val="center"/>
              <w:rPr>
                <w:rFonts w:cs="Times New Roman"/>
                <w:sz w:val="18"/>
                <w:szCs w:val="18"/>
              </w:rPr>
            </w:pPr>
            <w:r>
              <w:rPr>
                <w:rFonts w:cs="Times New Roman"/>
                <w:sz w:val="18"/>
                <w:szCs w:val="18"/>
              </w:rPr>
              <w:t>26</w:t>
            </w:r>
          </w:p>
        </w:tc>
        <w:tc>
          <w:tcPr>
            <w:tcW w:w="1752" w:type="dxa"/>
          </w:tcPr>
          <w:p w:rsidR="00F608E4" w:rsidRDefault="00F608E4">
            <w:pPr>
              <w:jc w:val="center"/>
              <w:rPr>
                <w:rFonts w:cs="Times New Roman"/>
                <w:sz w:val="18"/>
                <w:szCs w:val="18"/>
              </w:rPr>
            </w:pPr>
          </w:p>
        </w:tc>
      </w:tr>
      <w:tr w:rsidR="00F608E4">
        <w:tblPrEx>
          <w:tblCellMar>
            <w:top w:w="0" w:type="dxa"/>
            <w:bottom w:w="0" w:type="dxa"/>
          </w:tblCellMar>
        </w:tblPrEx>
        <w:tc>
          <w:tcPr>
            <w:tcW w:w="2812" w:type="dxa"/>
          </w:tcPr>
          <w:p w:rsidR="00F608E4" w:rsidRDefault="00F608E4">
            <w:pPr>
              <w:jc w:val="center"/>
              <w:rPr>
                <w:rFonts w:cs="Times New Roman"/>
                <w:color w:val="000080"/>
                <w:sz w:val="18"/>
                <w:szCs w:val="18"/>
              </w:rPr>
            </w:pPr>
            <w:r>
              <w:rPr>
                <w:rFonts w:cs="Times New Roman"/>
                <w:color w:val="000080"/>
                <w:sz w:val="18"/>
                <w:szCs w:val="18"/>
              </w:rPr>
              <w:t>“Занимательная химия”</w:t>
            </w:r>
          </w:p>
        </w:tc>
        <w:tc>
          <w:tcPr>
            <w:tcW w:w="1830" w:type="dxa"/>
          </w:tcPr>
          <w:p w:rsidR="00F608E4" w:rsidRDefault="00F608E4">
            <w:pPr>
              <w:jc w:val="center"/>
              <w:rPr>
                <w:rFonts w:cs="Times New Roman"/>
                <w:sz w:val="18"/>
                <w:szCs w:val="18"/>
              </w:rPr>
            </w:pPr>
            <w:r>
              <w:rPr>
                <w:rFonts w:cs="Times New Roman"/>
                <w:sz w:val="18"/>
                <w:szCs w:val="18"/>
              </w:rPr>
              <w:t>1</w:t>
            </w:r>
          </w:p>
        </w:tc>
        <w:tc>
          <w:tcPr>
            <w:tcW w:w="1739" w:type="dxa"/>
          </w:tcPr>
          <w:p w:rsidR="00F608E4" w:rsidRDefault="00F608E4">
            <w:pPr>
              <w:jc w:val="center"/>
              <w:rPr>
                <w:rFonts w:cs="Times New Roman"/>
                <w:sz w:val="18"/>
                <w:szCs w:val="18"/>
              </w:rPr>
            </w:pPr>
          </w:p>
        </w:tc>
        <w:tc>
          <w:tcPr>
            <w:tcW w:w="1721" w:type="dxa"/>
          </w:tcPr>
          <w:p w:rsidR="00F608E4" w:rsidRDefault="00F608E4">
            <w:pPr>
              <w:jc w:val="center"/>
              <w:rPr>
                <w:rFonts w:cs="Times New Roman"/>
                <w:sz w:val="18"/>
                <w:szCs w:val="18"/>
              </w:rPr>
            </w:pPr>
            <w:r>
              <w:rPr>
                <w:rFonts w:cs="Times New Roman"/>
                <w:sz w:val="18"/>
                <w:szCs w:val="18"/>
              </w:rPr>
              <w:t>16</w:t>
            </w:r>
          </w:p>
        </w:tc>
        <w:tc>
          <w:tcPr>
            <w:tcW w:w="1752" w:type="dxa"/>
          </w:tcPr>
          <w:p w:rsidR="00F608E4" w:rsidRDefault="00F608E4">
            <w:pPr>
              <w:jc w:val="center"/>
              <w:rPr>
                <w:rFonts w:cs="Times New Roman"/>
                <w:sz w:val="18"/>
                <w:szCs w:val="18"/>
              </w:rPr>
            </w:pPr>
          </w:p>
        </w:tc>
      </w:tr>
      <w:tr w:rsidR="00F608E4">
        <w:tblPrEx>
          <w:tblCellMar>
            <w:top w:w="0" w:type="dxa"/>
            <w:bottom w:w="0" w:type="dxa"/>
          </w:tblCellMar>
        </w:tblPrEx>
        <w:tc>
          <w:tcPr>
            <w:tcW w:w="2812" w:type="dxa"/>
          </w:tcPr>
          <w:p w:rsidR="00F608E4" w:rsidRDefault="00F608E4">
            <w:pPr>
              <w:jc w:val="center"/>
              <w:rPr>
                <w:rFonts w:cs="Times New Roman"/>
                <w:color w:val="000080"/>
                <w:sz w:val="18"/>
                <w:szCs w:val="18"/>
              </w:rPr>
            </w:pPr>
            <w:r>
              <w:rPr>
                <w:rFonts w:cs="Times New Roman"/>
                <w:color w:val="000080"/>
                <w:sz w:val="18"/>
                <w:szCs w:val="18"/>
              </w:rPr>
              <w:t>“Безопасное колесо”</w:t>
            </w:r>
          </w:p>
        </w:tc>
        <w:tc>
          <w:tcPr>
            <w:tcW w:w="1830" w:type="dxa"/>
          </w:tcPr>
          <w:p w:rsidR="00F608E4" w:rsidRDefault="00F608E4">
            <w:pPr>
              <w:jc w:val="center"/>
              <w:rPr>
                <w:rFonts w:cs="Times New Roman"/>
                <w:sz w:val="18"/>
                <w:szCs w:val="18"/>
              </w:rPr>
            </w:pPr>
            <w:r>
              <w:rPr>
                <w:rFonts w:cs="Times New Roman"/>
                <w:sz w:val="18"/>
                <w:szCs w:val="18"/>
              </w:rPr>
              <w:t>9</w:t>
            </w:r>
          </w:p>
        </w:tc>
        <w:tc>
          <w:tcPr>
            <w:tcW w:w="1739" w:type="dxa"/>
          </w:tcPr>
          <w:p w:rsidR="00F608E4" w:rsidRDefault="00F608E4">
            <w:pPr>
              <w:jc w:val="center"/>
              <w:rPr>
                <w:rFonts w:cs="Times New Roman"/>
                <w:sz w:val="18"/>
                <w:szCs w:val="18"/>
              </w:rPr>
            </w:pPr>
          </w:p>
        </w:tc>
        <w:tc>
          <w:tcPr>
            <w:tcW w:w="1721" w:type="dxa"/>
          </w:tcPr>
          <w:p w:rsidR="00F608E4" w:rsidRDefault="00F608E4">
            <w:pPr>
              <w:jc w:val="center"/>
              <w:rPr>
                <w:rFonts w:cs="Times New Roman"/>
                <w:sz w:val="18"/>
                <w:szCs w:val="18"/>
              </w:rPr>
            </w:pPr>
            <w:r>
              <w:rPr>
                <w:rFonts w:cs="Times New Roman"/>
                <w:sz w:val="18"/>
                <w:szCs w:val="18"/>
              </w:rPr>
              <w:t>16</w:t>
            </w:r>
          </w:p>
        </w:tc>
        <w:tc>
          <w:tcPr>
            <w:tcW w:w="1752" w:type="dxa"/>
          </w:tcPr>
          <w:p w:rsidR="00F608E4" w:rsidRDefault="00F608E4">
            <w:pPr>
              <w:jc w:val="center"/>
              <w:rPr>
                <w:rFonts w:cs="Times New Roman"/>
                <w:sz w:val="18"/>
                <w:szCs w:val="18"/>
              </w:rPr>
            </w:pPr>
          </w:p>
        </w:tc>
      </w:tr>
      <w:tr w:rsidR="00F608E4">
        <w:tblPrEx>
          <w:tblCellMar>
            <w:top w:w="0" w:type="dxa"/>
            <w:bottom w:w="0" w:type="dxa"/>
          </w:tblCellMar>
        </w:tblPrEx>
        <w:tc>
          <w:tcPr>
            <w:tcW w:w="2812" w:type="dxa"/>
          </w:tcPr>
          <w:p w:rsidR="00F608E4" w:rsidRDefault="00F608E4">
            <w:pPr>
              <w:jc w:val="center"/>
              <w:rPr>
                <w:rFonts w:cs="Times New Roman"/>
                <w:color w:val="000080"/>
                <w:sz w:val="18"/>
                <w:szCs w:val="18"/>
              </w:rPr>
            </w:pPr>
            <w:r>
              <w:rPr>
                <w:rFonts w:cs="Times New Roman"/>
                <w:color w:val="000080"/>
                <w:sz w:val="18"/>
                <w:szCs w:val="18"/>
              </w:rPr>
              <w:t>“Юный художник”</w:t>
            </w:r>
          </w:p>
        </w:tc>
        <w:tc>
          <w:tcPr>
            <w:tcW w:w="1830" w:type="dxa"/>
          </w:tcPr>
          <w:p w:rsidR="00F608E4" w:rsidRDefault="00F608E4">
            <w:pPr>
              <w:jc w:val="center"/>
              <w:rPr>
                <w:rFonts w:cs="Times New Roman"/>
                <w:sz w:val="18"/>
                <w:szCs w:val="18"/>
              </w:rPr>
            </w:pPr>
            <w:r>
              <w:rPr>
                <w:rFonts w:cs="Times New Roman"/>
                <w:sz w:val="18"/>
                <w:szCs w:val="18"/>
              </w:rPr>
              <w:t>2</w:t>
            </w:r>
          </w:p>
        </w:tc>
        <w:tc>
          <w:tcPr>
            <w:tcW w:w="1739" w:type="dxa"/>
          </w:tcPr>
          <w:p w:rsidR="00F608E4" w:rsidRDefault="00F608E4">
            <w:pPr>
              <w:jc w:val="center"/>
              <w:rPr>
                <w:rFonts w:cs="Times New Roman"/>
                <w:sz w:val="18"/>
                <w:szCs w:val="18"/>
              </w:rPr>
            </w:pPr>
          </w:p>
        </w:tc>
        <w:tc>
          <w:tcPr>
            <w:tcW w:w="1721" w:type="dxa"/>
          </w:tcPr>
          <w:p w:rsidR="00F608E4" w:rsidRDefault="00F608E4">
            <w:pPr>
              <w:jc w:val="center"/>
              <w:rPr>
                <w:rFonts w:cs="Times New Roman"/>
                <w:sz w:val="18"/>
                <w:szCs w:val="18"/>
              </w:rPr>
            </w:pPr>
            <w:r>
              <w:rPr>
                <w:rFonts w:cs="Times New Roman"/>
                <w:sz w:val="18"/>
                <w:szCs w:val="18"/>
              </w:rPr>
              <w:t>11</w:t>
            </w:r>
          </w:p>
        </w:tc>
        <w:tc>
          <w:tcPr>
            <w:tcW w:w="1752" w:type="dxa"/>
          </w:tcPr>
          <w:p w:rsidR="00F608E4" w:rsidRDefault="00F608E4">
            <w:pPr>
              <w:jc w:val="center"/>
              <w:rPr>
                <w:rFonts w:cs="Times New Roman"/>
                <w:sz w:val="18"/>
                <w:szCs w:val="18"/>
              </w:rPr>
            </w:pPr>
          </w:p>
        </w:tc>
      </w:tr>
      <w:tr w:rsidR="00F608E4">
        <w:tblPrEx>
          <w:tblCellMar>
            <w:top w:w="0" w:type="dxa"/>
            <w:bottom w:w="0" w:type="dxa"/>
          </w:tblCellMar>
        </w:tblPrEx>
        <w:tc>
          <w:tcPr>
            <w:tcW w:w="2812" w:type="dxa"/>
          </w:tcPr>
          <w:p w:rsidR="00F608E4" w:rsidRDefault="00F608E4">
            <w:pPr>
              <w:jc w:val="center"/>
              <w:rPr>
                <w:rFonts w:cs="Times New Roman"/>
                <w:color w:val="000080"/>
                <w:sz w:val="18"/>
                <w:szCs w:val="18"/>
              </w:rPr>
            </w:pPr>
            <w:r>
              <w:rPr>
                <w:rFonts w:cs="Times New Roman"/>
                <w:color w:val="000080"/>
                <w:sz w:val="18"/>
                <w:szCs w:val="18"/>
              </w:rPr>
              <w:t>Хореография</w:t>
            </w:r>
          </w:p>
        </w:tc>
        <w:tc>
          <w:tcPr>
            <w:tcW w:w="1830" w:type="dxa"/>
          </w:tcPr>
          <w:p w:rsidR="00F608E4" w:rsidRDefault="00F608E4">
            <w:pPr>
              <w:jc w:val="center"/>
              <w:rPr>
                <w:rFonts w:cs="Times New Roman"/>
                <w:sz w:val="18"/>
                <w:szCs w:val="18"/>
              </w:rPr>
            </w:pPr>
            <w:r>
              <w:rPr>
                <w:rFonts w:cs="Times New Roman"/>
                <w:sz w:val="18"/>
                <w:szCs w:val="18"/>
              </w:rPr>
              <w:t>4</w:t>
            </w:r>
          </w:p>
        </w:tc>
        <w:tc>
          <w:tcPr>
            <w:tcW w:w="1739" w:type="dxa"/>
          </w:tcPr>
          <w:p w:rsidR="00F608E4" w:rsidRDefault="00F608E4">
            <w:pPr>
              <w:jc w:val="center"/>
              <w:rPr>
                <w:rFonts w:cs="Times New Roman"/>
                <w:sz w:val="18"/>
                <w:szCs w:val="18"/>
              </w:rPr>
            </w:pPr>
            <w:r>
              <w:rPr>
                <w:rFonts w:cs="Times New Roman"/>
                <w:sz w:val="18"/>
                <w:szCs w:val="18"/>
              </w:rPr>
              <w:t>19</w:t>
            </w:r>
          </w:p>
        </w:tc>
        <w:tc>
          <w:tcPr>
            <w:tcW w:w="1721" w:type="dxa"/>
          </w:tcPr>
          <w:p w:rsidR="00F608E4" w:rsidRDefault="00F608E4">
            <w:pPr>
              <w:jc w:val="center"/>
              <w:rPr>
                <w:rFonts w:cs="Times New Roman"/>
                <w:sz w:val="18"/>
                <w:szCs w:val="18"/>
              </w:rPr>
            </w:pPr>
          </w:p>
        </w:tc>
        <w:tc>
          <w:tcPr>
            <w:tcW w:w="1752" w:type="dxa"/>
          </w:tcPr>
          <w:p w:rsidR="00F608E4" w:rsidRDefault="00F608E4">
            <w:pPr>
              <w:jc w:val="center"/>
              <w:rPr>
                <w:rFonts w:cs="Times New Roman"/>
                <w:sz w:val="18"/>
                <w:szCs w:val="18"/>
              </w:rPr>
            </w:pPr>
          </w:p>
        </w:tc>
      </w:tr>
      <w:tr w:rsidR="00F608E4">
        <w:tblPrEx>
          <w:tblCellMar>
            <w:top w:w="0" w:type="dxa"/>
            <w:bottom w:w="0" w:type="dxa"/>
          </w:tblCellMar>
        </w:tblPrEx>
        <w:tc>
          <w:tcPr>
            <w:tcW w:w="2812" w:type="dxa"/>
          </w:tcPr>
          <w:p w:rsidR="00F608E4" w:rsidRDefault="00F608E4">
            <w:pPr>
              <w:jc w:val="center"/>
              <w:rPr>
                <w:rFonts w:cs="Times New Roman"/>
                <w:color w:val="000080"/>
                <w:sz w:val="18"/>
                <w:szCs w:val="18"/>
              </w:rPr>
            </w:pPr>
            <w:r>
              <w:rPr>
                <w:rFonts w:cs="Times New Roman"/>
                <w:color w:val="000080"/>
                <w:sz w:val="18"/>
                <w:szCs w:val="18"/>
              </w:rPr>
              <w:t>Пресс-центр</w:t>
            </w:r>
          </w:p>
        </w:tc>
        <w:tc>
          <w:tcPr>
            <w:tcW w:w="1830" w:type="dxa"/>
          </w:tcPr>
          <w:p w:rsidR="00F608E4" w:rsidRDefault="00F608E4">
            <w:pPr>
              <w:jc w:val="center"/>
              <w:rPr>
                <w:rFonts w:cs="Times New Roman"/>
                <w:sz w:val="18"/>
                <w:szCs w:val="18"/>
              </w:rPr>
            </w:pPr>
            <w:r>
              <w:rPr>
                <w:rFonts w:cs="Times New Roman"/>
                <w:sz w:val="18"/>
                <w:szCs w:val="18"/>
              </w:rPr>
              <w:t>4</w:t>
            </w:r>
          </w:p>
        </w:tc>
        <w:tc>
          <w:tcPr>
            <w:tcW w:w="1739" w:type="dxa"/>
          </w:tcPr>
          <w:p w:rsidR="00F608E4" w:rsidRDefault="00F608E4">
            <w:pPr>
              <w:jc w:val="center"/>
              <w:rPr>
                <w:rFonts w:cs="Times New Roman"/>
                <w:sz w:val="18"/>
                <w:szCs w:val="18"/>
              </w:rPr>
            </w:pPr>
          </w:p>
        </w:tc>
        <w:tc>
          <w:tcPr>
            <w:tcW w:w="1721" w:type="dxa"/>
          </w:tcPr>
          <w:p w:rsidR="00F608E4" w:rsidRDefault="00F608E4">
            <w:pPr>
              <w:jc w:val="center"/>
              <w:rPr>
                <w:rFonts w:cs="Times New Roman"/>
                <w:sz w:val="18"/>
                <w:szCs w:val="18"/>
              </w:rPr>
            </w:pPr>
          </w:p>
        </w:tc>
        <w:tc>
          <w:tcPr>
            <w:tcW w:w="1752" w:type="dxa"/>
          </w:tcPr>
          <w:p w:rsidR="00F608E4" w:rsidRDefault="00F608E4">
            <w:pPr>
              <w:jc w:val="center"/>
              <w:rPr>
                <w:rFonts w:cs="Times New Roman"/>
                <w:sz w:val="18"/>
                <w:szCs w:val="18"/>
              </w:rPr>
            </w:pPr>
            <w:r>
              <w:rPr>
                <w:rFonts w:cs="Times New Roman"/>
                <w:sz w:val="18"/>
                <w:szCs w:val="18"/>
              </w:rPr>
              <w:t>11</w:t>
            </w:r>
          </w:p>
        </w:tc>
      </w:tr>
      <w:tr w:rsidR="00F608E4">
        <w:tblPrEx>
          <w:tblCellMar>
            <w:top w:w="0" w:type="dxa"/>
            <w:bottom w:w="0" w:type="dxa"/>
          </w:tblCellMar>
        </w:tblPrEx>
        <w:tc>
          <w:tcPr>
            <w:tcW w:w="2812" w:type="dxa"/>
          </w:tcPr>
          <w:p w:rsidR="00F608E4" w:rsidRDefault="00F608E4">
            <w:pPr>
              <w:jc w:val="center"/>
              <w:rPr>
                <w:rFonts w:cs="Times New Roman"/>
                <w:color w:val="000080"/>
                <w:sz w:val="18"/>
                <w:szCs w:val="18"/>
              </w:rPr>
            </w:pPr>
            <w:r>
              <w:rPr>
                <w:rFonts w:cs="Times New Roman"/>
                <w:color w:val="000080"/>
                <w:sz w:val="18"/>
                <w:szCs w:val="18"/>
              </w:rPr>
              <w:t>Немецкий язык</w:t>
            </w:r>
          </w:p>
        </w:tc>
        <w:tc>
          <w:tcPr>
            <w:tcW w:w="1830" w:type="dxa"/>
          </w:tcPr>
          <w:p w:rsidR="00F608E4" w:rsidRDefault="00F608E4">
            <w:pPr>
              <w:jc w:val="center"/>
              <w:rPr>
                <w:rFonts w:cs="Times New Roman"/>
                <w:sz w:val="18"/>
                <w:szCs w:val="18"/>
              </w:rPr>
            </w:pPr>
            <w:r>
              <w:rPr>
                <w:rFonts w:cs="Times New Roman"/>
                <w:sz w:val="18"/>
                <w:szCs w:val="18"/>
              </w:rPr>
              <w:t>2</w:t>
            </w:r>
          </w:p>
        </w:tc>
        <w:tc>
          <w:tcPr>
            <w:tcW w:w="1739" w:type="dxa"/>
          </w:tcPr>
          <w:p w:rsidR="00F608E4" w:rsidRDefault="00F608E4">
            <w:pPr>
              <w:jc w:val="center"/>
              <w:rPr>
                <w:rFonts w:cs="Times New Roman"/>
                <w:sz w:val="18"/>
                <w:szCs w:val="18"/>
              </w:rPr>
            </w:pPr>
          </w:p>
        </w:tc>
        <w:tc>
          <w:tcPr>
            <w:tcW w:w="1721" w:type="dxa"/>
          </w:tcPr>
          <w:p w:rsidR="00F608E4" w:rsidRDefault="00F608E4">
            <w:pPr>
              <w:jc w:val="center"/>
              <w:rPr>
                <w:rFonts w:cs="Times New Roman"/>
                <w:sz w:val="18"/>
                <w:szCs w:val="18"/>
              </w:rPr>
            </w:pPr>
            <w:r>
              <w:rPr>
                <w:rFonts w:cs="Times New Roman"/>
                <w:sz w:val="18"/>
                <w:szCs w:val="18"/>
              </w:rPr>
              <w:t>1</w:t>
            </w:r>
          </w:p>
        </w:tc>
        <w:tc>
          <w:tcPr>
            <w:tcW w:w="1752" w:type="dxa"/>
          </w:tcPr>
          <w:p w:rsidR="00F608E4" w:rsidRDefault="00F608E4">
            <w:pPr>
              <w:jc w:val="center"/>
              <w:rPr>
                <w:rFonts w:cs="Times New Roman"/>
                <w:sz w:val="18"/>
                <w:szCs w:val="18"/>
              </w:rPr>
            </w:pPr>
            <w:r>
              <w:rPr>
                <w:rFonts w:cs="Times New Roman"/>
                <w:sz w:val="18"/>
                <w:szCs w:val="18"/>
              </w:rPr>
              <w:t>2</w:t>
            </w:r>
          </w:p>
        </w:tc>
      </w:tr>
      <w:tr w:rsidR="00F608E4">
        <w:tblPrEx>
          <w:tblCellMar>
            <w:top w:w="0" w:type="dxa"/>
            <w:bottom w:w="0" w:type="dxa"/>
          </w:tblCellMar>
        </w:tblPrEx>
        <w:tc>
          <w:tcPr>
            <w:tcW w:w="2812" w:type="dxa"/>
          </w:tcPr>
          <w:p w:rsidR="00F608E4" w:rsidRDefault="00F608E4">
            <w:pPr>
              <w:jc w:val="center"/>
              <w:rPr>
                <w:rFonts w:cs="Times New Roman"/>
                <w:color w:val="000080"/>
                <w:sz w:val="18"/>
                <w:szCs w:val="18"/>
              </w:rPr>
            </w:pPr>
            <w:r>
              <w:rPr>
                <w:rFonts w:cs="Times New Roman"/>
                <w:color w:val="000080"/>
                <w:sz w:val="18"/>
                <w:szCs w:val="18"/>
              </w:rPr>
              <w:t>Школьный туризм</w:t>
            </w:r>
          </w:p>
        </w:tc>
        <w:tc>
          <w:tcPr>
            <w:tcW w:w="1830" w:type="dxa"/>
          </w:tcPr>
          <w:p w:rsidR="00F608E4" w:rsidRDefault="00F608E4">
            <w:pPr>
              <w:jc w:val="center"/>
              <w:rPr>
                <w:rFonts w:cs="Times New Roman"/>
                <w:sz w:val="18"/>
                <w:szCs w:val="18"/>
              </w:rPr>
            </w:pPr>
            <w:r>
              <w:rPr>
                <w:rFonts w:cs="Times New Roman"/>
                <w:sz w:val="18"/>
                <w:szCs w:val="18"/>
              </w:rPr>
              <w:t>3</w:t>
            </w:r>
          </w:p>
        </w:tc>
        <w:tc>
          <w:tcPr>
            <w:tcW w:w="1739" w:type="dxa"/>
          </w:tcPr>
          <w:p w:rsidR="00F608E4" w:rsidRDefault="00F608E4">
            <w:pPr>
              <w:jc w:val="center"/>
              <w:rPr>
                <w:rFonts w:cs="Times New Roman"/>
                <w:sz w:val="18"/>
                <w:szCs w:val="18"/>
              </w:rPr>
            </w:pPr>
          </w:p>
        </w:tc>
        <w:tc>
          <w:tcPr>
            <w:tcW w:w="1721" w:type="dxa"/>
          </w:tcPr>
          <w:p w:rsidR="00F608E4" w:rsidRDefault="00F608E4">
            <w:pPr>
              <w:jc w:val="center"/>
              <w:rPr>
                <w:rFonts w:cs="Times New Roman"/>
                <w:sz w:val="18"/>
                <w:szCs w:val="18"/>
              </w:rPr>
            </w:pPr>
            <w:r>
              <w:rPr>
                <w:rFonts w:cs="Times New Roman"/>
                <w:sz w:val="18"/>
                <w:szCs w:val="18"/>
              </w:rPr>
              <w:t>10</w:t>
            </w:r>
          </w:p>
        </w:tc>
        <w:tc>
          <w:tcPr>
            <w:tcW w:w="1752" w:type="dxa"/>
          </w:tcPr>
          <w:p w:rsidR="00F608E4" w:rsidRDefault="00F608E4">
            <w:pPr>
              <w:jc w:val="center"/>
              <w:rPr>
                <w:rFonts w:cs="Times New Roman"/>
                <w:sz w:val="18"/>
                <w:szCs w:val="18"/>
              </w:rPr>
            </w:pPr>
            <w:r>
              <w:rPr>
                <w:rFonts w:cs="Times New Roman"/>
                <w:sz w:val="18"/>
                <w:szCs w:val="18"/>
              </w:rPr>
              <w:t>10</w:t>
            </w:r>
          </w:p>
        </w:tc>
      </w:tr>
      <w:tr w:rsidR="00F608E4">
        <w:tblPrEx>
          <w:tblCellMar>
            <w:top w:w="0" w:type="dxa"/>
            <w:bottom w:w="0" w:type="dxa"/>
          </w:tblCellMar>
        </w:tblPrEx>
        <w:tc>
          <w:tcPr>
            <w:tcW w:w="2812" w:type="dxa"/>
          </w:tcPr>
          <w:p w:rsidR="00F608E4" w:rsidRDefault="00F608E4">
            <w:pPr>
              <w:jc w:val="center"/>
              <w:rPr>
                <w:rFonts w:cs="Times New Roman"/>
                <w:color w:val="000080"/>
                <w:sz w:val="18"/>
                <w:szCs w:val="18"/>
              </w:rPr>
            </w:pPr>
            <w:r>
              <w:rPr>
                <w:rFonts w:cs="Times New Roman"/>
                <w:color w:val="000080"/>
                <w:sz w:val="18"/>
                <w:szCs w:val="18"/>
              </w:rPr>
              <w:t>За страницами учебника математики</w:t>
            </w:r>
          </w:p>
        </w:tc>
        <w:tc>
          <w:tcPr>
            <w:tcW w:w="1830" w:type="dxa"/>
          </w:tcPr>
          <w:p w:rsidR="00F608E4" w:rsidRDefault="00F608E4">
            <w:pPr>
              <w:jc w:val="center"/>
              <w:rPr>
                <w:rFonts w:cs="Times New Roman"/>
                <w:sz w:val="18"/>
                <w:szCs w:val="18"/>
              </w:rPr>
            </w:pPr>
            <w:r>
              <w:rPr>
                <w:rFonts w:cs="Times New Roman"/>
                <w:sz w:val="18"/>
                <w:szCs w:val="18"/>
              </w:rPr>
              <w:t>1</w:t>
            </w:r>
          </w:p>
        </w:tc>
        <w:tc>
          <w:tcPr>
            <w:tcW w:w="1739" w:type="dxa"/>
          </w:tcPr>
          <w:p w:rsidR="00F608E4" w:rsidRDefault="00F608E4">
            <w:pPr>
              <w:jc w:val="center"/>
              <w:rPr>
                <w:rFonts w:cs="Times New Roman"/>
                <w:sz w:val="18"/>
                <w:szCs w:val="18"/>
              </w:rPr>
            </w:pPr>
          </w:p>
        </w:tc>
        <w:tc>
          <w:tcPr>
            <w:tcW w:w="1721" w:type="dxa"/>
          </w:tcPr>
          <w:p w:rsidR="00F608E4" w:rsidRDefault="00F608E4">
            <w:pPr>
              <w:jc w:val="center"/>
              <w:rPr>
                <w:rFonts w:cs="Times New Roman"/>
                <w:sz w:val="18"/>
                <w:szCs w:val="18"/>
              </w:rPr>
            </w:pPr>
            <w:r>
              <w:rPr>
                <w:rFonts w:cs="Times New Roman"/>
                <w:sz w:val="18"/>
                <w:szCs w:val="18"/>
              </w:rPr>
              <w:t>5</w:t>
            </w:r>
          </w:p>
        </w:tc>
        <w:tc>
          <w:tcPr>
            <w:tcW w:w="1752" w:type="dxa"/>
          </w:tcPr>
          <w:p w:rsidR="00F608E4" w:rsidRDefault="00F608E4">
            <w:pPr>
              <w:jc w:val="center"/>
              <w:rPr>
                <w:rFonts w:cs="Times New Roman"/>
                <w:sz w:val="18"/>
                <w:szCs w:val="18"/>
              </w:rPr>
            </w:pPr>
          </w:p>
        </w:tc>
      </w:tr>
      <w:tr w:rsidR="00F608E4">
        <w:tblPrEx>
          <w:tblCellMar>
            <w:top w:w="0" w:type="dxa"/>
            <w:bottom w:w="0" w:type="dxa"/>
          </w:tblCellMar>
        </w:tblPrEx>
        <w:tc>
          <w:tcPr>
            <w:tcW w:w="2812" w:type="dxa"/>
          </w:tcPr>
          <w:p w:rsidR="00F608E4" w:rsidRDefault="00F608E4">
            <w:pPr>
              <w:jc w:val="center"/>
              <w:rPr>
                <w:rFonts w:cs="Times New Roman"/>
                <w:color w:val="000080"/>
                <w:sz w:val="18"/>
                <w:szCs w:val="18"/>
              </w:rPr>
            </w:pPr>
            <w:r>
              <w:rPr>
                <w:rFonts w:cs="Times New Roman"/>
                <w:color w:val="000080"/>
                <w:sz w:val="18"/>
                <w:szCs w:val="18"/>
              </w:rPr>
              <w:t>Физический практикум</w:t>
            </w:r>
          </w:p>
        </w:tc>
        <w:tc>
          <w:tcPr>
            <w:tcW w:w="1830" w:type="dxa"/>
          </w:tcPr>
          <w:p w:rsidR="00F608E4" w:rsidRDefault="00F608E4">
            <w:pPr>
              <w:jc w:val="center"/>
              <w:rPr>
                <w:rFonts w:cs="Times New Roman"/>
                <w:sz w:val="18"/>
                <w:szCs w:val="18"/>
              </w:rPr>
            </w:pPr>
            <w:r>
              <w:rPr>
                <w:rFonts w:cs="Times New Roman"/>
                <w:sz w:val="18"/>
                <w:szCs w:val="18"/>
              </w:rPr>
              <w:t>1</w:t>
            </w:r>
          </w:p>
        </w:tc>
        <w:tc>
          <w:tcPr>
            <w:tcW w:w="1739" w:type="dxa"/>
          </w:tcPr>
          <w:p w:rsidR="00F608E4" w:rsidRDefault="00F608E4">
            <w:pPr>
              <w:jc w:val="center"/>
              <w:rPr>
                <w:rFonts w:cs="Times New Roman"/>
                <w:sz w:val="18"/>
                <w:szCs w:val="18"/>
              </w:rPr>
            </w:pPr>
          </w:p>
        </w:tc>
        <w:tc>
          <w:tcPr>
            <w:tcW w:w="1721" w:type="dxa"/>
          </w:tcPr>
          <w:p w:rsidR="00F608E4" w:rsidRDefault="00F608E4">
            <w:pPr>
              <w:jc w:val="center"/>
              <w:rPr>
                <w:rFonts w:cs="Times New Roman"/>
                <w:sz w:val="18"/>
                <w:szCs w:val="18"/>
              </w:rPr>
            </w:pPr>
          </w:p>
        </w:tc>
        <w:tc>
          <w:tcPr>
            <w:tcW w:w="1752" w:type="dxa"/>
          </w:tcPr>
          <w:p w:rsidR="00F608E4" w:rsidRDefault="00F608E4">
            <w:pPr>
              <w:jc w:val="center"/>
              <w:rPr>
                <w:rFonts w:cs="Times New Roman"/>
                <w:sz w:val="18"/>
                <w:szCs w:val="18"/>
              </w:rPr>
            </w:pPr>
            <w:r>
              <w:rPr>
                <w:rFonts w:cs="Times New Roman"/>
                <w:sz w:val="18"/>
                <w:szCs w:val="18"/>
              </w:rPr>
              <w:t>21</w:t>
            </w:r>
          </w:p>
        </w:tc>
      </w:tr>
      <w:tr w:rsidR="00F608E4">
        <w:tblPrEx>
          <w:tblCellMar>
            <w:top w:w="0" w:type="dxa"/>
            <w:bottom w:w="0" w:type="dxa"/>
          </w:tblCellMar>
        </w:tblPrEx>
        <w:tc>
          <w:tcPr>
            <w:tcW w:w="2812" w:type="dxa"/>
          </w:tcPr>
          <w:p w:rsidR="00F608E4" w:rsidRDefault="00F608E4">
            <w:pPr>
              <w:jc w:val="center"/>
              <w:rPr>
                <w:rFonts w:cs="Times New Roman"/>
                <w:color w:val="000080"/>
                <w:sz w:val="18"/>
                <w:szCs w:val="18"/>
              </w:rPr>
            </w:pPr>
            <w:r>
              <w:rPr>
                <w:rFonts w:cs="Times New Roman"/>
                <w:color w:val="000080"/>
                <w:sz w:val="18"/>
                <w:szCs w:val="18"/>
              </w:rPr>
              <w:t>Технология телевизионного производства</w:t>
            </w:r>
          </w:p>
        </w:tc>
        <w:tc>
          <w:tcPr>
            <w:tcW w:w="1830" w:type="dxa"/>
          </w:tcPr>
          <w:p w:rsidR="00F608E4" w:rsidRDefault="00F608E4">
            <w:pPr>
              <w:jc w:val="center"/>
              <w:rPr>
                <w:rFonts w:cs="Times New Roman"/>
                <w:sz w:val="18"/>
                <w:szCs w:val="18"/>
              </w:rPr>
            </w:pPr>
            <w:r>
              <w:rPr>
                <w:rFonts w:cs="Times New Roman"/>
                <w:sz w:val="18"/>
                <w:szCs w:val="18"/>
              </w:rPr>
              <w:t>2</w:t>
            </w:r>
          </w:p>
        </w:tc>
        <w:tc>
          <w:tcPr>
            <w:tcW w:w="1739" w:type="dxa"/>
          </w:tcPr>
          <w:p w:rsidR="00F608E4" w:rsidRDefault="00F608E4">
            <w:pPr>
              <w:jc w:val="center"/>
              <w:rPr>
                <w:rFonts w:cs="Times New Roman"/>
                <w:sz w:val="18"/>
                <w:szCs w:val="18"/>
              </w:rPr>
            </w:pPr>
          </w:p>
        </w:tc>
        <w:tc>
          <w:tcPr>
            <w:tcW w:w="1721" w:type="dxa"/>
          </w:tcPr>
          <w:p w:rsidR="00F608E4" w:rsidRDefault="00F608E4">
            <w:pPr>
              <w:jc w:val="center"/>
              <w:rPr>
                <w:rFonts w:cs="Times New Roman"/>
                <w:sz w:val="18"/>
                <w:szCs w:val="18"/>
              </w:rPr>
            </w:pPr>
            <w:r>
              <w:rPr>
                <w:rFonts w:cs="Times New Roman"/>
                <w:sz w:val="18"/>
                <w:szCs w:val="18"/>
              </w:rPr>
              <w:t>4</w:t>
            </w:r>
          </w:p>
        </w:tc>
        <w:tc>
          <w:tcPr>
            <w:tcW w:w="1752" w:type="dxa"/>
          </w:tcPr>
          <w:p w:rsidR="00F608E4" w:rsidRDefault="00F608E4">
            <w:pPr>
              <w:jc w:val="center"/>
              <w:rPr>
                <w:rFonts w:cs="Times New Roman"/>
                <w:sz w:val="18"/>
                <w:szCs w:val="18"/>
              </w:rPr>
            </w:pPr>
            <w:r>
              <w:rPr>
                <w:rFonts w:cs="Times New Roman"/>
                <w:sz w:val="18"/>
                <w:szCs w:val="18"/>
              </w:rPr>
              <w:t>11</w:t>
            </w:r>
          </w:p>
        </w:tc>
      </w:tr>
      <w:tr w:rsidR="00F608E4">
        <w:tblPrEx>
          <w:tblCellMar>
            <w:top w:w="0" w:type="dxa"/>
            <w:bottom w:w="0" w:type="dxa"/>
          </w:tblCellMar>
        </w:tblPrEx>
        <w:tc>
          <w:tcPr>
            <w:tcW w:w="2812" w:type="dxa"/>
          </w:tcPr>
          <w:p w:rsidR="00F608E4" w:rsidRDefault="00F608E4">
            <w:pPr>
              <w:jc w:val="center"/>
              <w:rPr>
                <w:rFonts w:cs="Times New Roman"/>
                <w:color w:val="000080"/>
                <w:sz w:val="18"/>
                <w:szCs w:val="18"/>
              </w:rPr>
            </w:pPr>
            <w:r>
              <w:rPr>
                <w:rFonts w:cs="Times New Roman"/>
                <w:color w:val="000080"/>
                <w:sz w:val="18"/>
                <w:szCs w:val="18"/>
              </w:rPr>
              <w:t>“Азбука пешехода”</w:t>
            </w:r>
          </w:p>
        </w:tc>
        <w:tc>
          <w:tcPr>
            <w:tcW w:w="1830" w:type="dxa"/>
          </w:tcPr>
          <w:p w:rsidR="00F608E4" w:rsidRDefault="00F608E4">
            <w:pPr>
              <w:jc w:val="center"/>
              <w:rPr>
                <w:rFonts w:cs="Times New Roman"/>
                <w:sz w:val="18"/>
                <w:szCs w:val="18"/>
              </w:rPr>
            </w:pPr>
            <w:r>
              <w:rPr>
                <w:rFonts w:cs="Times New Roman"/>
                <w:sz w:val="18"/>
                <w:szCs w:val="18"/>
              </w:rPr>
              <w:t>9</w:t>
            </w:r>
          </w:p>
        </w:tc>
        <w:tc>
          <w:tcPr>
            <w:tcW w:w="1739" w:type="dxa"/>
          </w:tcPr>
          <w:p w:rsidR="00F608E4" w:rsidRDefault="00F608E4">
            <w:pPr>
              <w:jc w:val="center"/>
              <w:rPr>
                <w:rFonts w:cs="Times New Roman"/>
                <w:sz w:val="18"/>
                <w:szCs w:val="18"/>
              </w:rPr>
            </w:pPr>
          </w:p>
        </w:tc>
        <w:tc>
          <w:tcPr>
            <w:tcW w:w="1721" w:type="dxa"/>
          </w:tcPr>
          <w:p w:rsidR="00F608E4" w:rsidRDefault="00F608E4">
            <w:pPr>
              <w:jc w:val="center"/>
              <w:rPr>
                <w:rFonts w:cs="Times New Roman"/>
                <w:sz w:val="18"/>
                <w:szCs w:val="18"/>
              </w:rPr>
            </w:pPr>
            <w:r>
              <w:rPr>
                <w:rFonts w:cs="Times New Roman"/>
                <w:sz w:val="18"/>
                <w:szCs w:val="18"/>
              </w:rPr>
              <w:t>30</w:t>
            </w:r>
          </w:p>
        </w:tc>
        <w:tc>
          <w:tcPr>
            <w:tcW w:w="1752" w:type="dxa"/>
          </w:tcPr>
          <w:p w:rsidR="00F608E4" w:rsidRDefault="00F608E4">
            <w:pPr>
              <w:jc w:val="center"/>
              <w:rPr>
                <w:rFonts w:cs="Times New Roman"/>
                <w:sz w:val="18"/>
                <w:szCs w:val="18"/>
              </w:rPr>
            </w:pPr>
          </w:p>
        </w:tc>
      </w:tr>
      <w:tr w:rsidR="00F608E4">
        <w:tblPrEx>
          <w:tblCellMar>
            <w:top w:w="0" w:type="dxa"/>
            <w:bottom w:w="0" w:type="dxa"/>
          </w:tblCellMar>
        </w:tblPrEx>
        <w:tc>
          <w:tcPr>
            <w:tcW w:w="2812" w:type="dxa"/>
          </w:tcPr>
          <w:p w:rsidR="00F608E4" w:rsidRDefault="00F608E4">
            <w:pPr>
              <w:jc w:val="center"/>
              <w:rPr>
                <w:rFonts w:cs="Times New Roman"/>
                <w:color w:val="000080"/>
                <w:sz w:val="18"/>
                <w:szCs w:val="18"/>
              </w:rPr>
            </w:pPr>
            <w:r>
              <w:rPr>
                <w:rFonts w:cs="Times New Roman"/>
                <w:color w:val="000080"/>
                <w:sz w:val="18"/>
                <w:szCs w:val="18"/>
              </w:rPr>
              <w:t>ИТОГО</w:t>
            </w:r>
          </w:p>
        </w:tc>
        <w:tc>
          <w:tcPr>
            <w:tcW w:w="1830" w:type="dxa"/>
          </w:tcPr>
          <w:p w:rsidR="00F608E4" w:rsidRDefault="00F608E4">
            <w:pPr>
              <w:jc w:val="center"/>
              <w:rPr>
                <w:rFonts w:cs="Times New Roman"/>
                <w:b/>
                <w:bCs/>
                <w:sz w:val="18"/>
                <w:szCs w:val="18"/>
              </w:rPr>
            </w:pPr>
            <w:r>
              <w:rPr>
                <w:rFonts w:cs="Times New Roman"/>
                <w:b/>
                <w:bCs/>
                <w:sz w:val="18"/>
                <w:szCs w:val="18"/>
              </w:rPr>
              <w:t>44</w:t>
            </w:r>
          </w:p>
        </w:tc>
        <w:tc>
          <w:tcPr>
            <w:tcW w:w="1739" w:type="dxa"/>
          </w:tcPr>
          <w:p w:rsidR="00F608E4" w:rsidRDefault="00F608E4">
            <w:pPr>
              <w:jc w:val="center"/>
              <w:rPr>
                <w:rFonts w:cs="Times New Roman"/>
                <w:b/>
                <w:bCs/>
                <w:sz w:val="18"/>
                <w:szCs w:val="18"/>
              </w:rPr>
            </w:pPr>
            <w:r>
              <w:rPr>
                <w:rFonts w:cs="Times New Roman"/>
                <w:b/>
                <w:bCs/>
                <w:sz w:val="18"/>
                <w:szCs w:val="18"/>
              </w:rPr>
              <w:t>39</w:t>
            </w:r>
          </w:p>
        </w:tc>
        <w:tc>
          <w:tcPr>
            <w:tcW w:w="1721" w:type="dxa"/>
          </w:tcPr>
          <w:p w:rsidR="00F608E4" w:rsidRDefault="00F608E4">
            <w:pPr>
              <w:jc w:val="center"/>
              <w:rPr>
                <w:rFonts w:cs="Times New Roman"/>
                <w:b/>
                <w:bCs/>
                <w:sz w:val="18"/>
                <w:szCs w:val="18"/>
              </w:rPr>
            </w:pPr>
            <w:r>
              <w:rPr>
                <w:rFonts w:cs="Times New Roman"/>
                <w:b/>
                <w:bCs/>
                <w:sz w:val="18"/>
                <w:szCs w:val="18"/>
              </w:rPr>
              <w:t>144</w:t>
            </w:r>
          </w:p>
        </w:tc>
        <w:tc>
          <w:tcPr>
            <w:tcW w:w="1752" w:type="dxa"/>
          </w:tcPr>
          <w:p w:rsidR="00F608E4" w:rsidRDefault="00F608E4">
            <w:pPr>
              <w:jc w:val="center"/>
              <w:rPr>
                <w:rFonts w:cs="Times New Roman"/>
                <w:b/>
                <w:bCs/>
                <w:sz w:val="18"/>
                <w:szCs w:val="18"/>
              </w:rPr>
            </w:pPr>
            <w:r>
              <w:rPr>
                <w:rFonts w:cs="Times New Roman"/>
                <w:b/>
                <w:bCs/>
                <w:sz w:val="18"/>
                <w:szCs w:val="18"/>
              </w:rPr>
              <w:t>61</w:t>
            </w:r>
          </w:p>
        </w:tc>
      </w:tr>
    </w:tbl>
    <w:p w:rsidR="00F608E4" w:rsidRDefault="00F608E4">
      <w:pPr>
        <w:jc w:val="center"/>
        <w:rPr>
          <w:rFonts w:cs="Times New Roman"/>
        </w:rPr>
      </w:pPr>
    </w:p>
    <w:p w:rsidR="00F608E4" w:rsidRDefault="00F608E4">
      <w:pPr>
        <w:jc w:val="center"/>
        <w:rPr>
          <w:rFonts w:cs="Times New Roman"/>
          <w:b/>
          <w:bCs/>
        </w:rPr>
      </w:pPr>
    </w:p>
    <w:p w:rsidR="00F608E4" w:rsidRDefault="00F608E4">
      <w:pPr>
        <w:jc w:val="center"/>
        <w:rPr>
          <w:rFonts w:cs="Times New Roman"/>
          <w:b/>
          <w:bCs/>
        </w:rPr>
      </w:pPr>
    </w:p>
    <w:p w:rsidR="00F608E4" w:rsidRDefault="00F608E4">
      <w:pPr>
        <w:jc w:val="center"/>
        <w:rPr>
          <w:rFonts w:cs="Times New Roman"/>
          <w:b/>
          <w:bCs/>
        </w:rPr>
      </w:pPr>
    </w:p>
    <w:p w:rsidR="00F608E4" w:rsidRDefault="00F608E4">
      <w:pPr>
        <w:jc w:val="center"/>
        <w:rPr>
          <w:rFonts w:cs="Times New Roman"/>
          <w:b/>
          <w:bCs/>
        </w:rPr>
      </w:pPr>
    </w:p>
    <w:p w:rsidR="00F608E4" w:rsidRDefault="00F608E4">
      <w:pPr>
        <w:jc w:val="center"/>
        <w:rPr>
          <w:rFonts w:cs="Times New Roman"/>
          <w:b/>
          <w:bCs/>
        </w:rPr>
      </w:pPr>
      <w:r>
        <w:rPr>
          <w:rFonts w:cs="Times New Roman"/>
          <w:b/>
          <w:bCs/>
        </w:rPr>
        <w:t>Занятость учащихся школы в спортивных секциях школы.</w:t>
      </w:r>
    </w:p>
    <w:p w:rsidR="00F608E4" w:rsidRDefault="00F608E4">
      <w:pPr>
        <w:jc w:val="center"/>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68"/>
        <w:gridCol w:w="1775"/>
        <w:gridCol w:w="1829"/>
        <w:gridCol w:w="1831"/>
        <w:gridCol w:w="1851"/>
      </w:tblGrid>
      <w:tr w:rsidR="00F608E4">
        <w:tblPrEx>
          <w:tblCellMar>
            <w:top w:w="0" w:type="dxa"/>
            <w:bottom w:w="0" w:type="dxa"/>
          </w:tblCellMar>
        </w:tblPrEx>
        <w:trPr>
          <w:cantSplit/>
          <w:trHeight w:val="255"/>
        </w:trPr>
        <w:tc>
          <w:tcPr>
            <w:tcW w:w="2568" w:type="dxa"/>
            <w:vMerge w:val="restart"/>
          </w:tcPr>
          <w:p w:rsidR="00F608E4" w:rsidRDefault="00F608E4">
            <w:pPr>
              <w:jc w:val="center"/>
              <w:rPr>
                <w:rFonts w:cs="Times New Roman"/>
                <w:b/>
                <w:bCs/>
                <w:sz w:val="18"/>
                <w:szCs w:val="18"/>
              </w:rPr>
            </w:pPr>
            <w:r>
              <w:rPr>
                <w:rFonts w:cs="Times New Roman"/>
                <w:b/>
                <w:bCs/>
                <w:sz w:val="18"/>
                <w:szCs w:val="18"/>
              </w:rPr>
              <w:t>Название  спортивной секции</w:t>
            </w:r>
          </w:p>
        </w:tc>
        <w:tc>
          <w:tcPr>
            <w:tcW w:w="1775" w:type="dxa"/>
            <w:vMerge w:val="restart"/>
          </w:tcPr>
          <w:p w:rsidR="00F608E4" w:rsidRDefault="00F608E4">
            <w:pPr>
              <w:jc w:val="center"/>
              <w:rPr>
                <w:rFonts w:cs="Times New Roman"/>
                <w:b/>
                <w:bCs/>
                <w:sz w:val="18"/>
                <w:szCs w:val="18"/>
              </w:rPr>
            </w:pPr>
            <w:r>
              <w:rPr>
                <w:rFonts w:cs="Times New Roman"/>
                <w:b/>
                <w:bCs/>
                <w:sz w:val="18"/>
                <w:szCs w:val="18"/>
              </w:rPr>
              <w:t>Количество часов</w:t>
            </w:r>
          </w:p>
        </w:tc>
        <w:tc>
          <w:tcPr>
            <w:tcW w:w="5511" w:type="dxa"/>
            <w:gridSpan w:val="3"/>
          </w:tcPr>
          <w:p w:rsidR="00F608E4" w:rsidRDefault="00F608E4">
            <w:pPr>
              <w:jc w:val="center"/>
              <w:rPr>
                <w:rFonts w:cs="Times New Roman"/>
                <w:b/>
                <w:bCs/>
                <w:sz w:val="18"/>
                <w:szCs w:val="18"/>
              </w:rPr>
            </w:pPr>
            <w:r>
              <w:rPr>
                <w:rFonts w:cs="Times New Roman"/>
                <w:b/>
                <w:bCs/>
                <w:sz w:val="18"/>
                <w:szCs w:val="18"/>
              </w:rPr>
              <w:t>Количество занимающихся</w:t>
            </w:r>
          </w:p>
        </w:tc>
      </w:tr>
      <w:tr w:rsidR="00F608E4">
        <w:tblPrEx>
          <w:tblCellMar>
            <w:top w:w="0" w:type="dxa"/>
            <w:bottom w:w="0" w:type="dxa"/>
          </w:tblCellMar>
        </w:tblPrEx>
        <w:trPr>
          <w:cantSplit/>
          <w:trHeight w:val="270"/>
        </w:trPr>
        <w:tc>
          <w:tcPr>
            <w:tcW w:w="2568" w:type="dxa"/>
            <w:vMerge/>
          </w:tcPr>
          <w:p w:rsidR="00F608E4" w:rsidRDefault="00F608E4">
            <w:pPr>
              <w:jc w:val="center"/>
              <w:rPr>
                <w:rFonts w:cs="Times New Roman"/>
                <w:sz w:val="18"/>
                <w:szCs w:val="18"/>
              </w:rPr>
            </w:pPr>
          </w:p>
        </w:tc>
        <w:tc>
          <w:tcPr>
            <w:tcW w:w="1775" w:type="dxa"/>
            <w:vMerge/>
          </w:tcPr>
          <w:p w:rsidR="00F608E4" w:rsidRDefault="00F608E4">
            <w:pPr>
              <w:jc w:val="center"/>
              <w:rPr>
                <w:rFonts w:cs="Times New Roman"/>
                <w:sz w:val="18"/>
                <w:szCs w:val="18"/>
              </w:rPr>
            </w:pPr>
          </w:p>
        </w:tc>
        <w:tc>
          <w:tcPr>
            <w:tcW w:w="1829" w:type="dxa"/>
          </w:tcPr>
          <w:p w:rsidR="00F608E4" w:rsidRDefault="00F608E4">
            <w:pPr>
              <w:jc w:val="center"/>
              <w:rPr>
                <w:rFonts w:cs="Times New Roman"/>
                <w:b/>
                <w:bCs/>
                <w:i/>
                <w:iCs/>
                <w:sz w:val="18"/>
                <w:szCs w:val="18"/>
              </w:rPr>
            </w:pPr>
            <w:r>
              <w:rPr>
                <w:rFonts w:cs="Times New Roman"/>
                <w:b/>
                <w:bCs/>
                <w:i/>
                <w:iCs/>
                <w:sz w:val="18"/>
                <w:szCs w:val="18"/>
              </w:rPr>
              <w:t>1-4</w:t>
            </w:r>
          </w:p>
        </w:tc>
        <w:tc>
          <w:tcPr>
            <w:tcW w:w="1831" w:type="dxa"/>
          </w:tcPr>
          <w:p w:rsidR="00F608E4" w:rsidRDefault="00F608E4">
            <w:pPr>
              <w:jc w:val="center"/>
              <w:rPr>
                <w:rFonts w:cs="Times New Roman"/>
                <w:b/>
                <w:bCs/>
                <w:i/>
                <w:iCs/>
                <w:sz w:val="18"/>
                <w:szCs w:val="18"/>
              </w:rPr>
            </w:pPr>
            <w:r>
              <w:rPr>
                <w:rFonts w:cs="Times New Roman"/>
                <w:b/>
                <w:bCs/>
                <w:i/>
                <w:iCs/>
                <w:sz w:val="18"/>
                <w:szCs w:val="18"/>
              </w:rPr>
              <w:t>5-9</w:t>
            </w:r>
          </w:p>
        </w:tc>
        <w:tc>
          <w:tcPr>
            <w:tcW w:w="1851" w:type="dxa"/>
          </w:tcPr>
          <w:p w:rsidR="00F608E4" w:rsidRDefault="00F608E4">
            <w:pPr>
              <w:jc w:val="center"/>
              <w:rPr>
                <w:rFonts w:cs="Times New Roman"/>
                <w:b/>
                <w:bCs/>
                <w:i/>
                <w:iCs/>
                <w:sz w:val="18"/>
                <w:szCs w:val="18"/>
              </w:rPr>
            </w:pPr>
            <w:r>
              <w:rPr>
                <w:rFonts w:cs="Times New Roman"/>
                <w:b/>
                <w:bCs/>
                <w:i/>
                <w:iCs/>
                <w:sz w:val="18"/>
                <w:szCs w:val="18"/>
              </w:rPr>
              <w:t>10-11</w:t>
            </w:r>
          </w:p>
        </w:tc>
      </w:tr>
      <w:tr w:rsidR="00F608E4">
        <w:tblPrEx>
          <w:tblCellMar>
            <w:top w:w="0" w:type="dxa"/>
            <w:bottom w:w="0" w:type="dxa"/>
          </w:tblCellMar>
        </w:tblPrEx>
        <w:tc>
          <w:tcPr>
            <w:tcW w:w="2568" w:type="dxa"/>
          </w:tcPr>
          <w:p w:rsidR="00F608E4" w:rsidRDefault="00F608E4">
            <w:pPr>
              <w:jc w:val="center"/>
              <w:rPr>
                <w:rFonts w:cs="Times New Roman"/>
                <w:color w:val="000080"/>
                <w:sz w:val="18"/>
                <w:szCs w:val="18"/>
              </w:rPr>
            </w:pPr>
            <w:r>
              <w:rPr>
                <w:rFonts w:cs="Times New Roman"/>
                <w:color w:val="000080"/>
                <w:sz w:val="18"/>
                <w:szCs w:val="18"/>
              </w:rPr>
              <w:t>“Спортивные игры”</w:t>
            </w:r>
          </w:p>
        </w:tc>
        <w:tc>
          <w:tcPr>
            <w:tcW w:w="1775" w:type="dxa"/>
          </w:tcPr>
          <w:p w:rsidR="00F608E4" w:rsidRDefault="00F608E4">
            <w:pPr>
              <w:jc w:val="center"/>
              <w:rPr>
                <w:rFonts w:cs="Times New Roman"/>
                <w:sz w:val="18"/>
                <w:szCs w:val="18"/>
              </w:rPr>
            </w:pPr>
            <w:r>
              <w:rPr>
                <w:rFonts w:cs="Times New Roman"/>
                <w:sz w:val="18"/>
                <w:szCs w:val="18"/>
              </w:rPr>
              <w:t>1</w:t>
            </w:r>
          </w:p>
        </w:tc>
        <w:tc>
          <w:tcPr>
            <w:tcW w:w="1829" w:type="dxa"/>
          </w:tcPr>
          <w:p w:rsidR="00F608E4" w:rsidRDefault="00F608E4">
            <w:pPr>
              <w:jc w:val="center"/>
              <w:rPr>
                <w:rFonts w:cs="Times New Roman"/>
                <w:sz w:val="18"/>
                <w:szCs w:val="18"/>
              </w:rPr>
            </w:pPr>
          </w:p>
        </w:tc>
        <w:tc>
          <w:tcPr>
            <w:tcW w:w="1831" w:type="dxa"/>
          </w:tcPr>
          <w:p w:rsidR="00F608E4" w:rsidRDefault="00F608E4">
            <w:pPr>
              <w:jc w:val="center"/>
              <w:rPr>
                <w:rFonts w:cs="Times New Roman"/>
                <w:sz w:val="18"/>
                <w:szCs w:val="18"/>
              </w:rPr>
            </w:pPr>
            <w:r>
              <w:rPr>
                <w:rFonts w:cs="Times New Roman"/>
                <w:sz w:val="18"/>
                <w:szCs w:val="18"/>
              </w:rPr>
              <w:t>16</w:t>
            </w:r>
          </w:p>
        </w:tc>
        <w:tc>
          <w:tcPr>
            <w:tcW w:w="1851" w:type="dxa"/>
          </w:tcPr>
          <w:p w:rsidR="00F608E4" w:rsidRDefault="00F608E4">
            <w:pPr>
              <w:jc w:val="center"/>
              <w:rPr>
                <w:rFonts w:cs="Times New Roman"/>
                <w:sz w:val="18"/>
                <w:szCs w:val="18"/>
              </w:rPr>
            </w:pPr>
          </w:p>
        </w:tc>
      </w:tr>
      <w:tr w:rsidR="00F608E4">
        <w:tblPrEx>
          <w:tblCellMar>
            <w:top w:w="0" w:type="dxa"/>
            <w:bottom w:w="0" w:type="dxa"/>
          </w:tblCellMar>
        </w:tblPrEx>
        <w:tc>
          <w:tcPr>
            <w:tcW w:w="2568" w:type="dxa"/>
          </w:tcPr>
          <w:p w:rsidR="00F608E4" w:rsidRDefault="00F608E4">
            <w:pPr>
              <w:jc w:val="center"/>
              <w:rPr>
                <w:rFonts w:cs="Times New Roman"/>
                <w:color w:val="000080"/>
                <w:sz w:val="18"/>
                <w:szCs w:val="18"/>
              </w:rPr>
            </w:pPr>
            <w:r>
              <w:rPr>
                <w:rFonts w:cs="Times New Roman"/>
                <w:color w:val="000080"/>
                <w:sz w:val="18"/>
                <w:szCs w:val="18"/>
              </w:rPr>
              <w:t>Волейбол</w:t>
            </w:r>
          </w:p>
        </w:tc>
        <w:tc>
          <w:tcPr>
            <w:tcW w:w="1775" w:type="dxa"/>
          </w:tcPr>
          <w:p w:rsidR="00F608E4" w:rsidRDefault="00F608E4">
            <w:pPr>
              <w:jc w:val="center"/>
              <w:rPr>
                <w:rFonts w:cs="Times New Roman"/>
                <w:sz w:val="18"/>
                <w:szCs w:val="18"/>
              </w:rPr>
            </w:pPr>
            <w:r>
              <w:rPr>
                <w:rFonts w:cs="Times New Roman"/>
                <w:sz w:val="18"/>
                <w:szCs w:val="18"/>
              </w:rPr>
              <w:t>9</w:t>
            </w:r>
          </w:p>
        </w:tc>
        <w:tc>
          <w:tcPr>
            <w:tcW w:w="1829" w:type="dxa"/>
          </w:tcPr>
          <w:p w:rsidR="00F608E4" w:rsidRDefault="00F608E4">
            <w:pPr>
              <w:jc w:val="center"/>
              <w:rPr>
                <w:rFonts w:cs="Times New Roman"/>
                <w:sz w:val="18"/>
                <w:szCs w:val="18"/>
              </w:rPr>
            </w:pPr>
          </w:p>
        </w:tc>
        <w:tc>
          <w:tcPr>
            <w:tcW w:w="1831" w:type="dxa"/>
          </w:tcPr>
          <w:p w:rsidR="00F608E4" w:rsidRDefault="00F608E4">
            <w:pPr>
              <w:jc w:val="center"/>
              <w:rPr>
                <w:rFonts w:cs="Times New Roman"/>
                <w:sz w:val="18"/>
                <w:szCs w:val="18"/>
              </w:rPr>
            </w:pPr>
            <w:r>
              <w:rPr>
                <w:rFonts w:cs="Times New Roman"/>
                <w:sz w:val="18"/>
                <w:szCs w:val="18"/>
              </w:rPr>
              <w:t>18</w:t>
            </w:r>
          </w:p>
        </w:tc>
        <w:tc>
          <w:tcPr>
            <w:tcW w:w="1851" w:type="dxa"/>
          </w:tcPr>
          <w:p w:rsidR="00F608E4" w:rsidRDefault="00F608E4">
            <w:pPr>
              <w:jc w:val="center"/>
              <w:rPr>
                <w:rFonts w:cs="Times New Roman"/>
                <w:sz w:val="18"/>
                <w:szCs w:val="18"/>
              </w:rPr>
            </w:pPr>
            <w:r>
              <w:rPr>
                <w:rFonts w:cs="Times New Roman"/>
                <w:sz w:val="18"/>
                <w:szCs w:val="18"/>
              </w:rPr>
              <w:t>6</w:t>
            </w:r>
          </w:p>
        </w:tc>
      </w:tr>
      <w:tr w:rsidR="00F608E4">
        <w:tblPrEx>
          <w:tblCellMar>
            <w:top w:w="0" w:type="dxa"/>
            <w:bottom w:w="0" w:type="dxa"/>
          </w:tblCellMar>
        </w:tblPrEx>
        <w:tc>
          <w:tcPr>
            <w:tcW w:w="2568" w:type="dxa"/>
          </w:tcPr>
          <w:p w:rsidR="00F608E4" w:rsidRDefault="00F608E4">
            <w:pPr>
              <w:jc w:val="center"/>
              <w:rPr>
                <w:rFonts w:cs="Times New Roman"/>
                <w:color w:val="000080"/>
                <w:sz w:val="18"/>
                <w:szCs w:val="18"/>
              </w:rPr>
            </w:pPr>
            <w:r>
              <w:rPr>
                <w:rFonts w:cs="Times New Roman"/>
                <w:color w:val="000080"/>
                <w:sz w:val="18"/>
                <w:szCs w:val="18"/>
              </w:rPr>
              <w:t>ИТОГО</w:t>
            </w:r>
          </w:p>
        </w:tc>
        <w:tc>
          <w:tcPr>
            <w:tcW w:w="1775" w:type="dxa"/>
          </w:tcPr>
          <w:p w:rsidR="00F608E4" w:rsidRDefault="00F608E4">
            <w:pPr>
              <w:jc w:val="center"/>
              <w:rPr>
                <w:rFonts w:cs="Times New Roman"/>
                <w:b/>
                <w:bCs/>
                <w:sz w:val="18"/>
                <w:szCs w:val="18"/>
              </w:rPr>
            </w:pPr>
            <w:r>
              <w:rPr>
                <w:rFonts w:cs="Times New Roman"/>
                <w:b/>
                <w:bCs/>
                <w:sz w:val="18"/>
                <w:szCs w:val="18"/>
              </w:rPr>
              <w:t>10</w:t>
            </w:r>
          </w:p>
        </w:tc>
        <w:tc>
          <w:tcPr>
            <w:tcW w:w="1829" w:type="dxa"/>
          </w:tcPr>
          <w:p w:rsidR="00F608E4" w:rsidRDefault="00F608E4">
            <w:pPr>
              <w:jc w:val="center"/>
              <w:rPr>
                <w:rFonts w:cs="Times New Roman"/>
                <w:b/>
                <w:bCs/>
                <w:sz w:val="18"/>
                <w:szCs w:val="18"/>
              </w:rPr>
            </w:pPr>
            <w:r>
              <w:rPr>
                <w:rFonts w:cs="Times New Roman"/>
                <w:b/>
                <w:bCs/>
                <w:sz w:val="18"/>
                <w:szCs w:val="18"/>
              </w:rPr>
              <w:t>-</w:t>
            </w:r>
          </w:p>
        </w:tc>
        <w:tc>
          <w:tcPr>
            <w:tcW w:w="1831" w:type="dxa"/>
          </w:tcPr>
          <w:p w:rsidR="00F608E4" w:rsidRDefault="00F608E4">
            <w:pPr>
              <w:jc w:val="center"/>
              <w:rPr>
                <w:rFonts w:cs="Times New Roman"/>
                <w:b/>
                <w:bCs/>
                <w:sz w:val="18"/>
                <w:szCs w:val="18"/>
              </w:rPr>
            </w:pPr>
            <w:r>
              <w:rPr>
                <w:rFonts w:cs="Times New Roman"/>
                <w:b/>
                <w:bCs/>
                <w:sz w:val="18"/>
                <w:szCs w:val="18"/>
              </w:rPr>
              <w:t>34</w:t>
            </w:r>
          </w:p>
        </w:tc>
        <w:tc>
          <w:tcPr>
            <w:tcW w:w="1851" w:type="dxa"/>
          </w:tcPr>
          <w:p w:rsidR="00F608E4" w:rsidRDefault="00F608E4">
            <w:pPr>
              <w:jc w:val="center"/>
              <w:rPr>
                <w:rFonts w:cs="Times New Roman"/>
                <w:b/>
                <w:bCs/>
                <w:sz w:val="18"/>
                <w:szCs w:val="18"/>
              </w:rPr>
            </w:pPr>
            <w:r>
              <w:rPr>
                <w:rFonts w:cs="Times New Roman"/>
                <w:b/>
                <w:bCs/>
                <w:sz w:val="18"/>
                <w:szCs w:val="18"/>
              </w:rPr>
              <w:t>6</w:t>
            </w:r>
          </w:p>
        </w:tc>
      </w:tr>
    </w:tbl>
    <w:p w:rsidR="00F608E4" w:rsidRDefault="00F608E4">
      <w:pPr>
        <w:ind w:firstLine="567"/>
        <w:jc w:val="both"/>
        <w:rPr>
          <w:rFonts w:cs="Times New Roman"/>
        </w:rPr>
      </w:pPr>
    </w:p>
    <w:p w:rsidR="00F608E4" w:rsidRDefault="00F608E4">
      <w:pPr>
        <w:ind w:firstLine="567"/>
        <w:jc w:val="both"/>
        <w:rPr>
          <w:rFonts w:cs="Times New Roman"/>
        </w:rPr>
      </w:pPr>
      <w:r>
        <w:rPr>
          <w:rFonts w:cs="Times New Roman"/>
        </w:rPr>
        <w:t>Рассматривая занятость учащихся классных коллективов в дополнительном образовании в 2008-2009 учебном году, мы увидели следующие процентные показатели:</w:t>
      </w:r>
    </w:p>
    <w:p w:rsidR="00F608E4" w:rsidRDefault="00F608E4">
      <w:pPr>
        <w:pStyle w:val="ListParagraph"/>
        <w:numPr>
          <w:ilvl w:val="0"/>
          <w:numId w:val="43"/>
        </w:numPr>
        <w:jc w:val="both"/>
        <w:rPr>
          <w:rFonts w:cs="Times New Roman"/>
        </w:rPr>
      </w:pPr>
      <w:r>
        <w:rPr>
          <w:rFonts w:cs="Times New Roman"/>
        </w:rPr>
        <w:t>80-90% занятости наблюдается в 16% классных коллективов – это учащиеся начальной школы;</w:t>
      </w:r>
    </w:p>
    <w:p w:rsidR="00F608E4" w:rsidRDefault="00F608E4">
      <w:pPr>
        <w:pStyle w:val="ListParagraph"/>
        <w:numPr>
          <w:ilvl w:val="0"/>
          <w:numId w:val="43"/>
        </w:numPr>
        <w:jc w:val="both"/>
        <w:rPr>
          <w:rFonts w:cs="Times New Roman"/>
        </w:rPr>
      </w:pPr>
      <w:r>
        <w:rPr>
          <w:rFonts w:cs="Times New Roman"/>
        </w:rPr>
        <w:t xml:space="preserve">от 60% до 79%  занятости – 42% классных коллективов – это в основном учащиеся 5, 6, 8, 10-х классов; </w:t>
      </w:r>
    </w:p>
    <w:p w:rsidR="00F608E4" w:rsidRDefault="00F608E4">
      <w:pPr>
        <w:pStyle w:val="ListParagraph"/>
        <w:numPr>
          <w:ilvl w:val="0"/>
          <w:numId w:val="43"/>
        </w:numPr>
        <w:jc w:val="both"/>
        <w:rPr>
          <w:rFonts w:cs="Times New Roman"/>
        </w:rPr>
      </w:pPr>
      <w:r>
        <w:rPr>
          <w:rFonts w:cs="Times New Roman"/>
        </w:rPr>
        <w:t>от 40% до 59% занятости – 42% классных коллективов – это учащиеся 7, 8, 11 классов.</w:t>
      </w:r>
    </w:p>
    <w:p w:rsidR="00F608E4" w:rsidRDefault="00F608E4">
      <w:pPr>
        <w:ind w:firstLine="540"/>
        <w:jc w:val="both"/>
        <w:rPr>
          <w:rFonts w:cs="Times New Roman"/>
          <w:sz w:val="22"/>
          <w:szCs w:val="22"/>
        </w:rPr>
      </w:pPr>
      <w:r>
        <w:rPr>
          <w:rFonts w:cs="Times New Roman"/>
        </w:rPr>
        <w:t xml:space="preserve">Ученики нашей школы занимаются как в кружках школы, так и в системе дополнительного образования города.  Проблема низкого процента включённости учащихся среднего и старшего звена не прекратила своё существование даже при применении ряда эффективных мер: в школе появилось две дополнительные образовательные программы: “Пресс-центр” и “Технология телевизионного производства”, ориентированные на старшие классы и популярные среди старшеклассников. Взят под строгий контроль вопрос занятости учащихся в дополнительном образовании, как в рамках школы, так и за её пределами. В следующем году необходимо обратить внимание классных руководителей на проведение </w:t>
      </w:r>
      <w:r>
        <w:rPr>
          <w:rFonts w:cs="Times New Roman"/>
          <w:sz w:val="22"/>
          <w:szCs w:val="22"/>
        </w:rPr>
        <w:t xml:space="preserve">агитации по вовлечению учащихся в систему дополнительного образования школы и города. </w:t>
      </w:r>
    </w:p>
    <w:p w:rsidR="00F608E4" w:rsidRDefault="00F608E4">
      <w:pPr>
        <w:pStyle w:val="NormalWeb"/>
        <w:spacing w:before="0" w:after="0"/>
        <w:ind w:firstLine="567"/>
        <w:rPr>
          <w:rFonts w:cs="Times New Roman"/>
          <w:sz w:val="22"/>
          <w:szCs w:val="22"/>
        </w:rPr>
      </w:pPr>
      <w:r>
        <w:rPr>
          <w:rFonts w:cs="Times New Roman"/>
          <w:sz w:val="22"/>
          <w:szCs w:val="22"/>
        </w:rPr>
        <w:t>В этом году учащиеся нашей школы принимали участие в выставках и конкурсах, не только городских, но и международных.</w:t>
      </w:r>
    </w:p>
    <w:p w:rsidR="00F608E4" w:rsidRDefault="00F608E4">
      <w:pPr>
        <w:pStyle w:val="NormalWeb"/>
        <w:tabs>
          <w:tab w:val="left" w:pos="11812"/>
        </w:tabs>
        <w:spacing w:before="0" w:after="0"/>
        <w:jc w:val="both"/>
        <w:rPr>
          <w:rFonts w:cs="Times New Roman"/>
        </w:rPr>
      </w:pPr>
    </w:p>
    <w:p w:rsidR="00F608E4" w:rsidRDefault="00F608E4">
      <w:pPr>
        <w:pStyle w:val="NormalWeb"/>
        <w:tabs>
          <w:tab w:val="left" w:pos="11812"/>
        </w:tabs>
        <w:spacing w:before="0" w:after="0"/>
        <w:ind w:firstLine="567"/>
        <w:jc w:val="center"/>
        <w:rPr>
          <w:rFonts w:cs="Times New Roman"/>
          <w:b/>
          <w:bCs/>
        </w:rPr>
      </w:pPr>
      <w:r>
        <w:rPr>
          <w:rFonts w:cs="Times New Roman"/>
          <w:b/>
          <w:bCs/>
        </w:rPr>
        <w:t>Итоги участия школы в творческих конкурсах.</w:t>
      </w:r>
    </w:p>
    <w:p w:rsidR="00F608E4" w:rsidRDefault="00F608E4">
      <w:pPr>
        <w:pStyle w:val="NormalWeb"/>
        <w:tabs>
          <w:tab w:val="left" w:pos="11812"/>
        </w:tabs>
        <w:spacing w:before="0" w:after="0"/>
        <w:ind w:firstLine="567"/>
        <w:jc w:val="center"/>
        <w:rPr>
          <w:rFonts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37"/>
        <w:gridCol w:w="3685"/>
      </w:tblGrid>
      <w:tr w:rsidR="00F608E4">
        <w:tblPrEx>
          <w:tblCellMar>
            <w:top w:w="0" w:type="dxa"/>
            <w:bottom w:w="0" w:type="dxa"/>
          </w:tblCellMar>
        </w:tblPrEx>
        <w:trPr>
          <w:jc w:val="center"/>
        </w:trPr>
        <w:tc>
          <w:tcPr>
            <w:tcW w:w="5637" w:type="dxa"/>
          </w:tcPr>
          <w:p w:rsidR="00F608E4" w:rsidRDefault="00F608E4">
            <w:pPr>
              <w:pStyle w:val="NormalWeb"/>
              <w:tabs>
                <w:tab w:val="left" w:pos="11812"/>
              </w:tabs>
              <w:spacing w:before="0" w:after="0"/>
              <w:jc w:val="center"/>
              <w:rPr>
                <w:rFonts w:cs="Times New Roman"/>
                <w:b/>
                <w:bCs/>
                <w:sz w:val="18"/>
                <w:szCs w:val="18"/>
              </w:rPr>
            </w:pPr>
            <w:r>
              <w:rPr>
                <w:rFonts w:cs="Times New Roman"/>
                <w:b/>
                <w:bCs/>
                <w:sz w:val="18"/>
                <w:szCs w:val="18"/>
              </w:rPr>
              <w:t>Мероприятия</w:t>
            </w:r>
          </w:p>
        </w:tc>
        <w:tc>
          <w:tcPr>
            <w:tcW w:w="3685" w:type="dxa"/>
          </w:tcPr>
          <w:p w:rsidR="00F608E4" w:rsidRDefault="00F608E4">
            <w:pPr>
              <w:pStyle w:val="NormalWeb"/>
              <w:tabs>
                <w:tab w:val="left" w:pos="11812"/>
              </w:tabs>
              <w:spacing w:before="0" w:after="0"/>
              <w:jc w:val="center"/>
              <w:rPr>
                <w:rFonts w:cs="Times New Roman"/>
                <w:b/>
                <w:bCs/>
                <w:sz w:val="18"/>
                <w:szCs w:val="18"/>
              </w:rPr>
            </w:pPr>
            <w:r>
              <w:rPr>
                <w:rFonts w:cs="Times New Roman"/>
                <w:b/>
                <w:bCs/>
                <w:sz w:val="18"/>
                <w:szCs w:val="18"/>
              </w:rPr>
              <w:t>Результат</w:t>
            </w:r>
          </w:p>
        </w:tc>
      </w:tr>
      <w:tr w:rsidR="00F608E4">
        <w:tblPrEx>
          <w:tblCellMar>
            <w:top w:w="0" w:type="dxa"/>
            <w:bottom w:w="0" w:type="dxa"/>
          </w:tblCellMar>
        </w:tblPrEx>
        <w:trPr>
          <w:trHeight w:val="365"/>
          <w:jc w:val="center"/>
        </w:trPr>
        <w:tc>
          <w:tcPr>
            <w:tcW w:w="5637" w:type="dxa"/>
          </w:tcPr>
          <w:p w:rsidR="00F608E4" w:rsidRDefault="00F608E4">
            <w:pPr>
              <w:pStyle w:val="NormalWeb"/>
              <w:tabs>
                <w:tab w:val="left" w:pos="11812"/>
              </w:tabs>
              <w:spacing w:before="0" w:after="0"/>
              <w:rPr>
                <w:rFonts w:cs="Times New Roman"/>
                <w:color w:val="000080"/>
                <w:sz w:val="18"/>
                <w:szCs w:val="18"/>
              </w:rPr>
            </w:pPr>
            <w:r>
              <w:rPr>
                <w:rFonts w:cs="Times New Roman"/>
                <w:color w:val="000080"/>
                <w:sz w:val="18"/>
                <w:szCs w:val="18"/>
              </w:rPr>
              <w:t>Международный конкурс “Кремлевские звездочки”</w:t>
            </w:r>
          </w:p>
        </w:tc>
        <w:tc>
          <w:tcPr>
            <w:tcW w:w="3685" w:type="dxa"/>
          </w:tcPr>
          <w:p w:rsidR="00F608E4" w:rsidRDefault="00F608E4">
            <w:pPr>
              <w:pStyle w:val="NormalWeb"/>
              <w:tabs>
                <w:tab w:val="left" w:pos="11812"/>
              </w:tabs>
              <w:spacing w:before="0" w:after="0"/>
              <w:jc w:val="center"/>
              <w:rPr>
                <w:rFonts w:cs="Times New Roman"/>
                <w:sz w:val="18"/>
                <w:szCs w:val="18"/>
              </w:rPr>
            </w:pPr>
            <w:r>
              <w:rPr>
                <w:rFonts w:cs="Times New Roman"/>
                <w:sz w:val="18"/>
                <w:szCs w:val="18"/>
              </w:rPr>
              <w:t>3 номинации</w:t>
            </w:r>
          </w:p>
        </w:tc>
      </w:tr>
      <w:tr w:rsidR="00F608E4">
        <w:tblPrEx>
          <w:tblCellMar>
            <w:top w:w="0" w:type="dxa"/>
            <w:bottom w:w="0" w:type="dxa"/>
          </w:tblCellMar>
        </w:tblPrEx>
        <w:trPr>
          <w:trHeight w:val="562"/>
          <w:jc w:val="center"/>
        </w:trPr>
        <w:tc>
          <w:tcPr>
            <w:tcW w:w="5637" w:type="dxa"/>
          </w:tcPr>
          <w:p w:rsidR="00F608E4" w:rsidRDefault="00F608E4">
            <w:pPr>
              <w:pStyle w:val="NormalWeb"/>
              <w:tabs>
                <w:tab w:val="left" w:pos="11812"/>
              </w:tabs>
              <w:spacing w:before="0" w:after="0"/>
              <w:rPr>
                <w:rFonts w:cs="Times New Roman"/>
                <w:color w:val="000080"/>
                <w:sz w:val="18"/>
                <w:szCs w:val="18"/>
              </w:rPr>
            </w:pPr>
            <w:r>
              <w:rPr>
                <w:rFonts w:cs="Times New Roman"/>
                <w:color w:val="000080"/>
                <w:sz w:val="18"/>
                <w:szCs w:val="18"/>
              </w:rPr>
              <w:t>Всероссийский конкурс школьной прессы “Больше изданий хороших и разных”</w:t>
            </w:r>
          </w:p>
        </w:tc>
        <w:tc>
          <w:tcPr>
            <w:tcW w:w="3685" w:type="dxa"/>
          </w:tcPr>
          <w:p w:rsidR="00F608E4" w:rsidRDefault="00F608E4">
            <w:pPr>
              <w:pStyle w:val="NormalWeb"/>
              <w:tabs>
                <w:tab w:val="left" w:pos="11812"/>
              </w:tabs>
              <w:spacing w:before="0" w:after="0"/>
              <w:jc w:val="center"/>
              <w:rPr>
                <w:rFonts w:cs="Times New Roman"/>
                <w:sz w:val="18"/>
                <w:szCs w:val="18"/>
              </w:rPr>
            </w:pPr>
            <w:r>
              <w:rPr>
                <w:rFonts w:cs="Times New Roman"/>
                <w:sz w:val="18"/>
                <w:szCs w:val="18"/>
              </w:rPr>
              <w:t>Диплом участника</w:t>
            </w:r>
          </w:p>
        </w:tc>
      </w:tr>
      <w:tr w:rsidR="00F608E4">
        <w:tblPrEx>
          <w:tblCellMar>
            <w:top w:w="0" w:type="dxa"/>
            <w:bottom w:w="0" w:type="dxa"/>
          </w:tblCellMar>
        </w:tblPrEx>
        <w:trPr>
          <w:jc w:val="center"/>
        </w:trPr>
        <w:tc>
          <w:tcPr>
            <w:tcW w:w="5637" w:type="dxa"/>
          </w:tcPr>
          <w:p w:rsidR="00F608E4" w:rsidRDefault="00F608E4">
            <w:pPr>
              <w:pStyle w:val="NormalWeb"/>
              <w:tabs>
                <w:tab w:val="left" w:pos="11812"/>
              </w:tabs>
              <w:spacing w:before="0" w:after="0"/>
              <w:rPr>
                <w:rFonts w:cs="Times New Roman"/>
                <w:color w:val="000080"/>
                <w:sz w:val="18"/>
                <w:szCs w:val="18"/>
              </w:rPr>
            </w:pPr>
            <w:r>
              <w:rPr>
                <w:rFonts w:cs="Times New Roman"/>
                <w:color w:val="000080"/>
                <w:sz w:val="18"/>
                <w:szCs w:val="18"/>
              </w:rPr>
              <w:t>Всероссийский конкурс “Мой классный самый классный”</w:t>
            </w:r>
          </w:p>
        </w:tc>
        <w:tc>
          <w:tcPr>
            <w:tcW w:w="3685" w:type="dxa"/>
          </w:tcPr>
          <w:p w:rsidR="00F608E4" w:rsidRDefault="00F608E4">
            <w:pPr>
              <w:pStyle w:val="NormalWeb"/>
              <w:tabs>
                <w:tab w:val="left" w:pos="11812"/>
              </w:tabs>
              <w:spacing w:before="0" w:after="0"/>
              <w:jc w:val="center"/>
              <w:rPr>
                <w:rFonts w:cs="Times New Roman"/>
                <w:sz w:val="18"/>
                <w:szCs w:val="18"/>
              </w:rPr>
            </w:pPr>
            <w:r>
              <w:rPr>
                <w:rFonts w:cs="Times New Roman"/>
                <w:sz w:val="18"/>
                <w:szCs w:val="18"/>
              </w:rPr>
              <w:t>Одна номинация</w:t>
            </w:r>
          </w:p>
        </w:tc>
      </w:tr>
      <w:tr w:rsidR="00F608E4">
        <w:tblPrEx>
          <w:tblCellMar>
            <w:top w:w="0" w:type="dxa"/>
            <w:bottom w:w="0" w:type="dxa"/>
          </w:tblCellMar>
        </w:tblPrEx>
        <w:trPr>
          <w:jc w:val="center"/>
        </w:trPr>
        <w:tc>
          <w:tcPr>
            <w:tcW w:w="5637" w:type="dxa"/>
          </w:tcPr>
          <w:p w:rsidR="00F608E4" w:rsidRDefault="00F608E4">
            <w:pPr>
              <w:pStyle w:val="NormalWeb"/>
              <w:tabs>
                <w:tab w:val="left" w:pos="11812"/>
              </w:tabs>
              <w:spacing w:before="0" w:after="0"/>
              <w:rPr>
                <w:rFonts w:cs="Times New Roman"/>
                <w:color w:val="000080"/>
                <w:sz w:val="18"/>
                <w:szCs w:val="18"/>
              </w:rPr>
            </w:pPr>
            <w:r>
              <w:rPr>
                <w:rFonts w:cs="Times New Roman"/>
                <w:color w:val="000080"/>
                <w:sz w:val="18"/>
                <w:szCs w:val="18"/>
              </w:rPr>
              <w:t>Областной конкурс “Читатель года”</w:t>
            </w:r>
          </w:p>
        </w:tc>
        <w:tc>
          <w:tcPr>
            <w:tcW w:w="3685" w:type="dxa"/>
          </w:tcPr>
          <w:p w:rsidR="00F608E4" w:rsidRDefault="00F608E4">
            <w:pPr>
              <w:pStyle w:val="NormalWeb"/>
              <w:tabs>
                <w:tab w:val="left" w:pos="11812"/>
              </w:tabs>
              <w:spacing w:before="0" w:after="0"/>
              <w:jc w:val="center"/>
              <w:rPr>
                <w:rFonts w:cs="Times New Roman"/>
                <w:sz w:val="18"/>
                <w:szCs w:val="18"/>
              </w:rPr>
            </w:pPr>
            <w:r>
              <w:rPr>
                <w:rFonts w:cs="Times New Roman"/>
                <w:sz w:val="18"/>
                <w:szCs w:val="18"/>
              </w:rPr>
              <w:t>Две номинации</w:t>
            </w:r>
          </w:p>
        </w:tc>
      </w:tr>
      <w:tr w:rsidR="00F608E4">
        <w:tblPrEx>
          <w:tblCellMar>
            <w:top w:w="0" w:type="dxa"/>
            <w:bottom w:w="0" w:type="dxa"/>
          </w:tblCellMar>
        </w:tblPrEx>
        <w:trPr>
          <w:jc w:val="center"/>
        </w:trPr>
        <w:tc>
          <w:tcPr>
            <w:tcW w:w="5637" w:type="dxa"/>
          </w:tcPr>
          <w:p w:rsidR="00F608E4" w:rsidRDefault="00F608E4">
            <w:pPr>
              <w:pStyle w:val="NormalWeb"/>
              <w:tabs>
                <w:tab w:val="left" w:pos="11812"/>
              </w:tabs>
              <w:spacing w:before="0" w:after="0"/>
              <w:rPr>
                <w:rFonts w:cs="Times New Roman"/>
                <w:color w:val="000080"/>
                <w:sz w:val="18"/>
                <w:szCs w:val="18"/>
              </w:rPr>
            </w:pPr>
            <w:r>
              <w:rPr>
                <w:rFonts w:cs="Times New Roman"/>
                <w:color w:val="000080"/>
                <w:sz w:val="18"/>
                <w:szCs w:val="18"/>
              </w:rPr>
              <w:t>Городской конкурс “По дороге с облаками”</w:t>
            </w:r>
          </w:p>
        </w:tc>
        <w:tc>
          <w:tcPr>
            <w:tcW w:w="3685" w:type="dxa"/>
          </w:tcPr>
          <w:p w:rsidR="00F608E4" w:rsidRDefault="00F608E4">
            <w:pPr>
              <w:pStyle w:val="NormalWeb"/>
              <w:tabs>
                <w:tab w:val="left" w:pos="11812"/>
              </w:tabs>
              <w:spacing w:before="0" w:after="0"/>
              <w:jc w:val="center"/>
              <w:rPr>
                <w:rFonts w:cs="Times New Roman"/>
                <w:sz w:val="18"/>
                <w:szCs w:val="18"/>
              </w:rPr>
            </w:pPr>
            <w:r>
              <w:rPr>
                <w:rFonts w:cs="Times New Roman"/>
                <w:sz w:val="18"/>
                <w:szCs w:val="18"/>
              </w:rPr>
              <w:t>1 место: 2 ученика</w:t>
            </w:r>
          </w:p>
        </w:tc>
      </w:tr>
      <w:tr w:rsidR="00F608E4">
        <w:tblPrEx>
          <w:tblCellMar>
            <w:top w:w="0" w:type="dxa"/>
            <w:bottom w:w="0" w:type="dxa"/>
          </w:tblCellMar>
        </w:tblPrEx>
        <w:trPr>
          <w:jc w:val="center"/>
        </w:trPr>
        <w:tc>
          <w:tcPr>
            <w:tcW w:w="5637" w:type="dxa"/>
          </w:tcPr>
          <w:p w:rsidR="00F608E4" w:rsidRDefault="00F608E4">
            <w:pPr>
              <w:rPr>
                <w:rFonts w:cs="Times New Roman"/>
                <w:color w:val="000080"/>
                <w:sz w:val="18"/>
                <w:szCs w:val="18"/>
              </w:rPr>
            </w:pPr>
            <w:r>
              <w:rPr>
                <w:rFonts w:cs="Times New Roman"/>
                <w:color w:val="000080"/>
                <w:sz w:val="18"/>
                <w:szCs w:val="18"/>
              </w:rPr>
              <w:t>Городской конкурс мультимедийных презентаций и творческих работ “Я горжусь тобой, Россия”</w:t>
            </w:r>
          </w:p>
        </w:tc>
        <w:tc>
          <w:tcPr>
            <w:tcW w:w="3685" w:type="dxa"/>
          </w:tcPr>
          <w:p w:rsidR="00F608E4" w:rsidRDefault="00F608E4">
            <w:pPr>
              <w:jc w:val="center"/>
              <w:rPr>
                <w:rFonts w:cs="Times New Roman"/>
                <w:sz w:val="18"/>
                <w:szCs w:val="18"/>
              </w:rPr>
            </w:pPr>
            <w:r>
              <w:rPr>
                <w:rFonts w:cs="Times New Roman"/>
                <w:sz w:val="18"/>
                <w:szCs w:val="18"/>
              </w:rPr>
              <w:t>1 место: 1 ученик,</w:t>
            </w:r>
          </w:p>
          <w:p w:rsidR="00F608E4" w:rsidRDefault="00F608E4">
            <w:pPr>
              <w:jc w:val="center"/>
              <w:rPr>
                <w:rFonts w:cs="Times New Roman"/>
                <w:sz w:val="18"/>
                <w:szCs w:val="18"/>
              </w:rPr>
            </w:pPr>
            <w:r>
              <w:rPr>
                <w:rFonts w:cs="Times New Roman"/>
                <w:sz w:val="18"/>
                <w:szCs w:val="18"/>
              </w:rPr>
              <w:t>2 место: 1 ученик.</w:t>
            </w:r>
          </w:p>
          <w:p w:rsidR="00F608E4" w:rsidRDefault="00F608E4">
            <w:pPr>
              <w:jc w:val="center"/>
              <w:rPr>
                <w:rFonts w:cs="Times New Roman"/>
                <w:sz w:val="18"/>
                <w:szCs w:val="18"/>
              </w:rPr>
            </w:pPr>
            <w:r>
              <w:rPr>
                <w:rFonts w:cs="Times New Roman"/>
                <w:sz w:val="18"/>
                <w:szCs w:val="18"/>
              </w:rPr>
              <w:t>1 место презентация библиотечного кружка.</w:t>
            </w:r>
          </w:p>
        </w:tc>
      </w:tr>
      <w:tr w:rsidR="00F608E4">
        <w:tblPrEx>
          <w:tblCellMar>
            <w:top w:w="0" w:type="dxa"/>
            <w:bottom w:w="0" w:type="dxa"/>
          </w:tblCellMar>
        </w:tblPrEx>
        <w:trPr>
          <w:jc w:val="center"/>
        </w:trPr>
        <w:tc>
          <w:tcPr>
            <w:tcW w:w="5637" w:type="dxa"/>
          </w:tcPr>
          <w:p w:rsidR="00F608E4" w:rsidRDefault="00F608E4">
            <w:pPr>
              <w:jc w:val="both"/>
              <w:rPr>
                <w:rFonts w:cs="Times New Roman"/>
                <w:color w:val="000080"/>
                <w:sz w:val="18"/>
                <w:szCs w:val="18"/>
              </w:rPr>
            </w:pPr>
            <w:r>
              <w:rPr>
                <w:rFonts w:cs="Times New Roman"/>
                <w:color w:val="000080"/>
                <w:sz w:val="18"/>
                <w:szCs w:val="18"/>
              </w:rPr>
              <w:t>Городской конкурс “Молодежь преобразует мир”.Кружок “Пегасик”</w:t>
            </w:r>
          </w:p>
        </w:tc>
        <w:tc>
          <w:tcPr>
            <w:tcW w:w="3685" w:type="dxa"/>
          </w:tcPr>
          <w:p w:rsidR="00F608E4" w:rsidRDefault="00F608E4">
            <w:pPr>
              <w:pStyle w:val="NormalWeb"/>
              <w:tabs>
                <w:tab w:val="left" w:pos="11812"/>
              </w:tabs>
              <w:spacing w:before="0" w:after="0"/>
              <w:jc w:val="center"/>
              <w:rPr>
                <w:rFonts w:cs="Times New Roman"/>
                <w:sz w:val="18"/>
                <w:szCs w:val="18"/>
              </w:rPr>
            </w:pPr>
            <w:r>
              <w:rPr>
                <w:rFonts w:cs="Times New Roman"/>
                <w:sz w:val="18"/>
                <w:szCs w:val="18"/>
              </w:rPr>
              <w:t xml:space="preserve">1 место </w:t>
            </w:r>
          </w:p>
        </w:tc>
      </w:tr>
      <w:tr w:rsidR="00F608E4">
        <w:tblPrEx>
          <w:tblCellMar>
            <w:top w:w="0" w:type="dxa"/>
            <w:bottom w:w="0" w:type="dxa"/>
          </w:tblCellMar>
        </w:tblPrEx>
        <w:trPr>
          <w:jc w:val="center"/>
        </w:trPr>
        <w:tc>
          <w:tcPr>
            <w:tcW w:w="5637" w:type="dxa"/>
          </w:tcPr>
          <w:p w:rsidR="00F608E4" w:rsidRDefault="00F608E4">
            <w:pPr>
              <w:pStyle w:val="NormalWeb"/>
              <w:tabs>
                <w:tab w:val="left" w:pos="11812"/>
              </w:tabs>
              <w:spacing w:before="0" w:after="0"/>
              <w:rPr>
                <w:rFonts w:cs="Times New Roman"/>
                <w:color w:val="000080"/>
                <w:sz w:val="18"/>
                <w:szCs w:val="18"/>
              </w:rPr>
            </w:pPr>
            <w:r>
              <w:rPr>
                <w:rFonts w:cs="Times New Roman"/>
                <w:color w:val="000080"/>
                <w:sz w:val="18"/>
                <w:szCs w:val="18"/>
              </w:rPr>
              <w:t>Традиционные духовно-исторические образовательные Филаретовские чтения.</w:t>
            </w:r>
          </w:p>
        </w:tc>
        <w:tc>
          <w:tcPr>
            <w:tcW w:w="3685" w:type="dxa"/>
          </w:tcPr>
          <w:p w:rsidR="00F608E4" w:rsidRDefault="00F608E4">
            <w:pPr>
              <w:pStyle w:val="NormalWeb"/>
              <w:tabs>
                <w:tab w:val="left" w:pos="11812"/>
              </w:tabs>
              <w:spacing w:before="0" w:after="0"/>
              <w:jc w:val="center"/>
              <w:rPr>
                <w:rFonts w:cs="Times New Roman"/>
                <w:sz w:val="18"/>
                <w:szCs w:val="18"/>
              </w:rPr>
            </w:pPr>
            <w:r>
              <w:rPr>
                <w:rFonts w:cs="Times New Roman"/>
                <w:sz w:val="18"/>
                <w:szCs w:val="18"/>
              </w:rPr>
              <w:t xml:space="preserve"> Два призера</w:t>
            </w:r>
          </w:p>
        </w:tc>
      </w:tr>
      <w:tr w:rsidR="00F608E4">
        <w:tblPrEx>
          <w:tblCellMar>
            <w:top w:w="0" w:type="dxa"/>
            <w:bottom w:w="0" w:type="dxa"/>
          </w:tblCellMar>
        </w:tblPrEx>
        <w:trPr>
          <w:jc w:val="center"/>
        </w:trPr>
        <w:tc>
          <w:tcPr>
            <w:tcW w:w="5637" w:type="dxa"/>
          </w:tcPr>
          <w:p w:rsidR="00F608E4" w:rsidRDefault="00F608E4">
            <w:pPr>
              <w:pStyle w:val="NormalWeb"/>
              <w:tabs>
                <w:tab w:val="left" w:pos="11812"/>
              </w:tabs>
              <w:spacing w:before="0" w:after="0"/>
              <w:rPr>
                <w:rFonts w:cs="Times New Roman"/>
                <w:color w:val="000080"/>
                <w:sz w:val="18"/>
                <w:szCs w:val="18"/>
              </w:rPr>
            </w:pPr>
            <w:r>
              <w:rPr>
                <w:rFonts w:cs="Times New Roman"/>
                <w:color w:val="000080"/>
                <w:sz w:val="18"/>
                <w:szCs w:val="18"/>
              </w:rPr>
              <w:t>“Ученик года 2009”</w:t>
            </w:r>
          </w:p>
        </w:tc>
        <w:tc>
          <w:tcPr>
            <w:tcW w:w="3685" w:type="dxa"/>
          </w:tcPr>
          <w:p w:rsidR="00F608E4" w:rsidRDefault="00F608E4">
            <w:pPr>
              <w:pStyle w:val="NormalWeb"/>
              <w:tabs>
                <w:tab w:val="left" w:pos="11812"/>
              </w:tabs>
              <w:spacing w:before="0" w:after="0"/>
              <w:jc w:val="center"/>
              <w:rPr>
                <w:rFonts w:cs="Times New Roman"/>
                <w:sz w:val="18"/>
                <w:szCs w:val="18"/>
              </w:rPr>
            </w:pPr>
            <w:r>
              <w:rPr>
                <w:rFonts w:cs="Times New Roman"/>
                <w:sz w:val="18"/>
                <w:szCs w:val="18"/>
              </w:rPr>
              <w:t>Номинация</w:t>
            </w:r>
          </w:p>
        </w:tc>
      </w:tr>
      <w:tr w:rsidR="00F608E4">
        <w:tblPrEx>
          <w:tblCellMar>
            <w:top w:w="0" w:type="dxa"/>
            <w:bottom w:w="0" w:type="dxa"/>
          </w:tblCellMar>
        </w:tblPrEx>
        <w:trPr>
          <w:jc w:val="center"/>
        </w:trPr>
        <w:tc>
          <w:tcPr>
            <w:tcW w:w="5637" w:type="dxa"/>
          </w:tcPr>
          <w:p w:rsidR="00F608E4" w:rsidRDefault="00F608E4">
            <w:pPr>
              <w:pStyle w:val="NormalWeb"/>
              <w:tabs>
                <w:tab w:val="left" w:pos="11812"/>
              </w:tabs>
              <w:spacing w:before="0" w:after="0"/>
              <w:rPr>
                <w:rFonts w:cs="Times New Roman"/>
                <w:color w:val="000080"/>
                <w:sz w:val="18"/>
                <w:szCs w:val="18"/>
              </w:rPr>
            </w:pPr>
            <w:r>
              <w:rPr>
                <w:rFonts w:cs="Times New Roman"/>
                <w:color w:val="000080"/>
                <w:sz w:val="18"/>
                <w:szCs w:val="18"/>
              </w:rPr>
              <w:t>Городской турнир КВН “Зимний кубок”</w:t>
            </w:r>
          </w:p>
        </w:tc>
        <w:tc>
          <w:tcPr>
            <w:tcW w:w="3685" w:type="dxa"/>
          </w:tcPr>
          <w:p w:rsidR="00F608E4" w:rsidRDefault="00F608E4">
            <w:pPr>
              <w:pStyle w:val="NormalWeb"/>
              <w:tabs>
                <w:tab w:val="left" w:pos="11812"/>
              </w:tabs>
              <w:spacing w:before="0" w:after="0"/>
              <w:jc w:val="center"/>
              <w:rPr>
                <w:rFonts w:cs="Times New Roman"/>
                <w:sz w:val="18"/>
                <w:szCs w:val="18"/>
              </w:rPr>
            </w:pPr>
            <w:r>
              <w:rPr>
                <w:rFonts w:cs="Times New Roman"/>
                <w:sz w:val="18"/>
                <w:szCs w:val="18"/>
              </w:rPr>
              <w:t>Гран-при</w:t>
            </w:r>
          </w:p>
        </w:tc>
      </w:tr>
      <w:tr w:rsidR="00F608E4">
        <w:tblPrEx>
          <w:tblCellMar>
            <w:top w:w="0" w:type="dxa"/>
            <w:bottom w:w="0" w:type="dxa"/>
          </w:tblCellMar>
        </w:tblPrEx>
        <w:trPr>
          <w:jc w:val="center"/>
        </w:trPr>
        <w:tc>
          <w:tcPr>
            <w:tcW w:w="5637" w:type="dxa"/>
          </w:tcPr>
          <w:p w:rsidR="00F608E4" w:rsidRDefault="00F608E4">
            <w:pPr>
              <w:pStyle w:val="NormalWeb"/>
              <w:tabs>
                <w:tab w:val="left" w:pos="11812"/>
              </w:tabs>
              <w:spacing w:before="0" w:after="0"/>
              <w:rPr>
                <w:rFonts w:cs="Times New Roman"/>
                <w:color w:val="000080"/>
                <w:sz w:val="18"/>
                <w:szCs w:val="18"/>
              </w:rPr>
            </w:pPr>
            <w:r>
              <w:rPr>
                <w:rFonts w:cs="Times New Roman"/>
                <w:color w:val="000080"/>
                <w:sz w:val="18"/>
                <w:szCs w:val="18"/>
              </w:rPr>
              <w:t>Городской турнир КВН “Весенняя лига”</w:t>
            </w:r>
          </w:p>
        </w:tc>
        <w:tc>
          <w:tcPr>
            <w:tcW w:w="3685" w:type="dxa"/>
          </w:tcPr>
          <w:p w:rsidR="00F608E4" w:rsidRDefault="00F608E4">
            <w:pPr>
              <w:pStyle w:val="NormalWeb"/>
              <w:tabs>
                <w:tab w:val="left" w:pos="11812"/>
              </w:tabs>
              <w:spacing w:before="0" w:after="0"/>
              <w:jc w:val="center"/>
              <w:rPr>
                <w:rFonts w:cs="Times New Roman"/>
                <w:sz w:val="18"/>
                <w:szCs w:val="18"/>
              </w:rPr>
            </w:pPr>
            <w:r>
              <w:rPr>
                <w:rFonts w:cs="Times New Roman"/>
                <w:sz w:val="18"/>
                <w:szCs w:val="18"/>
              </w:rPr>
              <w:t>2 место</w:t>
            </w:r>
          </w:p>
        </w:tc>
      </w:tr>
      <w:tr w:rsidR="00F608E4">
        <w:tblPrEx>
          <w:tblCellMar>
            <w:top w:w="0" w:type="dxa"/>
            <w:bottom w:w="0" w:type="dxa"/>
          </w:tblCellMar>
        </w:tblPrEx>
        <w:trPr>
          <w:jc w:val="center"/>
        </w:trPr>
        <w:tc>
          <w:tcPr>
            <w:tcW w:w="5637" w:type="dxa"/>
          </w:tcPr>
          <w:p w:rsidR="00F608E4" w:rsidRDefault="00F608E4">
            <w:pPr>
              <w:pStyle w:val="NormalWeb"/>
              <w:tabs>
                <w:tab w:val="left" w:pos="11812"/>
              </w:tabs>
              <w:spacing w:before="0" w:after="0"/>
              <w:rPr>
                <w:rFonts w:cs="Times New Roman"/>
                <w:color w:val="000080"/>
                <w:sz w:val="18"/>
                <w:szCs w:val="18"/>
              </w:rPr>
            </w:pPr>
            <w:r>
              <w:rPr>
                <w:rFonts w:cs="Times New Roman"/>
                <w:color w:val="000080"/>
                <w:sz w:val="18"/>
                <w:szCs w:val="18"/>
              </w:rPr>
              <w:t>Городской проект “Я выбираю здоровый образ жизни”</w:t>
            </w:r>
          </w:p>
          <w:p w:rsidR="00F608E4" w:rsidRDefault="00F608E4">
            <w:pPr>
              <w:pStyle w:val="NormalWeb"/>
              <w:tabs>
                <w:tab w:val="left" w:pos="11812"/>
              </w:tabs>
              <w:spacing w:before="0" w:after="0"/>
              <w:rPr>
                <w:rFonts w:cs="Times New Roman"/>
                <w:color w:val="000080"/>
                <w:sz w:val="18"/>
                <w:szCs w:val="18"/>
              </w:rPr>
            </w:pPr>
            <w:r>
              <w:rPr>
                <w:rFonts w:cs="Times New Roman"/>
                <w:color w:val="000080"/>
                <w:sz w:val="18"/>
                <w:szCs w:val="18"/>
              </w:rPr>
              <w:t xml:space="preserve">  </w:t>
            </w:r>
          </w:p>
        </w:tc>
        <w:tc>
          <w:tcPr>
            <w:tcW w:w="3685" w:type="dxa"/>
          </w:tcPr>
          <w:p w:rsidR="00F608E4" w:rsidRDefault="00F608E4">
            <w:pPr>
              <w:pStyle w:val="NormalWeb"/>
              <w:tabs>
                <w:tab w:val="left" w:pos="11812"/>
              </w:tabs>
              <w:spacing w:before="0" w:after="0"/>
              <w:jc w:val="center"/>
              <w:rPr>
                <w:rFonts w:cs="Times New Roman"/>
                <w:sz w:val="18"/>
                <w:szCs w:val="18"/>
              </w:rPr>
            </w:pPr>
            <w:r>
              <w:rPr>
                <w:rFonts w:cs="Times New Roman"/>
                <w:sz w:val="18"/>
                <w:szCs w:val="18"/>
              </w:rPr>
              <w:t>участие</w:t>
            </w:r>
          </w:p>
        </w:tc>
      </w:tr>
      <w:tr w:rsidR="00F608E4">
        <w:tblPrEx>
          <w:tblCellMar>
            <w:top w:w="0" w:type="dxa"/>
            <w:bottom w:w="0" w:type="dxa"/>
          </w:tblCellMar>
        </w:tblPrEx>
        <w:trPr>
          <w:jc w:val="center"/>
        </w:trPr>
        <w:tc>
          <w:tcPr>
            <w:tcW w:w="5637" w:type="dxa"/>
          </w:tcPr>
          <w:p w:rsidR="00F608E4" w:rsidRDefault="00F608E4">
            <w:pPr>
              <w:jc w:val="both"/>
              <w:rPr>
                <w:rFonts w:cs="Times New Roman"/>
                <w:color w:val="000080"/>
                <w:sz w:val="18"/>
                <w:szCs w:val="18"/>
              </w:rPr>
            </w:pPr>
            <w:r>
              <w:rPr>
                <w:rFonts w:cs="Times New Roman"/>
                <w:color w:val="000080"/>
                <w:sz w:val="18"/>
                <w:szCs w:val="18"/>
              </w:rPr>
              <w:t>Городской хореографический конкурс. Хореографический коллектив “Субботея”</w:t>
            </w:r>
          </w:p>
          <w:p w:rsidR="00F608E4" w:rsidRDefault="00F608E4">
            <w:pPr>
              <w:pStyle w:val="NormalWeb"/>
              <w:tabs>
                <w:tab w:val="left" w:pos="11812"/>
              </w:tabs>
              <w:spacing w:before="0" w:after="0"/>
              <w:jc w:val="center"/>
              <w:rPr>
                <w:rFonts w:cs="Times New Roman"/>
                <w:color w:val="000080"/>
                <w:sz w:val="18"/>
                <w:szCs w:val="18"/>
              </w:rPr>
            </w:pPr>
          </w:p>
        </w:tc>
        <w:tc>
          <w:tcPr>
            <w:tcW w:w="3685" w:type="dxa"/>
          </w:tcPr>
          <w:p w:rsidR="00F608E4" w:rsidRDefault="00F608E4">
            <w:pPr>
              <w:pStyle w:val="NormalWeb"/>
              <w:tabs>
                <w:tab w:val="left" w:pos="11812"/>
              </w:tabs>
              <w:spacing w:before="0" w:after="0"/>
              <w:jc w:val="center"/>
              <w:rPr>
                <w:rFonts w:cs="Times New Roman"/>
                <w:sz w:val="18"/>
                <w:szCs w:val="18"/>
              </w:rPr>
            </w:pPr>
            <w:r>
              <w:rPr>
                <w:rFonts w:cs="Times New Roman"/>
                <w:sz w:val="18"/>
                <w:szCs w:val="18"/>
              </w:rPr>
              <w:t>2 место</w:t>
            </w:r>
          </w:p>
        </w:tc>
      </w:tr>
      <w:tr w:rsidR="00F608E4">
        <w:tblPrEx>
          <w:tblCellMar>
            <w:top w:w="0" w:type="dxa"/>
            <w:bottom w:w="0" w:type="dxa"/>
          </w:tblCellMar>
        </w:tblPrEx>
        <w:trPr>
          <w:jc w:val="center"/>
        </w:trPr>
        <w:tc>
          <w:tcPr>
            <w:tcW w:w="5637" w:type="dxa"/>
          </w:tcPr>
          <w:p w:rsidR="00F608E4" w:rsidRDefault="00F608E4">
            <w:pPr>
              <w:rPr>
                <w:rFonts w:cs="Times New Roman"/>
                <w:color w:val="000080"/>
                <w:sz w:val="18"/>
                <w:szCs w:val="18"/>
              </w:rPr>
            </w:pPr>
            <w:r>
              <w:rPr>
                <w:rFonts w:cs="Times New Roman"/>
                <w:color w:val="000080"/>
                <w:sz w:val="18"/>
                <w:szCs w:val="18"/>
              </w:rPr>
              <w:t>Городской конкурс “Город мастеров” (народно-прикладное творчество)</w:t>
            </w:r>
          </w:p>
        </w:tc>
        <w:tc>
          <w:tcPr>
            <w:tcW w:w="3685" w:type="dxa"/>
          </w:tcPr>
          <w:p w:rsidR="00F608E4" w:rsidRDefault="00F608E4">
            <w:pPr>
              <w:jc w:val="center"/>
              <w:rPr>
                <w:rFonts w:cs="Times New Roman"/>
                <w:sz w:val="18"/>
                <w:szCs w:val="18"/>
              </w:rPr>
            </w:pPr>
            <w:r>
              <w:rPr>
                <w:rFonts w:cs="Times New Roman"/>
                <w:sz w:val="18"/>
                <w:szCs w:val="18"/>
              </w:rPr>
              <w:t>1 место: 1 ученик</w:t>
            </w:r>
            <w:r>
              <w:rPr>
                <w:rFonts w:cs="Times New Roman"/>
                <w:sz w:val="18"/>
                <w:szCs w:val="18"/>
              </w:rPr>
              <w:br/>
              <w:t xml:space="preserve"> дипломы участия: 5 человек </w:t>
            </w:r>
          </w:p>
        </w:tc>
      </w:tr>
      <w:tr w:rsidR="00F608E4">
        <w:tblPrEx>
          <w:tblCellMar>
            <w:top w:w="0" w:type="dxa"/>
            <w:bottom w:w="0" w:type="dxa"/>
          </w:tblCellMar>
        </w:tblPrEx>
        <w:trPr>
          <w:jc w:val="center"/>
        </w:trPr>
        <w:tc>
          <w:tcPr>
            <w:tcW w:w="5637" w:type="dxa"/>
          </w:tcPr>
          <w:p w:rsidR="00F608E4" w:rsidRDefault="00F608E4">
            <w:pPr>
              <w:rPr>
                <w:rFonts w:cs="Times New Roman"/>
                <w:color w:val="000080"/>
                <w:sz w:val="18"/>
                <w:szCs w:val="18"/>
              </w:rPr>
            </w:pPr>
            <w:r>
              <w:rPr>
                <w:rFonts w:cs="Times New Roman"/>
                <w:color w:val="000080"/>
                <w:sz w:val="18"/>
                <w:szCs w:val="18"/>
              </w:rPr>
              <w:t>Городской конкурс экологических бригад</w:t>
            </w:r>
          </w:p>
        </w:tc>
        <w:tc>
          <w:tcPr>
            <w:tcW w:w="3685" w:type="dxa"/>
          </w:tcPr>
          <w:p w:rsidR="00F608E4" w:rsidRDefault="00F608E4">
            <w:pPr>
              <w:jc w:val="center"/>
              <w:rPr>
                <w:rFonts w:cs="Times New Roman"/>
                <w:sz w:val="18"/>
                <w:szCs w:val="18"/>
              </w:rPr>
            </w:pPr>
            <w:r>
              <w:rPr>
                <w:rFonts w:cs="Times New Roman"/>
                <w:sz w:val="18"/>
                <w:szCs w:val="18"/>
              </w:rPr>
              <w:t>Дипломант первой степени в номинации “За освещение глобальных проблем”</w:t>
            </w:r>
          </w:p>
        </w:tc>
      </w:tr>
      <w:tr w:rsidR="00F608E4">
        <w:tblPrEx>
          <w:tblCellMar>
            <w:top w:w="0" w:type="dxa"/>
            <w:bottom w:w="0" w:type="dxa"/>
          </w:tblCellMar>
        </w:tblPrEx>
        <w:trPr>
          <w:jc w:val="center"/>
        </w:trPr>
        <w:tc>
          <w:tcPr>
            <w:tcW w:w="5637" w:type="dxa"/>
          </w:tcPr>
          <w:p w:rsidR="00F608E4" w:rsidRDefault="00F608E4">
            <w:pPr>
              <w:rPr>
                <w:rFonts w:cs="Times New Roman"/>
                <w:color w:val="000080"/>
                <w:sz w:val="18"/>
                <w:szCs w:val="18"/>
              </w:rPr>
            </w:pPr>
            <w:r>
              <w:rPr>
                <w:rFonts w:cs="Times New Roman"/>
                <w:color w:val="000080"/>
                <w:sz w:val="18"/>
                <w:szCs w:val="18"/>
              </w:rPr>
              <w:t>Городской конкурс “Праздник День Труда”. Пресс-центр школы.</w:t>
            </w:r>
          </w:p>
        </w:tc>
        <w:tc>
          <w:tcPr>
            <w:tcW w:w="3685" w:type="dxa"/>
          </w:tcPr>
          <w:p w:rsidR="00F608E4" w:rsidRDefault="00F608E4">
            <w:pPr>
              <w:jc w:val="center"/>
              <w:rPr>
                <w:rFonts w:cs="Times New Roman"/>
                <w:sz w:val="18"/>
                <w:szCs w:val="18"/>
              </w:rPr>
            </w:pPr>
            <w:r>
              <w:rPr>
                <w:rFonts w:cs="Times New Roman"/>
                <w:sz w:val="18"/>
                <w:szCs w:val="18"/>
              </w:rPr>
              <w:t>Номинация “За лучший детский рисунок”,</w:t>
            </w:r>
          </w:p>
          <w:p w:rsidR="00F608E4" w:rsidRDefault="00F608E4">
            <w:pPr>
              <w:jc w:val="center"/>
              <w:rPr>
                <w:rFonts w:cs="Times New Roman"/>
                <w:sz w:val="18"/>
                <w:szCs w:val="18"/>
              </w:rPr>
            </w:pPr>
            <w:r>
              <w:rPr>
                <w:rFonts w:cs="Times New Roman"/>
                <w:sz w:val="18"/>
                <w:szCs w:val="18"/>
              </w:rPr>
              <w:t xml:space="preserve">Номинация “ Использование ИКТ в раскрытии темы” </w:t>
            </w:r>
          </w:p>
        </w:tc>
      </w:tr>
      <w:tr w:rsidR="00F608E4">
        <w:tblPrEx>
          <w:tblCellMar>
            <w:top w:w="0" w:type="dxa"/>
            <w:bottom w:w="0" w:type="dxa"/>
          </w:tblCellMar>
        </w:tblPrEx>
        <w:trPr>
          <w:jc w:val="center"/>
        </w:trPr>
        <w:tc>
          <w:tcPr>
            <w:tcW w:w="5637" w:type="dxa"/>
          </w:tcPr>
          <w:p w:rsidR="00F608E4" w:rsidRDefault="00F608E4">
            <w:pPr>
              <w:rPr>
                <w:rFonts w:cs="Times New Roman"/>
                <w:color w:val="000080"/>
                <w:sz w:val="18"/>
                <w:szCs w:val="18"/>
              </w:rPr>
            </w:pPr>
            <w:r>
              <w:rPr>
                <w:rFonts w:cs="Times New Roman"/>
                <w:color w:val="000080"/>
                <w:sz w:val="18"/>
                <w:szCs w:val="18"/>
              </w:rPr>
              <w:t>Городской конкурс исследовательских работ: “Храмы и монастыри Коломенской епархии”</w:t>
            </w:r>
          </w:p>
        </w:tc>
        <w:tc>
          <w:tcPr>
            <w:tcW w:w="3685" w:type="dxa"/>
          </w:tcPr>
          <w:p w:rsidR="00F608E4" w:rsidRDefault="00F608E4">
            <w:pPr>
              <w:jc w:val="center"/>
              <w:rPr>
                <w:rFonts w:cs="Times New Roman"/>
                <w:sz w:val="18"/>
                <w:szCs w:val="18"/>
              </w:rPr>
            </w:pPr>
            <w:r>
              <w:rPr>
                <w:rFonts w:cs="Times New Roman"/>
                <w:sz w:val="18"/>
                <w:szCs w:val="18"/>
              </w:rPr>
              <w:t xml:space="preserve">Номинация </w:t>
            </w:r>
          </w:p>
        </w:tc>
      </w:tr>
      <w:tr w:rsidR="00F608E4">
        <w:tblPrEx>
          <w:tblCellMar>
            <w:top w:w="0" w:type="dxa"/>
            <w:bottom w:w="0" w:type="dxa"/>
          </w:tblCellMar>
        </w:tblPrEx>
        <w:trPr>
          <w:jc w:val="center"/>
        </w:trPr>
        <w:tc>
          <w:tcPr>
            <w:tcW w:w="5637" w:type="dxa"/>
          </w:tcPr>
          <w:p w:rsidR="00F608E4" w:rsidRDefault="00F608E4">
            <w:pPr>
              <w:pStyle w:val="NormalWeb"/>
              <w:tabs>
                <w:tab w:val="left" w:pos="11812"/>
              </w:tabs>
              <w:spacing w:before="0" w:after="0"/>
              <w:rPr>
                <w:rFonts w:cs="Times New Roman"/>
                <w:color w:val="000080"/>
                <w:sz w:val="18"/>
                <w:szCs w:val="18"/>
              </w:rPr>
            </w:pPr>
            <w:r>
              <w:rPr>
                <w:rFonts w:cs="Times New Roman"/>
                <w:color w:val="000080"/>
                <w:sz w:val="18"/>
                <w:szCs w:val="18"/>
              </w:rPr>
              <w:t>Городской конкурс творческих работ “Золотая волшебница осень”</w:t>
            </w:r>
          </w:p>
        </w:tc>
        <w:tc>
          <w:tcPr>
            <w:tcW w:w="3685" w:type="dxa"/>
          </w:tcPr>
          <w:p w:rsidR="00F608E4" w:rsidRDefault="00F608E4">
            <w:pPr>
              <w:pStyle w:val="NormalWeb"/>
              <w:tabs>
                <w:tab w:val="left" w:pos="11812"/>
              </w:tabs>
              <w:spacing w:before="0" w:after="0"/>
              <w:jc w:val="center"/>
              <w:rPr>
                <w:rFonts w:cs="Times New Roman"/>
                <w:sz w:val="18"/>
                <w:szCs w:val="18"/>
              </w:rPr>
            </w:pPr>
            <w:r>
              <w:rPr>
                <w:rFonts w:cs="Times New Roman"/>
                <w:sz w:val="18"/>
                <w:szCs w:val="18"/>
              </w:rPr>
              <w:t>2 место и 3 место</w:t>
            </w:r>
          </w:p>
        </w:tc>
      </w:tr>
    </w:tbl>
    <w:p w:rsidR="00F608E4" w:rsidRDefault="00F608E4">
      <w:pPr>
        <w:pStyle w:val="NormalWeb"/>
        <w:tabs>
          <w:tab w:val="left" w:pos="11812"/>
        </w:tabs>
        <w:spacing w:before="0" w:after="0"/>
        <w:ind w:firstLine="567"/>
        <w:jc w:val="both"/>
        <w:rPr>
          <w:rFonts w:cs="Times New Roman"/>
        </w:rPr>
      </w:pPr>
    </w:p>
    <w:p w:rsidR="00F608E4" w:rsidRDefault="00F608E4">
      <w:pPr>
        <w:ind w:firstLine="567"/>
        <w:jc w:val="both"/>
        <w:rPr>
          <w:rFonts w:cs="Times New Roman"/>
        </w:rPr>
      </w:pPr>
      <w:r>
        <w:rPr>
          <w:rFonts w:cs="Times New Roman"/>
        </w:rPr>
        <w:t xml:space="preserve">Важным направлением в работе стало </w:t>
      </w:r>
      <w:r>
        <w:rPr>
          <w:rFonts w:cs="Times New Roman"/>
          <w:color w:val="000080"/>
        </w:rPr>
        <w:t>патриотическое и гражданское воспитание школьников</w:t>
      </w:r>
      <w:r>
        <w:rPr>
          <w:rFonts w:cs="Times New Roman"/>
        </w:rPr>
        <w:t xml:space="preserve">. Благодатной почвой для решения выше поставленных задач является проектная деятельность, как на уроках, так и во внеурочное время. Ко Дню рождения Н.В. Гоголя и ко Дню победы были проведены конференции учащихся 8-11 классов. В школьной газете публиковались статьи посвященные истории Московской битвы, блокаде Ленинграда. В рамках предметной недели была проведены по параллелям “Правовая викторина” (6-10 классы). В преддверии праздника 23 февраля  учащиеся 8-10х классов встречались с майором ВДВ в\ч 40917 Егерев А.И. Ко Дню Победы учащиеся начальной школы рисовали открытки, которыми украсили подъезды близлежащих домов. 7 классных коллективов посетили экспозиции музея Боевой Славы в преддверии Дня Победы. Старшеклассники участвовали в городской акции “Вахта памяти” и возлагали цветы к Вечному огню.  Ученик 8Б класса стали участником городской научно-практической конференции “Жить и учиться демократии”. </w:t>
      </w:r>
    </w:p>
    <w:p w:rsidR="00F608E4" w:rsidRDefault="00F608E4">
      <w:pPr>
        <w:pStyle w:val="NormalWeb"/>
        <w:tabs>
          <w:tab w:val="left" w:pos="11812"/>
        </w:tabs>
        <w:spacing w:before="0" w:after="0"/>
        <w:ind w:left="237" w:hanging="38"/>
        <w:jc w:val="both"/>
        <w:rPr>
          <w:rFonts w:cs="Times New Roman"/>
        </w:rPr>
      </w:pPr>
      <w:r>
        <w:rPr>
          <w:rFonts w:cs="Times New Roman"/>
        </w:rPr>
        <w:t xml:space="preserve">              </w:t>
      </w:r>
    </w:p>
    <w:p w:rsidR="00F608E4" w:rsidRDefault="00F608E4">
      <w:pPr>
        <w:pStyle w:val="NormalWeb"/>
        <w:tabs>
          <w:tab w:val="left" w:pos="11812"/>
        </w:tabs>
        <w:spacing w:before="0" w:after="0"/>
        <w:ind w:left="237" w:hanging="38"/>
        <w:jc w:val="center"/>
        <w:rPr>
          <w:rFonts w:cs="Times New Roman"/>
          <w:b/>
          <w:bCs/>
          <w:color w:val="000080"/>
        </w:rPr>
      </w:pPr>
      <w:r>
        <w:rPr>
          <w:rFonts w:cs="Times New Roman"/>
          <w:b/>
          <w:bCs/>
          <w:color w:val="000080"/>
        </w:rPr>
        <w:t>Работа с родителями</w:t>
      </w:r>
    </w:p>
    <w:p w:rsidR="00F608E4" w:rsidRDefault="00F608E4">
      <w:pPr>
        <w:pStyle w:val="NormalWeb"/>
        <w:tabs>
          <w:tab w:val="left" w:pos="11812"/>
        </w:tabs>
        <w:spacing w:before="0" w:after="0"/>
        <w:ind w:left="237" w:hanging="38"/>
        <w:jc w:val="center"/>
        <w:rPr>
          <w:rFonts w:cs="Times New Roman"/>
          <w:b/>
          <w:bCs/>
          <w:color w:val="000080"/>
        </w:rPr>
      </w:pPr>
    </w:p>
    <w:p w:rsidR="00F608E4" w:rsidRDefault="00F608E4">
      <w:pPr>
        <w:ind w:firstLine="567"/>
        <w:jc w:val="both"/>
        <w:rPr>
          <w:rFonts w:cs="Times New Roman"/>
        </w:rPr>
      </w:pPr>
      <w:r>
        <w:rPr>
          <w:rFonts w:cs="Times New Roman"/>
        </w:rPr>
        <w:t>В течение года в школе были проведены родительские собрания по параллелям: 8-х классов (“Профильное обучение и выбор профессии”), 10-11 классов (“Подготовка к ГИА”) и с родителями будущих первоклассников (“Подготовка к школе будущего первоклассника”). Администрацией и пресс-центром школы были разработаны брошюры для родителей с информацией по темам общешкольных родительских собраний.</w:t>
      </w:r>
    </w:p>
    <w:p w:rsidR="00F608E4" w:rsidRDefault="00F608E4">
      <w:pPr>
        <w:ind w:firstLine="567"/>
        <w:jc w:val="both"/>
        <w:rPr>
          <w:rFonts w:cs="Times New Roman"/>
        </w:rPr>
      </w:pPr>
      <w:r>
        <w:rPr>
          <w:rFonts w:cs="Times New Roman"/>
        </w:rPr>
        <w:t xml:space="preserve">Родители активно участвовали в проведении общешкольных мероприятий: “День Здоровья”, “Широкая масленица”. Помогали в организации классных мероприятий и Последнего звонка. </w:t>
      </w:r>
    </w:p>
    <w:p w:rsidR="00F608E4" w:rsidRDefault="00F608E4">
      <w:pPr>
        <w:ind w:firstLine="567"/>
        <w:jc w:val="both"/>
        <w:rPr>
          <w:rFonts w:cs="Times New Roman"/>
        </w:rPr>
      </w:pPr>
      <w:r>
        <w:rPr>
          <w:rFonts w:cs="Times New Roman"/>
        </w:rPr>
        <w:t xml:space="preserve">Председатели родительских комитетов классов регулярно посещали городские родительские собрания, участвовали в работе родительского комитета школы и Управляющего совета. </w:t>
      </w:r>
    </w:p>
    <w:p w:rsidR="00F608E4" w:rsidRDefault="00F608E4">
      <w:pPr>
        <w:ind w:firstLine="567"/>
        <w:jc w:val="both"/>
        <w:rPr>
          <w:rFonts w:cs="Times New Roman"/>
          <w:b/>
          <w:bCs/>
        </w:rPr>
      </w:pPr>
      <w:r>
        <w:rPr>
          <w:rFonts w:cs="Times New Roman"/>
        </w:rPr>
        <w:t xml:space="preserve">В следующем учебном году необходимо продолжить работу по </w:t>
      </w:r>
      <w:r>
        <w:rPr>
          <w:rFonts w:cs="Times New Roman"/>
          <w:b/>
          <w:bCs/>
          <w:color w:val="000080"/>
        </w:rPr>
        <w:t>включению родителей в совместную со школой воспитывающую деятельность с детьми; оказывать помощи родителям в семейном воспитании и содействовать организации и популяризации здорового образа жизни ребенка в семье и школе.</w:t>
      </w:r>
    </w:p>
    <w:p w:rsidR="00F608E4" w:rsidRDefault="00F608E4">
      <w:pPr>
        <w:pStyle w:val="NormalWeb"/>
        <w:tabs>
          <w:tab w:val="left" w:pos="11812"/>
        </w:tabs>
        <w:spacing w:before="0" w:after="0"/>
        <w:ind w:left="237" w:hanging="38"/>
        <w:jc w:val="both"/>
        <w:rPr>
          <w:rFonts w:cs="Times New Roman"/>
          <w:b/>
          <w:bCs/>
          <w:color w:val="000080"/>
        </w:rPr>
      </w:pPr>
    </w:p>
    <w:p w:rsidR="00F608E4" w:rsidRDefault="00F608E4">
      <w:pPr>
        <w:pStyle w:val="BodyText"/>
        <w:tabs>
          <w:tab w:val="left" w:pos="11812"/>
        </w:tabs>
        <w:ind w:left="237" w:hanging="38"/>
        <w:jc w:val="center"/>
        <w:rPr>
          <w:rFonts w:cs="Times New Roman"/>
          <w:b/>
          <w:bCs/>
          <w:color w:val="000080"/>
          <w:sz w:val="24"/>
          <w:szCs w:val="24"/>
        </w:rPr>
      </w:pPr>
      <w:r>
        <w:rPr>
          <w:rFonts w:cs="Times New Roman"/>
          <w:b/>
          <w:bCs/>
          <w:color w:val="000080"/>
          <w:sz w:val="24"/>
          <w:szCs w:val="24"/>
        </w:rPr>
        <w:t>Работа с социумом</w:t>
      </w:r>
    </w:p>
    <w:p w:rsidR="00F608E4" w:rsidRDefault="00F608E4">
      <w:pPr>
        <w:pStyle w:val="BodyText"/>
        <w:tabs>
          <w:tab w:val="left" w:pos="11812"/>
        </w:tabs>
        <w:ind w:left="237" w:hanging="38"/>
        <w:jc w:val="center"/>
        <w:rPr>
          <w:rFonts w:cs="Times New Roman"/>
          <w:b/>
          <w:bCs/>
          <w:color w:val="000080"/>
          <w:sz w:val="24"/>
          <w:szCs w:val="24"/>
        </w:rPr>
      </w:pPr>
    </w:p>
    <w:p w:rsidR="00F608E4" w:rsidRDefault="00F608E4">
      <w:pPr>
        <w:pStyle w:val="NormalWeb"/>
        <w:spacing w:before="0" w:after="0"/>
        <w:ind w:firstLine="567"/>
        <w:rPr>
          <w:rFonts w:cs="Times New Roman"/>
          <w:sz w:val="28"/>
          <w:szCs w:val="28"/>
          <w:u w:val="single"/>
        </w:rPr>
      </w:pPr>
      <w:r>
        <w:rPr>
          <w:rFonts w:cs="Times New Roman"/>
        </w:rPr>
        <w:t>Внешние связи нашей школа широки и разнообразны. В первую очередь школа тесно сотрудничает с теми учреждениями, которые могут быть полезны ей в повышении уровня образования и воспитанности учащихся.</w:t>
      </w:r>
      <w:r>
        <w:rPr>
          <w:rFonts w:cs="Times New Roman"/>
          <w:sz w:val="28"/>
          <w:szCs w:val="28"/>
          <w:u w:val="single"/>
        </w:rPr>
        <w:t xml:space="preserve"> </w:t>
      </w:r>
    </w:p>
    <w:p w:rsidR="00F608E4" w:rsidRDefault="00F608E4">
      <w:pPr>
        <w:pStyle w:val="NormalWeb"/>
        <w:spacing w:before="0" w:after="0"/>
        <w:ind w:firstLine="567"/>
        <w:rPr>
          <w:rFonts w:cs="Times New Roman"/>
        </w:rPr>
      </w:pPr>
      <w:r>
        <w:rPr>
          <w:rFonts w:cs="Times New Roman"/>
        </w:rPr>
        <w:t>Формы сотрудничества:</w:t>
      </w:r>
    </w:p>
    <w:p w:rsidR="00F608E4" w:rsidRDefault="00F608E4">
      <w:pPr>
        <w:pStyle w:val="NormalWeb"/>
        <w:numPr>
          <w:ilvl w:val="0"/>
          <w:numId w:val="47"/>
        </w:numPr>
        <w:spacing w:before="0" w:after="0"/>
        <w:rPr>
          <w:rFonts w:cs="Times New Roman"/>
        </w:rPr>
      </w:pPr>
      <w:r>
        <w:rPr>
          <w:rFonts w:cs="Times New Roman"/>
        </w:rPr>
        <w:t>совместная организация и проведение внеклассных и внешкольных  мероприятий;</w:t>
      </w:r>
    </w:p>
    <w:p w:rsidR="00F608E4" w:rsidRDefault="00F608E4">
      <w:pPr>
        <w:pStyle w:val="NormalWeb"/>
        <w:numPr>
          <w:ilvl w:val="0"/>
          <w:numId w:val="47"/>
        </w:numPr>
        <w:spacing w:before="0" w:after="0"/>
        <w:rPr>
          <w:rFonts w:cs="Times New Roman"/>
        </w:rPr>
      </w:pPr>
      <w:r>
        <w:rPr>
          <w:rFonts w:cs="Times New Roman"/>
        </w:rPr>
        <w:t>вечера-встречи с интересными людьми;</w:t>
      </w:r>
    </w:p>
    <w:p w:rsidR="00F608E4" w:rsidRDefault="00F608E4">
      <w:pPr>
        <w:pStyle w:val="NormalWeb"/>
        <w:numPr>
          <w:ilvl w:val="0"/>
          <w:numId w:val="47"/>
        </w:numPr>
        <w:spacing w:before="0" w:after="0"/>
        <w:rPr>
          <w:rFonts w:cs="Times New Roman"/>
        </w:rPr>
      </w:pPr>
      <w:r>
        <w:rPr>
          <w:rFonts w:cs="Times New Roman"/>
        </w:rPr>
        <w:t>консультации;</w:t>
      </w:r>
    </w:p>
    <w:p w:rsidR="00F608E4" w:rsidRDefault="00F608E4">
      <w:pPr>
        <w:pStyle w:val="NormalWeb"/>
        <w:numPr>
          <w:ilvl w:val="0"/>
          <w:numId w:val="47"/>
        </w:numPr>
        <w:spacing w:before="0" w:after="0"/>
        <w:rPr>
          <w:rFonts w:cs="Times New Roman"/>
        </w:rPr>
      </w:pPr>
      <w:r>
        <w:rPr>
          <w:rFonts w:cs="Times New Roman"/>
        </w:rPr>
        <w:t>шефская помощь школе.</w:t>
      </w:r>
    </w:p>
    <w:p w:rsidR="00F608E4" w:rsidRDefault="00F608E4">
      <w:pPr>
        <w:pStyle w:val="NormalWeb"/>
        <w:tabs>
          <w:tab w:val="left" w:pos="11812"/>
        </w:tabs>
        <w:spacing w:before="0" w:after="0"/>
        <w:ind w:hanging="38"/>
        <w:jc w:val="both"/>
        <w:rPr>
          <w:rFonts w:cs="Times New Roman"/>
        </w:rPr>
      </w:pPr>
      <w:r>
        <w:rPr>
          <w:rFonts w:cs="Times New Roman"/>
        </w:rPr>
        <w:t xml:space="preserve">         В 2008-09 учебном году продлены договоры о социальном сотрудничестве с “Гармонией”, ЦДТ, ЦДТ “Колычево”, ЦВР, КГПИ (психологический факультет, отд. Социальная психология). Учащиеся школы посещают все мероприятия, организованные этими учреждениями. В свою очередь и педагоги, психологи приходят в школу, приводят студентов, проводят занятия, круглые столы и тренинги. Посещение кружков, секций, клубов по интересам различной направленности помогает школьникам интересно и рационально проводить свободное время. Занятость детей в разнообразных творческих коллективах,  позволяет иметь в школе своих певцов, музыкантов, художников, спортсменов – это очень важно при создании школьных команд, при подготовке разных мероприятий, оформлении школы и способствует формированию дружного школьного коллектива. Следует отметить детей из  5“А” (Кл. рук. Колмагорова Н.Ф.), 7 “Б” (Кл. рук. Фролова Г.М.), 8 “Б” (кл. рук. Романенко О.А.), 10 “А” (кл. рук. Агрелова Е.И.), 4 “А” (кл. рук. Чихарева Н.Г.), 11 “А” (кл. рук. Галкина Л.В.), 10 “Б” (кл. рук. Зеркина Е.П.), 11 “Б” (кл. рук. Красавина М.А.) классов, на которых всегда можно положиться при подготовке к праздникам. </w:t>
      </w:r>
    </w:p>
    <w:p w:rsidR="00F608E4" w:rsidRDefault="00F608E4">
      <w:pPr>
        <w:pStyle w:val="NormalWeb"/>
        <w:tabs>
          <w:tab w:val="left" w:pos="11812"/>
        </w:tabs>
        <w:spacing w:before="0" w:after="0"/>
        <w:ind w:hanging="38"/>
        <w:jc w:val="both"/>
        <w:rPr>
          <w:rFonts w:cs="Times New Roman"/>
        </w:rPr>
      </w:pPr>
    </w:p>
    <w:p w:rsidR="00F608E4" w:rsidRDefault="00F608E4">
      <w:pPr>
        <w:pStyle w:val="BodyText"/>
        <w:tabs>
          <w:tab w:val="left" w:pos="11812"/>
        </w:tabs>
        <w:ind w:firstLine="567"/>
        <w:jc w:val="center"/>
        <w:rPr>
          <w:rFonts w:cs="Times New Roman"/>
          <w:color w:val="000080"/>
          <w:sz w:val="24"/>
          <w:szCs w:val="24"/>
          <w:u w:val="single"/>
        </w:rPr>
      </w:pPr>
      <w:r>
        <w:rPr>
          <w:rFonts w:cs="Times New Roman"/>
          <w:color w:val="000080"/>
          <w:sz w:val="24"/>
          <w:szCs w:val="24"/>
          <w:u w:val="single"/>
        </w:rPr>
        <w:t>Внешние связи.</w:t>
      </w:r>
    </w:p>
    <w:p w:rsidR="00F608E4" w:rsidRDefault="00F608E4">
      <w:pPr>
        <w:pStyle w:val="BodyText"/>
        <w:tabs>
          <w:tab w:val="left" w:pos="11812"/>
        </w:tabs>
        <w:ind w:firstLine="567"/>
        <w:jc w:val="both"/>
        <w:rPr>
          <w:rFonts w:cs="Times New Roman"/>
          <w:sz w:val="24"/>
          <w:szCs w:val="24"/>
        </w:rPr>
      </w:pPr>
    </w:p>
    <w:p w:rsidR="00F608E4" w:rsidRDefault="00F608E4">
      <w:pPr>
        <w:jc w:val="center"/>
        <w:rPr>
          <w:rFonts w:cs="Times New Roman"/>
        </w:rPr>
      </w:pPr>
      <w:r>
        <w:rPr>
          <w:rFonts w:cs="Times New Roman"/>
          <w:noProof/>
          <w:sz w:val="20"/>
          <w:szCs w:val="20"/>
        </w:rPr>
        <w:pict>
          <v:shape id="Схема 1" o:spid="_x0000_i1029" type="#_x0000_t75" style="width:495.75pt;height:255pt;visibility:visible" fillcolor="window">
            <v:imagedata r:id="rId15" o:title=""/>
            <o:lock v:ext="edit" aspectratio="f"/>
          </v:shape>
        </w:pict>
      </w:r>
    </w:p>
    <w:p w:rsidR="00F608E4" w:rsidRDefault="00F608E4">
      <w:pPr>
        <w:rPr>
          <w:rFonts w:cs="Times New Roman"/>
        </w:rPr>
      </w:pPr>
    </w:p>
    <w:p w:rsidR="00F608E4" w:rsidRDefault="00F608E4">
      <w:pPr>
        <w:jc w:val="center"/>
        <w:rPr>
          <w:rFonts w:cs="Times New Roman"/>
          <w:b/>
          <w:bCs/>
          <w:noProof/>
        </w:rPr>
      </w:pPr>
      <w:r>
        <w:rPr>
          <w:rFonts w:cs="Times New Roman"/>
          <w:b/>
          <w:bCs/>
          <w:color w:val="000080"/>
        </w:rPr>
        <w:t>Социальное окружение</w:t>
      </w:r>
    </w:p>
    <w:p w:rsidR="00F608E4" w:rsidRDefault="00F608E4">
      <w:pPr>
        <w:jc w:val="center"/>
        <w:rPr>
          <w:rFonts w:cs="Times New Roman"/>
          <w:noProof/>
        </w:rPr>
      </w:pPr>
    </w:p>
    <w:p w:rsidR="00F608E4" w:rsidRDefault="00F608E4">
      <w:pPr>
        <w:jc w:val="center"/>
        <w:rPr>
          <w:rFonts w:cs="Times New Roman"/>
          <w:noProof/>
        </w:rPr>
      </w:pPr>
      <w:r>
        <w:rPr>
          <w:rFonts w:cs="Times New Roman"/>
          <w:noProof/>
          <w:sz w:val="20"/>
          <w:szCs w:val="20"/>
        </w:rPr>
        <w:pict>
          <v:shape id="_x0000_i1030" type="#_x0000_t75" style="width:453pt;height:236.25pt;visibility:visible" fillcolor="window">
            <v:imagedata r:id="rId16" o:title="" cropleft="62458f"/>
            <o:lock v:ext="edit" aspectratio="f"/>
          </v:shape>
        </w:pict>
      </w:r>
    </w:p>
    <w:p w:rsidR="00F608E4" w:rsidRDefault="00F608E4">
      <w:pPr>
        <w:pStyle w:val="NormalWeb"/>
        <w:tabs>
          <w:tab w:val="left" w:pos="11812"/>
        </w:tabs>
        <w:spacing w:before="0" w:after="0"/>
        <w:jc w:val="both"/>
        <w:rPr>
          <w:rFonts w:cs="Times New Roman"/>
        </w:rPr>
      </w:pPr>
    </w:p>
    <w:p w:rsidR="00F608E4" w:rsidRDefault="00F608E4">
      <w:pPr>
        <w:pStyle w:val="NormalWeb"/>
        <w:tabs>
          <w:tab w:val="left" w:pos="11812"/>
        </w:tabs>
        <w:spacing w:before="0" w:after="0"/>
        <w:ind w:left="237" w:hanging="38"/>
        <w:jc w:val="both"/>
        <w:rPr>
          <w:rFonts w:cs="Times New Roman"/>
        </w:rPr>
      </w:pPr>
      <w:r>
        <w:rPr>
          <w:rFonts w:cs="Times New Roman"/>
        </w:rPr>
        <w:t xml:space="preserve">         В каникулярное время в школе разрабатывался план мероприятий по организации отдыха детей и сохранению здоровья.  9 детей из социально незащищенных семей совместно с ГБУ СО МО “Гармония” были отправлены по бесплатным путевкам в Подмосковные оздоровительные лагеря. В летнее каникулярное время в школе работает ремонтная бригада, которая состоит из 8 учащихся школы. </w:t>
      </w:r>
    </w:p>
    <w:p w:rsidR="00F608E4" w:rsidRDefault="00F608E4">
      <w:pPr>
        <w:pStyle w:val="NormalWeb"/>
        <w:tabs>
          <w:tab w:val="left" w:pos="11812"/>
        </w:tabs>
        <w:spacing w:before="0" w:after="0"/>
        <w:ind w:left="237" w:hanging="38"/>
        <w:jc w:val="both"/>
        <w:rPr>
          <w:rFonts w:cs="Times New Roman"/>
        </w:rPr>
      </w:pPr>
    </w:p>
    <w:p w:rsidR="00F608E4" w:rsidRDefault="00F608E4">
      <w:pPr>
        <w:pStyle w:val="NormalWeb"/>
        <w:tabs>
          <w:tab w:val="left" w:pos="11812"/>
        </w:tabs>
        <w:spacing w:before="0" w:after="0"/>
        <w:ind w:firstLine="567"/>
        <w:jc w:val="both"/>
        <w:rPr>
          <w:rFonts w:cs="Times New Roman"/>
        </w:rPr>
      </w:pPr>
      <w:bookmarkStart w:id="0" w:name="BM423"/>
      <w:bookmarkEnd w:id="0"/>
      <w:r>
        <w:rPr>
          <w:rFonts w:cs="Times New Roman"/>
        </w:rPr>
        <w:t>2008-2009 учебный год был временем поддержания жизнедеятельности школьного сообщества, сохранения и  развития традиций школы, создания и укрепления её имиджа; формирования у детей инициативности, самостоятельности, активности, гражданской позиции, развития самосознания.  </w:t>
      </w:r>
    </w:p>
    <w:p w:rsidR="00F608E4" w:rsidRDefault="00F608E4">
      <w:pPr>
        <w:pStyle w:val="NormalWeb"/>
        <w:tabs>
          <w:tab w:val="left" w:pos="11812"/>
        </w:tabs>
        <w:spacing w:before="0" w:after="0"/>
        <w:ind w:firstLine="567"/>
        <w:jc w:val="both"/>
        <w:rPr>
          <w:rFonts w:cs="Times New Roman"/>
        </w:rPr>
      </w:pPr>
      <w:r>
        <w:rPr>
          <w:rFonts w:cs="Times New Roman"/>
        </w:rPr>
        <w:t xml:space="preserve">В конце года было проведено анкетирование среди педагогов школы по проблеме оценки воспитательной работы. Итоги анкетирования: </w:t>
      </w:r>
    </w:p>
    <w:p w:rsidR="00F608E4" w:rsidRDefault="00F608E4">
      <w:pPr>
        <w:pStyle w:val="NormalWeb"/>
        <w:tabs>
          <w:tab w:val="left" w:pos="11812"/>
        </w:tabs>
        <w:spacing w:before="0" w:after="0"/>
        <w:ind w:firstLine="567"/>
        <w:jc w:val="both"/>
        <w:rPr>
          <w:rFonts w:cs="Times New Roman"/>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315"/>
        <w:gridCol w:w="2102"/>
        <w:gridCol w:w="2028"/>
      </w:tblGrid>
      <w:tr w:rsidR="00F608E4">
        <w:tblPrEx>
          <w:tblCellMar>
            <w:top w:w="0" w:type="dxa"/>
            <w:left w:w="0" w:type="dxa"/>
            <w:bottom w:w="0" w:type="dxa"/>
            <w:right w:w="0" w:type="dxa"/>
          </w:tblCellMar>
        </w:tblPrEx>
        <w:trPr>
          <w:trHeight w:val="1058"/>
          <w:jc w:val="center"/>
        </w:trPr>
        <w:tc>
          <w:tcPr>
            <w:tcW w:w="5315" w:type="dxa"/>
            <w:shd w:val="clear" w:color="auto" w:fill="FFFFFF"/>
            <w:vAlign w:val="center"/>
          </w:tcPr>
          <w:p w:rsidR="00F608E4" w:rsidRDefault="00F608E4">
            <w:pPr>
              <w:jc w:val="center"/>
              <w:rPr>
                <w:rFonts w:cs="Times New Roman"/>
                <w:sz w:val="20"/>
                <w:szCs w:val="20"/>
                <w:lang w:val="en-US"/>
              </w:rPr>
            </w:pPr>
            <w:r>
              <w:rPr>
                <w:rFonts w:cs="Times New Roman"/>
                <w:b/>
                <w:bCs/>
                <w:sz w:val="20"/>
                <w:szCs w:val="20"/>
              </w:rPr>
              <w:t>Компонент воспитательной системы</w:t>
            </w:r>
          </w:p>
        </w:tc>
        <w:tc>
          <w:tcPr>
            <w:tcW w:w="2102" w:type="dxa"/>
            <w:tcBorders>
              <w:right w:val="single" w:sz="18" w:space="0" w:color="000000"/>
            </w:tcBorders>
            <w:shd w:val="clear" w:color="auto" w:fill="FFFFFF"/>
            <w:vAlign w:val="center"/>
          </w:tcPr>
          <w:p w:rsidR="00F608E4" w:rsidRDefault="00F608E4">
            <w:pPr>
              <w:jc w:val="center"/>
              <w:rPr>
                <w:rFonts w:cs="Times New Roman"/>
                <w:b/>
                <w:bCs/>
                <w:sz w:val="20"/>
                <w:szCs w:val="20"/>
              </w:rPr>
            </w:pPr>
            <w:r>
              <w:rPr>
                <w:rFonts w:cs="Times New Roman"/>
                <w:b/>
                <w:bCs/>
                <w:sz w:val="20"/>
                <w:szCs w:val="20"/>
              </w:rPr>
              <w:t>Положительная оценка</w:t>
            </w:r>
          </w:p>
        </w:tc>
        <w:tc>
          <w:tcPr>
            <w:tcW w:w="2028" w:type="dxa"/>
            <w:tcBorders>
              <w:left w:val="single" w:sz="18" w:space="0" w:color="000000"/>
            </w:tcBorders>
            <w:shd w:val="clear" w:color="auto" w:fill="FFFFFF"/>
            <w:vAlign w:val="center"/>
          </w:tcPr>
          <w:p w:rsidR="00F608E4" w:rsidRDefault="00F608E4">
            <w:pPr>
              <w:jc w:val="center"/>
              <w:rPr>
                <w:rFonts w:cs="Times New Roman"/>
                <w:b/>
                <w:bCs/>
                <w:sz w:val="20"/>
                <w:szCs w:val="20"/>
              </w:rPr>
            </w:pPr>
            <w:r>
              <w:rPr>
                <w:rFonts w:cs="Times New Roman"/>
                <w:b/>
                <w:bCs/>
                <w:sz w:val="20"/>
                <w:szCs w:val="20"/>
              </w:rPr>
              <w:t>Требуют значительных изменений</w:t>
            </w:r>
          </w:p>
        </w:tc>
      </w:tr>
      <w:tr w:rsidR="00F608E4">
        <w:tblPrEx>
          <w:tblCellMar>
            <w:top w:w="0" w:type="dxa"/>
            <w:left w:w="0" w:type="dxa"/>
            <w:bottom w:w="0" w:type="dxa"/>
            <w:right w:w="0" w:type="dxa"/>
          </w:tblCellMar>
        </w:tblPrEx>
        <w:trPr>
          <w:trHeight w:val="267"/>
          <w:jc w:val="center"/>
        </w:trPr>
        <w:tc>
          <w:tcPr>
            <w:tcW w:w="5315" w:type="dxa"/>
            <w:shd w:val="clear" w:color="auto" w:fill="FFFFFF"/>
          </w:tcPr>
          <w:p w:rsidR="00F608E4" w:rsidRDefault="00F608E4">
            <w:pPr>
              <w:rPr>
                <w:rFonts w:cs="Times New Roman"/>
                <w:sz w:val="20"/>
                <w:szCs w:val="20"/>
              </w:rPr>
            </w:pPr>
            <w:r>
              <w:rPr>
                <w:rFonts w:cs="Times New Roman"/>
                <w:sz w:val="20"/>
                <w:szCs w:val="20"/>
              </w:rPr>
              <w:t xml:space="preserve">Формирование духовно-нравственного мира детей </w:t>
            </w:r>
          </w:p>
        </w:tc>
        <w:tc>
          <w:tcPr>
            <w:tcW w:w="2102" w:type="dxa"/>
            <w:tcBorders>
              <w:right w:val="single" w:sz="18" w:space="0" w:color="000000"/>
            </w:tcBorders>
            <w:shd w:val="clear" w:color="auto" w:fill="FFFFFF"/>
          </w:tcPr>
          <w:p w:rsidR="00F608E4" w:rsidRDefault="00F608E4">
            <w:pPr>
              <w:jc w:val="center"/>
              <w:rPr>
                <w:rFonts w:cs="Times New Roman"/>
                <w:sz w:val="20"/>
                <w:szCs w:val="20"/>
              </w:rPr>
            </w:pPr>
            <w:r>
              <w:rPr>
                <w:rFonts w:cs="Times New Roman"/>
                <w:sz w:val="20"/>
                <w:szCs w:val="20"/>
              </w:rPr>
              <w:t>81%</w:t>
            </w:r>
          </w:p>
        </w:tc>
        <w:tc>
          <w:tcPr>
            <w:tcW w:w="2028" w:type="dxa"/>
            <w:tcBorders>
              <w:left w:val="single" w:sz="18" w:space="0" w:color="000000"/>
            </w:tcBorders>
            <w:shd w:val="clear" w:color="auto" w:fill="FFFFFF"/>
          </w:tcPr>
          <w:p w:rsidR="00F608E4" w:rsidRDefault="00F608E4">
            <w:pPr>
              <w:jc w:val="center"/>
              <w:rPr>
                <w:rFonts w:cs="Times New Roman"/>
                <w:sz w:val="20"/>
                <w:szCs w:val="20"/>
              </w:rPr>
            </w:pPr>
            <w:r>
              <w:rPr>
                <w:rFonts w:cs="Times New Roman"/>
                <w:sz w:val="20"/>
                <w:szCs w:val="20"/>
              </w:rPr>
              <w:t>19%</w:t>
            </w:r>
          </w:p>
        </w:tc>
      </w:tr>
      <w:tr w:rsidR="00F608E4">
        <w:tblPrEx>
          <w:tblCellMar>
            <w:top w:w="0" w:type="dxa"/>
            <w:left w:w="0" w:type="dxa"/>
            <w:bottom w:w="0" w:type="dxa"/>
            <w:right w:w="0" w:type="dxa"/>
          </w:tblCellMar>
        </w:tblPrEx>
        <w:trPr>
          <w:trHeight w:val="249"/>
          <w:jc w:val="center"/>
        </w:trPr>
        <w:tc>
          <w:tcPr>
            <w:tcW w:w="5315" w:type="dxa"/>
            <w:shd w:val="clear" w:color="auto" w:fill="FFFFFF"/>
          </w:tcPr>
          <w:p w:rsidR="00F608E4" w:rsidRDefault="00F608E4">
            <w:pPr>
              <w:rPr>
                <w:rFonts w:cs="Times New Roman"/>
                <w:sz w:val="20"/>
                <w:szCs w:val="20"/>
              </w:rPr>
            </w:pPr>
            <w:r>
              <w:rPr>
                <w:rFonts w:cs="Times New Roman"/>
                <w:sz w:val="20"/>
                <w:szCs w:val="20"/>
              </w:rPr>
              <w:t xml:space="preserve">Гражданско-патриотическое воспитание </w:t>
            </w:r>
          </w:p>
        </w:tc>
        <w:tc>
          <w:tcPr>
            <w:tcW w:w="2102" w:type="dxa"/>
            <w:tcBorders>
              <w:right w:val="single" w:sz="18" w:space="0" w:color="000000"/>
            </w:tcBorders>
            <w:shd w:val="clear" w:color="auto" w:fill="FFFFFF"/>
          </w:tcPr>
          <w:p w:rsidR="00F608E4" w:rsidRDefault="00F608E4">
            <w:pPr>
              <w:jc w:val="center"/>
              <w:rPr>
                <w:rFonts w:cs="Times New Roman"/>
                <w:sz w:val="20"/>
                <w:szCs w:val="20"/>
              </w:rPr>
            </w:pPr>
            <w:r>
              <w:rPr>
                <w:rFonts w:cs="Times New Roman"/>
                <w:sz w:val="20"/>
                <w:szCs w:val="20"/>
              </w:rPr>
              <w:t>81%</w:t>
            </w:r>
          </w:p>
        </w:tc>
        <w:tc>
          <w:tcPr>
            <w:tcW w:w="2028" w:type="dxa"/>
            <w:tcBorders>
              <w:left w:val="single" w:sz="18" w:space="0" w:color="000000"/>
            </w:tcBorders>
            <w:shd w:val="clear" w:color="auto" w:fill="FFFFFF"/>
          </w:tcPr>
          <w:p w:rsidR="00F608E4" w:rsidRDefault="00F608E4">
            <w:pPr>
              <w:jc w:val="center"/>
              <w:rPr>
                <w:rFonts w:cs="Times New Roman"/>
                <w:sz w:val="20"/>
                <w:szCs w:val="20"/>
              </w:rPr>
            </w:pPr>
            <w:r>
              <w:rPr>
                <w:rFonts w:cs="Times New Roman"/>
                <w:sz w:val="20"/>
                <w:szCs w:val="20"/>
              </w:rPr>
              <w:t>19%</w:t>
            </w:r>
          </w:p>
        </w:tc>
      </w:tr>
      <w:tr w:rsidR="00F608E4">
        <w:tblPrEx>
          <w:tblCellMar>
            <w:top w:w="0" w:type="dxa"/>
            <w:left w:w="0" w:type="dxa"/>
            <w:bottom w:w="0" w:type="dxa"/>
            <w:right w:w="0" w:type="dxa"/>
          </w:tblCellMar>
        </w:tblPrEx>
        <w:trPr>
          <w:trHeight w:val="271"/>
          <w:jc w:val="center"/>
        </w:trPr>
        <w:tc>
          <w:tcPr>
            <w:tcW w:w="5315" w:type="dxa"/>
            <w:shd w:val="clear" w:color="auto" w:fill="FFFFFF"/>
          </w:tcPr>
          <w:p w:rsidR="00F608E4" w:rsidRDefault="00F608E4">
            <w:pPr>
              <w:rPr>
                <w:rFonts w:cs="Times New Roman"/>
                <w:sz w:val="20"/>
                <w:szCs w:val="20"/>
              </w:rPr>
            </w:pPr>
            <w:r>
              <w:rPr>
                <w:rFonts w:cs="Times New Roman"/>
                <w:sz w:val="20"/>
                <w:szCs w:val="20"/>
              </w:rPr>
              <w:t xml:space="preserve">Формирование ЗОЖ </w:t>
            </w:r>
          </w:p>
        </w:tc>
        <w:tc>
          <w:tcPr>
            <w:tcW w:w="2102" w:type="dxa"/>
            <w:tcBorders>
              <w:right w:val="single" w:sz="18" w:space="0" w:color="000000"/>
            </w:tcBorders>
            <w:shd w:val="clear" w:color="auto" w:fill="FFFFFF"/>
          </w:tcPr>
          <w:p w:rsidR="00F608E4" w:rsidRDefault="00F608E4">
            <w:pPr>
              <w:jc w:val="center"/>
              <w:rPr>
                <w:rFonts w:cs="Times New Roman"/>
                <w:sz w:val="20"/>
                <w:szCs w:val="20"/>
              </w:rPr>
            </w:pPr>
            <w:r>
              <w:rPr>
                <w:rFonts w:cs="Times New Roman"/>
                <w:sz w:val="20"/>
                <w:szCs w:val="20"/>
              </w:rPr>
              <w:t>81%</w:t>
            </w:r>
          </w:p>
        </w:tc>
        <w:tc>
          <w:tcPr>
            <w:tcW w:w="2028" w:type="dxa"/>
            <w:tcBorders>
              <w:left w:val="single" w:sz="18" w:space="0" w:color="000000"/>
            </w:tcBorders>
            <w:shd w:val="clear" w:color="auto" w:fill="FFFFFF"/>
          </w:tcPr>
          <w:p w:rsidR="00F608E4" w:rsidRDefault="00F608E4">
            <w:pPr>
              <w:jc w:val="center"/>
              <w:rPr>
                <w:rFonts w:cs="Times New Roman"/>
                <w:sz w:val="20"/>
                <w:szCs w:val="20"/>
              </w:rPr>
            </w:pPr>
            <w:r>
              <w:rPr>
                <w:rFonts w:cs="Times New Roman"/>
                <w:sz w:val="20"/>
                <w:szCs w:val="20"/>
              </w:rPr>
              <w:t>19%</w:t>
            </w:r>
          </w:p>
        </w:tc>
      </w:tr>
      <w:tr w:rsidR="00F608E4">
        <w:tblPrEx>
          <w:tblCellMar>
            <w:top w:w="0" w:type="dxa"/>
            <w:left w:w="0" w:type="dxa"/>
            <w:bottom w:w="0" w:type="dxa"/>
            <w:right w:w="0" w:type="dxa"/>
          </w:tblCellMar>
        </w:tblPrEx>
        <w:trPr>
          <w:trHeight w:val="263"/>
          <w:jc w:val="center"/>
        </w:trPr>
        <w:tc>
          <w:tcPr>
            <w:tcW w:w="5315" w:type="dxa"/>
            <w:shd w:val="clear" w:color="auto" w:fill="FFFFFF"/>
          </w:tcPr>
          <w:p w:rsidR="00F608E4" w:rsidRDefault="00F608E4">
            <w:pPr>
              <w:rPr>
                <w:rFonts w:cs="Times New Roman"/>
                <w:sz w:val="20"/>
                <w:szCs w:val="20"/>
              </w:rPr>
            </w:pPr>
            <w:r>
              <w:rPr>
                <w:rFonts w:cs="Times New Roman"/>
                <w:sz w:val="20"/>
                <w:szCs w:val="20"/>
              </w:rPr>
              <w:t xml:space="preserve">Экологическое воспитание </w:t>
            </w:r>
          </w:p>
        </w:tc>
        <w:tc>
          <w:tcPr>
            <w:tcW w:w="2102" w:type="dxa"/>
            <w:tcBorders>
              <w:right w:val="single" w:sz="18" w:space="0" w:color="000000"/>
            </w:tcBorders>
            <w:shd w:val="clear" w:color="auto" w:fill="FFFFFF"/>
          </w:tcPr>
          <w:p w:rsidR="00F608E4" w:rsidRDefault="00F608E4">
            <w:pPr>
              <w:jc w:val="center"/>
              <w:rPr>
                <w:rFonts w:cs="Times New Roman"/>
                <w:sz w:val="20"/>
                <w:szCs w:val="20"/>
              </w:rPr>
            </w:pPr>
            <w:r>
              <w:rPr>
                <w:rFonts w:cs="Times New Roman"/>
                <w:sz w:val="20"/>
                <w:szCs w:val="20"/>
              </w:rPr>
              <w:t>85%</w:t>
            </w:r>
          </w:p>
        </w:tc>
        <w:tc>
          <w:tcPr>
            <w:tcW w:w="2028" w:type="dxa"/>
            <w:tcBorders>
              <w:left w:val="single" w:sz="18" w:space="0" w:color="000000"/>
            </w:tcBorders>
            <w:shd w:val="clear" w:color="auto" w:fill="FFFFFF"/>
          </w:tcPr>
          <w:p w:rsidR="00F608E4" w:rsidRDefault="00F608E4">
            <w:pPr>
              <w:jc w:val="center"/>
              <w:rPr>
                <w:rFonts w:cs="Times New Roman"/>
                <w:sz w:val="20"/>
                <w:szCs w:val="20"/>
              </w:rPr>
            </w:pPr>
            <w:r>
              <w:rPr>
                <w:rFonts w:cs="Times New Roman"/>
                <w:sz w:val="20"/>
                <w:szCs w:val="20"/>
              </w:rPr>
              <w:t>15%</w:t>
            </w:r>
          </w:p>
        </w:tc>
      </w:tr>
      <w:tr w:rsidR="00F608E4">
        <w:tblPrEx>
          <w:tblCellMar>
            <w:top w:w="0" w:type="dxa"/>
            <w:left w:w="0" w:type="dxa"/>
            <w:bottom w:w="0" w:type="dxa"/>
            <w:right w:w="0" w:type="dxa"/>
          </w:tblCellMar>
        </w:tblPrEx>
        <w:trPr>
          <w:trHeight w:val="269"/>
          <w:jc w:val="center"/>
        </w:trPr>
        <w:tc>
          <w:tcPr>
            <w:tcW w:w="5315" w:type="dxa"/>
            <w:shd w:val="clear" w:color="auto" w:fill="FFFFFF"/>
          </w:tcPr>
          <w:p w:rsidR="00F608E4" w:rsidRDefault="00F608E4">
            <w:pPr>
              <w:rPr>
                <w:rFonts w:cs="Times New Roman"/>
                <w:sz w:val="20"/>
                <w:szCs w:val="20"/>
              </w:rPr>
            </w:pPr>
            <w:r>
              <w:rPr>
                <w:rFonts w:cs="Times New Roman"/>
                <w:sz w:val="20"/>
                <w:szCs w:val="20"/>
              </w:rPr>
              <w:t xml:space="preserve">Трудовое воспитание </w:t>
            </w:r>
          </w:p>
        </w:tc>
        <w:tc>
          <w:tcPr>
            <w:tcW w:w="2102" w:type="dxa"/>
            <w:tcBorders>
              <w:right w:val="single" w:sz="18" w:space="0" w:color="000000"/>
            </w:tcBorders>
            <w:shd w:val="clear" w:color="auto" w:fill="FFFFFF"/>
          </w:tcPr>
          <w:p w:rsidR="00F608E4" w:rsidRDefault="00F608E4">
            <w:pPr>
              <w:jc w:val="center"/>
              <w:rPr>
                <w:rFonts w:cs="Times New Roman"/>
                <w:sz w:val="20"/>
                <w:szCs w:val="20"/>
              </w:rPr>
            </w:pPr>
            <w:r>
              <w:rPr>
                <w:rFonts w:cs="Times New Roman"/>
                <w:sz w:val="20"/>
                <w:szCs w:val="20"/>
              </w:rPr>
              <w:t>81%</w:t>
            </w:r>
          </w:p>
        </w:tc>
        <w:tc>
          <w:tcPr>
            <w:tcW w:w="2028" w:type="dxa"/>
            <w:tcBorders>
              <w:left w:val="single" w:sz="18" w:space="0" w:color="000000"/>
            </w:tcBorders>
            <w:shd w:val="clear" w:color="auto" w:fill="FFFFFF"/>
          </w:tcPr>
          <w:p w:rsidR="00F608E4" w:rsidRDefault="00F608E4">
            <w:pPr>
              <w:jc w:val="center"/>
              <w:rPr>
                <w:rFonts w:cs="Times New Roman"/>
                <w:sz w:val="20"/>
                <w:szCs w:val="20"/>
              </w:rPr>
            </w:pPr>
            <w:r>
              <w:rPr>
                <w:rFonts w:cs="Times New Roman"/>
                <w:sz w:val="20"/>
                <w:szCs w:val="20"/>
              </w:rPr>
              <w:t>19%</w:t>
            </w:r>
          </w:p>
        </w:tc>
      </w:tr>
      <w:tr w:rsidR="00F608E4">
        <w:tblPrEx>
          <w:tblCellMar>
            <w:top w:w="0" w:type="dxa"/>
            <w:left w:w="0" w:type="dxa"/>
            <w:bottom w:w="0" w:type="dxa"/>
            <w:right w:w="0" w:type="dxa"/>
          </w:tblCellMar>
        </w:tblPrEx>
        <w:trPr>
          <w:trHeight w:val="277"/>
          <w:jc w:val="center"/>
        </w:trPr>
        <w:tc>
          <w:tcPr>
            <w:tcW w:w="5315" w:type="dxa"/>
            <w:shd w:val="clear" w:color="auto" w:fill="FFFFFF"/>
          </w:tcPr>
          <w:p w:rsidR="00F608E4" w:rsidRDefault="00F608E4">
            <w:pPr>
              <w:rPr>
                <w:rFonts w:cs="Times New Roman"/>
                <w:sz w:val="20"/>
                <w:szCs w:val="20"/>
              </w:rPr>
            </w:pPr>
            <w:r>
              <w:rPr>
                <w:rFonts w:cs="Times New Roman"/>
                <w:sz w:val="20"/>
                <w:szCs w:val="20"/>
              </w:rPr>
              <w:t>Профессиональное самоопределение учащихся</w:t>
            </w:r>
          </w:p>
        </w:tc>
        <w:tc>
          <w:tcPr>
            <w:tcW w:w="2102" w:type="dxa"/>
            <w:tcBorders>
              <w:right w:val="single" w:sz="18" w:space="0" w:color="000000"/>
            </w:tcBorders>
            <w:shd w:val="clear" w:color="auto" w:fill="FFFFFF"/>
          </w:tcPr>
          <w:p w:rsidR="00F608E4" w:rsidRDefault="00F608E4">
            <w:pPr>
              <w:jc w:val="center"/>
              <w:rPr>
                <w:rFonts w:cs="Times New Roman"/>
                <w:sz w:val="20"/>
                <w:szCs w:val="20"/>
              </w:rPr>
            </w:pPr>
            <w:r>
              <w:rPr>
                <w:rFonts w:cs="Times New Roman"/>
                <w:sz w:val="20"/>
                <w:szCs w:val="20"/>
              </w:rPr>
              <w:t>77%</w:t>
            </w:r>
          </w:p>
        </w:tc>
        <w:tc>
          <w:tcPr>
            <w:tcW w:w="2028" w:type="dxa"/>
            <w:tcBorders>
              <w:left w:val="single" w:sz="18" w:space="0" w:color="000000"/>
            </w:tcBorders>
            <w:shd w:val="clear" w:color="auto" w:fill="FFFFFF"/>
          </w:tcPr>
          <w:p w:rsidR="00F608E4" w:rsidRDefault="00F608E4">
            <w:pPr>
              <w:jc w:val="center"/>
              <w:rPr>
                <w:rFonts w:cs="Times New Roman"/>
                <w:sz w:val="20"/>
                <w:szCs w:val="20"/>
              </w:rPr>
            </w:pPr>
            <w:r>
              <w:rPr>
                <w:rFonts w:cs="Times New Roman"/>
                <w:sz w:val="20"/>
                <w:szCs w:val="20"/>
              </w:rPr>
              <w:t>23%</w:t>
            </w:r>
          </w:p>
        </w:tc>
      </w:tr>
      <w:tr w:rsidR="00F608E4">
        <w:tblPrEx>
          <w:tblCellMar>
            <w:top w:w="0" w:type="dxa"/>
            <w:left w:w="0" w:type="dxa"/>
            <w:bottom w:w="0" w:type="dxa"/>
            <w:right w:w="0" w:type="dxa"/>
          </w:tblCellMar>
        </w:tblPrEx>
        <w:trPr>
          <w:trHeight w:val="271"/>
          <w:jc w:val="center"/>
        </w:trPr>
        <w:tc>
          <w:tcPr>
            <w:tcW w:w="5315" w:type="dxa"/>
            <w:shd w:val="clear" w:color="auto" w:fill="FFFFFF"/>
          </w:tcPr>
          <w:p w:rsidR="00F608E4" w:rsidRDefault="00F608E4">
            <w:pPr>
              <w:rPr>
                <w:rFonts w:cs="Times New Roman"/>
                <w:sz w:val="20"/>
                <w:szCs w:val="20"/>
              </w:rPr>
            </w:pPr>
            <w:r>
              <w:rPr>
                <w:rFonts w:cs="Times New Roman"/>
                <w:sz w:val="20"/>
                <w:szCs w:val="20"/>
              </w:rPr>
              <w:t xml:space="preserve">Профилактика асоциального поведение детей </w:t>
            </w:r>
          </w:p>
        </w:tc>
        <w:tc>
          <w:tcPr>
            <w:tcW w:w="2102" w:type="dxa"/>
            <w:tcBorders>
              <w:right w:val="single" w:sz="18" w:space="0" w:color="000000"/>
            </w:tcBorders>
            <w:shd w:val="clear" w:color="auto" w:fill="FFFFFF"/>
          </w:tcPr>
          <w:p w:rsidR="00F608E4" w:rsidRDefault="00F608E4">
            <w:pPr>
              <w:jc w:val="center"/>
              <w:rPr>
                <w:rFonts w:cs="Times New Roman"/>
                <w:sz w:val="20"/>
                <w:szCs w:val="20"/>
              </w:rPr>
            </w:pPr>
            <w:r>
              <w:rPr>
                <w:rFonts w:cs="Times New Roman"/>
                <w:sz w:val="20"/>
                <w:szCs w:val="20"/>
              </w:rPr>
              <w:t>77%</w:t>
            </w:r>
          </w:p>
        </w:tc>
        <w:tc>
          <w:tcPr>
            <w:tcW w:w="2028" w:type="dxa"/>
            <w:tcBorders>
              <w:left w:val="single" w:sz="18" w:space="0" w:color="000000"/>
            </w:tcBorders>
            <w:shd w:val="clear" w:color="auto" w:fill="FFFFFF"/>
          </w:tcPr>
          <w:p w:rsidR="00F608E4" w:rsidRDefault="00F608E4">
            <w:pPr>
              <w:jc w:val="center"/>
              <w:rPr>
                <w:rFonts w:cs="Times New Roman"/>
                <w:sz w:val="20"/>
                <w:szCs w:val="20"/>
              </w:rPr>
            </w:pPr>
            <w:r>
              <w:rPr>
                <w:rFonts w:cs="Times New Roman"/>
                <w:sz w:val="20"/>
                <w:szCs w:val="20"/>
              </w:rPr>
              <w:t>23%</w:t>
            </w:r>
          </w:p>
        </w:tc>
      </w:tr>
      <w:tr w:rsidR="00F608E4">
        <w:tblPrEx>
          <w:tblCellMar>
            <w:top w:w="0" w:type="dxa"/>
            <w:left w:w="0" w:type="dxa"/>
            <w:bottom w:w="0" w:type="dxa"/>
            <w:right w:w="0" w:type="dxa"/>
          </w:tblCellMar>
        </w:tblPrEx>
        <w:trPr>
          <w:trHeight w:val="407"/>
          <w:jc w:val="center"/>
        </w:trPr>
        <w:tc>
          <w:tcPr>
            <w:tcW w:w="5315" w:type="dxa"/>
            <w:shd w:val="clear" w:color="auto" w:fill="FFFFFF"/>
          </w:tcPr>
          <w:p w:rsidR="00F608E4" w:rsidRDefault="00F608E4">
            <w:pPr>
              <w:rPr>
                <w:rFonts w:cs="Times New Roman"/>
                <w:sz w:val="20"/>
                <w:szCs w:val="20"/>
              </w:rPr>
            </w:pPr>
            <w:r>
              <w:rPr>
                <w:rFonts w:cs="Times New Roman"/>
                <w:sz w:val="20"/>
                <w:szCs w:val="20"/>
              </w:rPr>
              <w:t xml:space="preserve">Развитие творческих и интеллектуальных способностей детей </w:t>
            </w:r>
          </w:p>
        </w:tc>
        <w:tc>
          <w:tcPr>
            <w:tcW w:w="2102" w:type="dxa"/>
            <w:tcBorders>
              <w:right w:val="single" w:sz="18" w:space="0" w:color="000000"/>
            </w:tcBorders>
            <w:shd w:val="clear" w:color="auto" w:fill="FFFFFF"/>
          </w:tcPr>
          <w:p w:rsidR="00F608E4" w:rsidRDefault="00F608E4">
            <w:pPr>
              <w:jc w:val="center"/>
              <w:rPr>
                <w:rFonts w:cs="Times New Roman"/>
                <w:sz w:val="20"/>
                <w:szCs w:val="20"/>
              </w:rPr>
            </w:pPr>
            <w:r>
              <w:rPr>
                <w:rFonts w:cs="Times New Roman"/>
                <w:sz w:val="20"/>
                <w:szCs w:val="20"/>
              </w:rPr>
              <w:t>77%</w:t>
            </w:r>
          </w:p>
        </w:tc>
        <w:tc>
          <w:tcPr>
            <w:tcW w:w="2028" w:type="dxa"/>
            <w:tcBorders>
              <w:left w:val="single" w:sz="18" w:space="0" w:color="000000"/>
            </w:tcBorders>
            <w:shd w:val="clear" w:color="auto" w:fill="FFFFFF"/>
          </w:tcPr>
          <w:p w:rsidR="00F608E4" w:rsidRDefault="00F608E4">
            <w:pPr>
              <w:jc w:val="center"/>
              <w:rPr>
                <w:rFonts w:cs="Times New Roman"/>
                <w:sz w:val="20"/>
                <w:szCs w:val="20"/>
              </w:rPr>
            </w:pPr>
            <w:r>
              <w:rPr>
                <w:rFonts w:cs="Times New Roman"/>
                <w:sz w:val="20"/>
                <w:szCs w:val="20"/>
              </w:rPr>
              <w:t>23%</w:t>
            </w:r>
          </w:p>
        </w:tc>
      </w:tr>
      <w:tr w:rsidR="00F608E4">
        <w:tblPrEx>
          <w:tblCellMar>
            <w:top w:w="0" w:type="dxa"/>
            <w:left w:w="0" w:type="dxa"/>
            <w:bottom w:w="0" w:type="dxa"/>
            <w:right w:w="0" w:type="dxa"/>
          </w:tblCellMar>
        </w:tblPrEx>
        <w:trPr>
          <w:trHeight w:val="277"/>
          <w:jc w:val="center"/>
        </w:trPr>
        <w:tc>
          <w:tcPr>
            <w:tcW w:w="5315" w:type="dxa"/>
            <w:shd w:val="clear" w:color="auto" w:fill="FFFFFF"/>
          </w:tcPr>
          <w:p w:rsidR="00F608E4" w:rsidRDefault="00F608E4">
            <w:pPr>
              <w:rPr>
                <w:rFonts w:cs="Times New Roman"/>
                <w:sz w:val="20"/>
                <w:szCs w:val="20"/>
              </w:rPr>
            </w:pPr>
            <w:r>
              <w:rPr>
                <w:rFonts w:cs="Times New Roman"/>
                <w:sz w:val="20"/>
                <w:szCs w:val="20"/>
              </w:rPr>
              <w:t xml:space="preserve">Ученическое самоуправление </w:t>
            </w:r>
          </w:p>
        </w:tc>
        <w:tc>
          <w:tcPr>
            <w:tcW w:w="2102" w:type="dxa"/>
            <w:tcBorders>
              <w:right w:val="single" w:sz="18" w:space="0" w:color="000000"/>
            </w:tcBorders>
            <w:shd w:val="clear" w:color="auto" w:fill="FFFFFF"/>
          </w:tcPr>
          <w:p w:rsidR="00F608E4" w:rsidRDefault="00F608E4">
            <w:pPr>
              <w:jc w:val="center"/>
              <w:rPr>
                <w:rFonts w:cs="Times New Roman"/>
                <w:sz w:val="20"/>
                <w:szCs w:val="20"/>
              </w:rPr>
            </w:pPr>
            <w:r>
              <w:rPr>
                <w:rFonts w:cs="Times New Roman"/>
                <w:sz w:val="20"/>
                <w:szCs w:val="20"/>
              </w:rPr>
              <w:t>81%</w:t>
            </w:r>
          </w:p>
        </w:tc>
        <w:tc>
          <w:tcPr>
            <w:tcW w:w="2028" w:type="dxa"/>
            <w:tcBorders>
              <w:left w:val="single" w:sz="18" w:space="0" w:color="000000"/>
            </w:tcBorders>
            <w:shd w:val="clear" w:color="auto" w:fill="FFFFFF"/>
          </w:tcPr>
          <w:p w:rsidR="00F608E4" w:rsidRDefault="00F608E4">
            <w:pPr>
              <w:jc w:val="center"/>
              <w:rPr>
                <w:rFonts w:cs="Times New Roman"/>
                <w:sz w:val="20"/>
                <w:szCs w:val="20"/>
              </w:rPr>
            </w:pPr>
            <w:r>
              <w:rPr>
                <w:rFonts w:cs="Times New Roman"/>
                <w:sz w:val="20"/>
                <w:szCs w:val="20"/>
              </w:rPr>
              <w:t>19%</w:t>
            </w:r>
          </w:p>
        </w:tc>
      </w:tr>
      <w:tr w:rsidR="00F608E4">
        <w:tblPrEx>
          <w:tblCellMar>
            <w:top w:w="0" w:type="dxa"/>
            <w:left w:w="0" w:type="dxa"/>
            <w:bottom w:w="0" w:type="dxa"/>
            <w:right w:w="0" w:type="dxa"/>
          </w:tblCellMar>
        </w:tblPrEx>
        <w:trPr>
          <w:trHeight w:val="257"/>
          <w:jc w:val="center"/>
        </w:trPr>
        <w:tc>
          <w:tcPr>
            <w:tcW w:w="5315" w:type="dxa"/>
            <w:shd w:val="clear" w:color="auto" w:fill="FFFFFF"/>
          </w:tcPr>
          <w:p w:rsidR="00F608E4" w:rsidRDefault="00F608E4">
            <w:pPr>
              <w:rPr>
                <w:rFonts w:cs="Times New Roman"/>
                <w:sz w:val="20"/>
                <w:szCs w:val="20"/>
              </w:rPr>
            </w:pPr>
            <w:r>
              <w:rPr>
                <w:rFonts w:cs="Times New Roman"/>
                <w:sz w:val="20"/>
                <w:szCs w:val="20"/>
              </w:rPr>
              <w:t xml:space="preserve">Работа с родителями </w:t>
            </w:r>
          </w:p>
        </w:tc>
        <w:tc>
          <w:tcPr>
            <w:tcW w:w="2102" w:type="dxa"/>
            <w:tcBorders>
              <w:right w:val="single" w:sz="18" w:space="0" w:color="000000"/>
            </w:tcBorders>
            <w:shd w:val="clear" w:color="auto" w:fill="FFFFFF"/>
          </w:tcPr>
          <w:p w:rsidR="00F608E4" w:rsidRDefault="00F608E4">
            <w:pPr>
              <w:jc w:val="center"/>
              <w:rPr>
                <w:rFonts w:cs="Times New Roman"/>
                <w:sz w:val="20"/>
                <w:szCs w:val="20"/>
              </w:rPr>
            </w:pPr>
            <w:r>
              <w:rPr>
                <w:rFonts w:cs="Times New Roman"/>
                <w:sz w:val="20"/>
                <w:szCs w:val="20"/>
              </w:rPr>
              <w:t>77%</w:t>
            </w:r>
          </w:p>
        </w:tc>
        <w:tc>
          <w:tcPr>
            <w:tcW w:w="2028" w:type="dxa"/>
            <w:tcBorders>
              <w:left w:val="single" w:sz="18" w:space="0" w:color="000000"/>
            </w:tcBorders>
            <w:shd w:val="clear" w:color="auto" w:fill="FFFFFF"/>
          </w:tcPr>
          <w:p w:rsidR="00F608E4" w:rsidRDefault="00F608E4">
            <w:pPr>
              <w:jc w:val="center"/>
              <w:rPr>
                <w:rFonts w:cs="Times New Roman"/>
                <w:sz w:val="20"/>
                <w:szCs w:val="20"/>
              </w:rPr>
            </w:pPr>
            <w:r>
              <w:rPr>
                <w:rFonts w:cs="Times New Roman"/>
                <w:sz w:val="20"/>
                <w:szCs w:val="20"/>
              </w:rPr>
              <w:t>23%</w:t>
            </w:r>
          </w:p>
        </w:tc>
      </w:tr>
      <w:tr w:rsidR="00F608E4">
        <w:tblPrEx>
          <w:tblCellMar>
            <w:top w:w="0" w:type="dxa"/>
            <w:left w:w="0" w:type="dxa"/>
            <w:bottom w:w="0" w:type="dxa"/>
            <w:right w:w="0" w:type="dxa"/>
          </w:tblCellMar>
        </w:tblPrEx>
        <w:trPr>
          <w:trHeight w:val="303"/>
          <w:jc w:val="center"/>
        </w:trPr>
        <w:tc>
          <w:tcPr>
            <w:tcW w:w="5315" w:type="dxa"/>
            <w:shd w:val="clear" w:color="auto" w:fill="FFFFFF"/>
          </w:tcPr>
          <w:p w:rsidR="00F608E4" w:rsidRDefault="00F608E4">
            <w:pPr>
              <w:rPr>
                <w:rFonts w:cs="Times New Roman"/>
                <w:sz w:val="20"/>
                <w:szCs w:val="20"/>
              </w:rPr>
            </w:pPr>
            <w:r>
              <w:rPr>
                <w:rFonts w:cs="Times New Roman"/>
                <w:sz w:val="20"/>
                <w:szCs w:val="20"/>
              </w:rPr>
              <w:t xml:space="preserve">Развитие детских общественных организаций </w:t>
            </w:r>
          </w:p>
        </w:tc>
        <w:tc>
          <w:tcPr>
            <w:tcW w:w="2102" w:type="dxa"/>
            <w:tcBorders>
              <w:right w:val="single" w:sz="18" w:space="0" w:color="000000"/>
            </w:tcBorders>
            <w:shd w:val="clear" w:color="auto" w:fill="FFFFFF"/>
          </w:tcPr>
          <w:p w:rsidR="00F608E4" w:rsidRDefault="00F608E4">
            <w:pPr>
              <w:jc w:val="center"/>
              <w:rPr>
                <w:rFonts w:cs="Times New Roman"/>
                <w:sz w:val="20"/>
                <w:szCs w:val="20"/>
              </w:rPr>
            </w:pPr>
            <w:r>
              <w:rPr>
                <w:rFonts w:cs="Times New Roman"/>
                <w:sz w:val="20"/>
                <w:szCs w:val="20"/>
              </w:rPr>
              <w:t>81%</w:t>
            </w:r>
          </w:p>
        </w:tc>
        <w:tc>
          <w:tcPr>
            <w:tcW w:w="2028" w:type="dxa"/>
            <w:tcBorders>
              <w:left w:val="single" w:sz="18" w:space="0" w:color="000000"/>
            </w:tcBorders>
            <w:shd w:val="clear" w:color="auto" w:fill="FFFFFF"/>
          </w:tcPr>
          <w:p w:rsidR="00F608E4" w:rsidRDefault="00F608E4">
            <w:pPr>
              <w:jc w:val="center"/>
              <w:rPr>
                <w:rFonts w:cs="Times New Roman"/>
                <w:sz w:val="20"/>
                <w:szCs w:val="20"/>
              </w:rPr>
            </w:pPr>
            <w:r>
              <w:rPr>
                <w:rFonts w:cs="Times New Roman"/>
                <w:sz w:val="20"/>
                <w:szCs w:val="20"/>
              </w:rPr>
              <w:t>19%</w:t>
            </w:r>
          </w:p>
        </w:tc>
      </w:tr>
    </w:tbl>
    <w:p w:rsidR="00F608E4" w:rsidRDefault="00F608E4">
      <w:pPr>
        <w:pStyle w:val="NormalWeb"/>
        <w:tabs>
          <w:tab w:val="left" w:pos="11812"/>
        </w:tabs>
        <w:spacing w:before="0" w:after="0"/>
        <w:ind w:firstLine="567"/>
        <w:jc w:val="both"/>
        <w:rPr>
          <w:rFonts w:cs="Times New Roman"/>
        </w:rPr>
      </w:pPr>
    </w:p>
    <w:p w:rsidR="00F608E4" w:rsidRDefault="00F608E4">
      <w:pPr>
        <w:pStyle w:val="NormalWeb"/>
        <w:tabs>
          <w:tab w:val="left" w:pos="11812"/>
        </w:tabs>
        <w:spacing w:before="0" w:after="0"/>
        <w:ind w:firstLine="567"/>
        <w:jc w:val="both"/>
        <w:rPr>
          <w:rFonts w:cs="Times New Roman"/>
        </w:rPr>
      </w:pPr>
      <w:r>
        <w:rPr>
          <w:rFonts w:cs="Times New Roman"/>
        </w:rPr>
        <w:t xml:space="preserve">Таким образом, большая часть педагогического коллектива положительно оценила воспитательную работу в школе. Однако необходимо учесть мнение и тех коллег, которых воспитательная работа в школе не устроила. В целом, необходимо признать,  большая часть поставленных в начале года задач на данном этапе выполнены лишь частично и требуют дальнейшей проработки в следующем году. </w:t>
      </w:r>
    </w:p>
    <w:p w:rsidR="00F608E4" w:rsidRDefault="00F608E4">
      <w:pPr>
        <w:pStyle w:val="NormalWeb"/>
        <w:tabs>
          <w:tab w:val="left" w:pos="11812"/>
        </w:tabs>
        <w:spacing w:before="0" w:after="0"/>
        <w:ind w:firstLine="567"/>
        <w:jc w:val="both"/>
        <w:rPr>
          <w:rFonts w:cs="Times New Roman"/>
        </w:rPr>
      </w:pPr>
      <w:r>
        <w:rPr>
          <w:rFonts w:cs="Times New Roman"/>
        </w:rPr>
        <w:t xml:space="preserve">В связи с этим в 2009 – 2010 учебном году мы ставим перед собой следующие </w:t>
      </w:r>
      <w:r>
        <w:rPr>
          <w:rFonts w:cs="Times New Roman"/>
          <w:b/>
          <w:bCs/>
          <w:color w:val="000080"/>
        </w:rPr>
        <w:t>задачи</w:t>
      </w:r>
      <w:r>
        <w:rPr>
          <w:rFonts w:cs="Times New Roman"/>
        </w:rPr>
        <w:t>:</w:t>
      </w:r>
    </w:p>
    <w:p w:rsidR="00F608E4" w:rsidRDefault="00F608E4">
      <w:pPr>
        <w:numPr>
          <w:ilvl w:val="0"/>
          <w:numId w:val="17"/>
        </w:numPr>
        <w:spacing w:before="100" w:after="100"/>
        <w:jc w:val="both"/>
        <w:rPr>
          <w:rFonts w:cs="Times New Roman"/>
          <w:color w:val="000080"/>
        </w:rPr>
      </w:pPr>
      <w:r>
        <w:rPr>
          <w:rFonts w:cs="Times New Roman"/>
          <w:color w:val="000080"/>
        </w:rPr>
        <w:t xml:space="preserve">Создание и поддержка условий для формирования личностных структур, обеспечивающих высокий уровень развития личностного потенциала и его реализации в будущем. </w:t>
      </w:r>
    </w:p>
    <w:p w:rsidR="00F608E4" w:rsidRDefault="00F608E4">
      <w:pPr>
        <w:numPr>
          <w:ilvl w:val="0"/>
          <w:numId w:val="17"/>
        </w:numPr>
        <w:spacing w:before="100" w:after="100"/>
        <w:jc w:val="both"/>
        <w:rPr>
          <w:rFonts w:cs="Times New Roman"/>
          <w:color w:val="000080"/>
        </w:rPr>
      </w:pPr>
      <w:r>
        <w:rPr>
          <w:rFonts w:cs="Times New Roman"/>
          <w:color w:val="000080"/>
        </w:rPr>
        <w:t xml:space="preserve">Развитие самоуправления учащихся, предоставление им реальных возможностей участия в управлении образовательным учреждением, в деятельности творческих и общественных объединений. </w:t>
      </w:r>
    </w:p>
    <w:p w:rsidR="00F608E4" w:rsidRDefault="00F608E4">
      <w:pPr>
        <w:numPr>
          <w:ilvl w:val="0"/>
          <w:numId w:val="17"/>
        </w:numPr>
        <w:spacing w:before="100" w:after="100"/>
        <w:jc w:val="both"/>
        <w:rPr>
          <w:rFonts w:cs="Times New Roman"/>
          <w:color w:val="000080"/>
        </w:rPr>
      </w:pPr>
      <w:r>
        <w:rPr>
          <w:rFonts w:cs="Times New Roman"/>
          <w:color w:val="000080"/>
        </w:rPr>
        <w:t xml:space="preserve">Укрепление здоровья детей средствами физкультуры и спорта, формирование у учащихся навыков здорового образа жизни. </w:t>
      </w:r>
    </w:p>
    <w:p w:rsidR="00F608E4" w:rsidRDefault="00F608E4">
      <w:pPr>
        <w:numPr>
          <w:ilvl w:val="0"/>
          <w:numId w:val="17"/>
        </w:numPr>
        <w:spacing w:before="100" w:after="100"/>
        <w:jc w:val="both"/>
        <w:rPr>
          <w:rFonts w:cs="Times New Roman"/>
          <w:color w:val="000080"/>
        </w:rPr>
      </w:pPr>
      <w:r>
        <w:rPr>
          <w:rFonts w:cs="Times New Roman"/>
          <w:color w:val="000080"/>
        </w:rPr>
        <w:t xml:space="preserve">Вовлечение школьников в систему дополнительного образования с целью обеспечения самореализации личности. </w:t>
      </w:r>
    </w:p>
    <w:p w:rsidR="00F608E4" w:rsidRDefault="00F608E4">
      <w:pPr>
        <w:numPr>
          <w:ilvl w:val="0"/>
          <w:numId w:val="17"/>
        </w:numPr>
        <w:spacing w:before="100" w:after="100"/>
        <w:jc w:val="both"/>
        <w:rPr>
          <w:rFonts w:cs="Times New Roman"/>
          <w:color w:val="000080"/>
        </w:rPr>
      </w:pPr>
      <w:r>
        <w:rPr>
          <w:rFonts w:cs="Times New Roman"/>
          <w:color w:val="000080"/>
        </w:rPr>
        <w:t xml:space="preserve">Воспитание учащихся в духе демократии, свободы, личного достоинства, уважение прав человека, гражданственности, патриотизма. </w:t>
      </w:r>
    </w:p>
    <w:p w:rsidR="00F608E4" w:rsidRDefault="00F608E4">
      <w:pPr>
        <w:numPr>
          <w:ilvl w:val="0"/>
          <w:numId w:val="17"/>
        </w:numPr>
        <w:spacing w:before="100" w:after="100"/>
        <w:jc w:val="both"/>
        <w:rPr>
          <w:rFonts w:cs="Times New Roman"/>
          <w:color w:val="000080"/>
        </w:rPr>
      </w:pPr>
      <w:r>
        <w:rPr>
          <w:rFonts w:cs="Times New Roman"/>
          <w:color w:val="000080"/>
        </w:rPr>
        <w:t xml:space="preserve">Создание условий для участия родителей в воспитательном процессе, развития родительских общественных объединений, привлечение родителей к участию в самоуправлении школой. </w:t>
      </w:r>
    </w:p>
    <w:p w:rsidR="00F608E4" w:rsidRDefault="00F608E4">
      <w:pPr>
        <w:numPr>
          <w:ilvl w:val="0"/>
          <w:numId w:val="17"/>
        </w:numPr>
        <w:spacing w:before="100" w:after="100"/>
        <w:jc w:val="both"/>
        <w:rPr>
          <w:rFonts w:cs="Times New Roman"/>
          <w:color w:val="000080"/>
        </w:rPr>
      </w:pPr>
      <w:r>
        <w:rPr>
          <w:rFonts w:cs="Times New Roman"/>
          <w:color w:val="000080"/>
        </w:rPr>
        <w:t>Профилактика правонарушений и безнадзорности среди несовершеннолетних, предупреждение наркомании среди подростков, максимальное привлечение детей группы “риска” к участию в жизни школы, класса, занятиях кружков, секций.</w:t>
      </w:r>
    </w:p>
    <w:p w:rsidR="00F608E4" w:rsidRDefault="00F608E4">
      <w:pPr>
        <w:numPr>
          <w:ilvl w:val="0"/>
          <w:numId w:val="17"/>
        </w:numPr>
        <w:spacing w:before="100" w:after="100"/>
        <w:jc w:val="both"/>
        <w:rPr>
          <w:rFonts w:cs="Times New Roman"/>
          <w:color w:val="000080"/>
        </w:rPr>
      </w:pPr>
      <w:r>
        <w:rPr>
          <w:rFonts w:cs="Times New Roman"/>
          <w:color w:val="000080"/>
        </w:rPr>
        <w:t xml:space="preserve"> Совершенствование системы методической работы с классными руководителями, социально-психологической службой школы.</w:t>
      </w:r>
    </w:p>
    <w:p w:rsidR="00F608E4" w:rsidRDefault="00F608E4">
      <w:pPr>
        <w:pStyle w:val="NormalWeb"/>
        <w:tabs>
          <w:tab w:val="left" w:pos="11812"/>
        </w:tabs>
        <w:spacing w:before="0" w:after="0"/>
        <w:ind w:left="237" w:hanging="38"/>
        <w:jc w:val="both"/>
        <w:rPr>
          <w:rFonts w:cs="Times New Roman"/>
          <w:color w:val="000080"/>
        </w:rPr>
      </w:pPr>
    </w:p>
    <w:p w:rsidR="00F608E4" w:rsidRDefault="00F608E4">
      <w:pPr>
        <w:pStyle w:val="NormalWeb"/>
        <w:tabs>
          <w:tab w:val="left" w:pos="11812"/>
        </w:tabs>
        <w:spacing w:before="0" w:after="0"/>
        <w:ind w:left="237" w:hanging="38"/>
        <w:jc w:val="both"/>
        <w:rPr>
          <w:rFonts w:cs="Times New Roman"/>
        </w:rPr>
      </w:pPr>
    </w:p>
    <w:sectPr w:rsidR="00F608E4" w:rsidSect="00F608E4">
      <w:footerReference w:type="default" r:id="rId17"/>
      <w:pgSz w:w="11906" w:h="16838"/>
      <w:pgMar w:top="70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8E4" w:rsidRDefault="00F608E4">
      <w:pPr>
        <w:rPr>
          <w:rFonts w:cs="Times New Roman"/>
        </w:rPr>
      </w:pPr>
      <w:r>
        <w:rPr>
          <w:rFonts w:cs="Times New Roman"/>
        </w:rPr>
        <w:separator/>
      </w:r>
    </w:p>
  </w:endnote>
  <w:endnote w:type="continuationSeparator" w:id="1">
    <w:p w:rsidR="00F608E4" w:rsidRDefault="00F608E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8E4" w:rsidRDefault="00F608E4">
    <w:pPr>
      <w:pStyle w:val="Footer"/>
      <w:framePr w:wrap="auto" w:vAnchor="text" w:hAnchor="margin" w:xAlign="right" w:y="1"/>
      <w:rPr>
        <w:rStyle w:val="PageNumber"/>
        <w:rFonts w:cs="Times New Roman"/>
      </w:rPr>
    </w:pPr>
    <w:r>
      <w:rPr>
        <w:rStyle w:val="PageNumber"/>
        <w:rFonts w:cs="Times New Roman"/>
      </w:rPr>
      <w:fldChar w:fldCharType="begin"/>
    </w:r>
    <w:r>
      <w:rPr>
        <w:rStyle w:val="PageNumber"/>
        <w:rFonts w:cs="Times New Roman"/>
      </w:rPr>
      <w:instrText xml:space="preserve">PAGE  </w:instrText>
    </w:r>
    <w:r>
      <w:rPr>
        <w:rStyle w:val="PageNumber"/>
        <w:rFonts w:cs="Times New Roman"/>
      </w:rPr>
      <w:fldChar w:fldCharType="separate"/>
    </w:r>
    <w:r>
      <w:rPr>
        <w:rStyle w:val="PageNumber"/>
        <w:rFonts w:cs="Times New Roman"/>
        <w:noProof/>
      </w:rPr>
      <w:t>14</w:t>
    </w:r>
    <w:r>
      <w:rPr>
        <w:rStyle w:val="PageNumber"/>
        <w:rFonts w:cs="Times New Roman"/>
      </w:rPr>
      <w:fldChar w:fldCharType="end"/>
    </w:r>
  </w:p>
  <w:p w:rsidR="00F608E4" w:rsidRDefault="00F608E4">
    <w:pPr>
      <w:pStyle w:val="Footer"/>
      <w:ind w:right="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8E4" w:rsidRDefault="00F608E4">
      <w:pPr>
        <w:rPr>
          <w:rFonts w:cs="Times New Roman"/>
        </w:rPr>
      </w:pPr>
      <w:r>
        <w:rPr>
          <w:rFonts w:cs="Times New Roman"/>
        </w:rPr>
        <w:separator/>
      </w:r>
    </w:p>
  </w:footnote>
  <w:footnote w:type="continuationSeparator" w:id="1">
    <w:p w:rsidR="00F608E4" w:rsidRDefault="00F608E4">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36FC"/>
    <w:multiLevelType w:val="multilevel"/>
    <w:tmpl w:val="5ABE8D9A"/>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01526782"/>
    <w:multiLevelType w:val="multilevel"/>
    <w:tmpl w:val="59662B5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16C3822"/>
    <w:multiLevelType w:val="multilevel"/>
    <w:tmpl w:val="62EA1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1C516EC"/>
    <w:multiLevelType w:val="multilevel"/>
    <w:tmpl w:val="3390A60A"/>
    <w:lvl w:ilvl="0">
      <w:start w:val="1"/>
      <w:numFmt w:val="decimal"/>
      <w:lvlText w:val="%1."/>
      <w:lvlJc w:val="left"/>
      <w:pPr>
        <w:tabs>
          <w:tab w:val="num" w:pos="1740"/>
        </w:tabs>
        <w:ind w:left="17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054B3080"/>
    <w:multiLevelType w:val="multilevel"/>
    <w:tmpl w:val="80D604F2"/>
    <w:lvl w:ilvl="0">
      <w:start w:val="1"/>
      <w:numFmt w:val="decimal"/>
      <w:lvlText w:val="%1."/>
      <w:lvlJc w:val="left"/>
      <w:pPr>
        <w:ind w:left="927" w:hanging="360"/>
      </w:pPr>
      <w:rPr>
        <w:rFonts w:hint="default"/>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06146B18"/>
    <w:multiLevelType w:val="multilevel"/>
    <w:tmpl w:val="AE8E2652"/>
    <w:lvl w:ilvl="0">
      <w:start w:val="1"/>
      <w:numFmt w:val="bullet"/>
      <w:lvlText w:val=""/>
      <w:lvlJc w:val="left"/>
      <w:pPr>
        <w:tabs>
          <w:tab w:val="num" w:pos="2520"/>
        </w:tabs>
        <w:ind w:left="25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0A313D7D"/>
    <w:multiLevelType w:val="multilevel"/>
    <w:tmpl w:val="3B1615EE"/>
    <w:lvl w:ilvl="0">
      <w:start w:val="1"/>
      <w:numFmt w:val="bullet"/>
      <w:lvlText w:val=""/>
      <w:lvlJc w:val="left"/>
      <w:pPr>
        <w:ind w:left="682" w:hanging="360"/>
      </w:pPr>
      <w:rPr>
        <w:rFonts w:ascii="Symbol" w:hAnsi="Symbol" w:cs="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cs="Wingdings" w:hint="default"/>
      </w:rPr>
    </w:lvl>
    <w:lvl w:ilvl="3">
      <w:start w:val="1"/>
      <w:numFmt w:val="bullet"/>
      <w:lvlText w:val=""/>
      <w:lvlJc w:val="left"/>
      <w:pPr>
        <w:ind w:left="2842" w:hanging="360"/>
      </w:pPr>
      <w:rPr>
        <w:rFonts w:ascii="Symbol" w:hAnsi="Symbol" w:cs="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cs="Wingdings" w:hint="default"/>
      </w:rPr>
    </w:lvl>
    <w:lvl w:ilvl="6">
      <w:start w:val="1"/>
      <w:numFmt w:val="bullet"/>
      <w:lvlText w:val=""/>
      <w:lvlJc w:val="left"/>
      <w:pPr>
        <w:ind w:left="5002" w:hanging="360"/>
      </w:pPr>
      <w:rPr>
        <w:rFonts w:ascii="Symbol" w:hAnsi="Symbol" w:cs="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cs="Wingdings" w:hint="default"/>
      </w:rPr>
    </w:lvl>
  </w:abstractNum>
  <w:abstractNum w:abstractNumId="7">
    <w:nsid w:val="0ADD7E77"/>
    <w:multiLevelType w:val="multilevel"/>
    <w:tmpl w:val="DDCC7610"/>
    <w:lvl w:ilvl="0">
      <w:start w:val="1"/>
      <w:numFmt w:val="bullet"/>
      <w:lvlText w:val=""/>
      <w:lvlJc w:val="left"/>
      <w:pPr>
        <w:tabs>
          <w:tab w:val="num" w:pos="720"/>
        </w:tabs>
        <w:ind w:left="720" w:hanging="360"/>
      </w:pPr>
      <w:rPr>
        <w:rFonts w:ascii="Symbol" w:hAnsi="Symbol" w:cs="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0DD25580"/>
    <w:multiLevelType w:val="multilevel"/>
    <w:tmpl w:val="BBB80264"/>
    <w:lvl w:ilvl="0">
      <w:start w:val="1"/>
      <w:numFmt w:val="bullet"/>
      <w:lvlText w:val=""/>
      <w:lvlJc w:val="left"/>
      <w:pPr>
        <w:tabs>
          <w:tab w:val="num" w:pos="720"/>
        </w:tabs>
        <w:ind w:left="720" w:hanging="360"/>
      </w:pPr>
      <w:rPr>
        <w:rFonts w:ascii="Symbol" w:hAnsi="Symbol" w:cs="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0FB40D2A"/>
    <w:multiLevelType w:val="multilevel"/>
    <w:tmpl w:val="4D30A990"/>
    <w:lvl w:ilvl="0">
      <w:start w:val="1"/>
      <w:numFmt w:val="bullet"/>
      <w:lvlText w:val=""/>
      <w:lvlJc w:val="left"/>
      <w:pPr>
        <w:tabs>
          <w:tab w:val="num" w:pos="540"/>
        </w:tabs>
        <w:ind w:left="540" w:hanging="360"/>
      </w:pPr>
      <w:rPr>
        <w:rFonts w:ascii="Wingdings" w:hAnsi="Wingdings" w:cs="Wingdings" w:hint="default"/>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cs="Wingdings" w:hint="default"/>
      </w:rPr>
    </w:lvl>
    <w:lvl w:ilvl="3">
      <w:start w:val="1"/>
      <w:numFmt w:val="bullet"/>
      <w:lvlText w:val=""/>
      <w:lvlJc w:val="left"/>
      <w:pPr>
        <w:tabs>
          <w:tab w:val="num" w:pos="2700"/>
        </w:tabs>
        <w:ind w:left="2700" w:hanging="360"/>
      </w:pPr>
      <w:rPr>
        <w:rFonts w:ascii="Symbol" w:hAnsi="Symbol" w:cs="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cs="Wingdings" w:hint="default"/>
      </w:rPr>
    </w:lvl>
    <w:lvl w:ilvl="6">
      <w:start w:val="1"/>
      <w:numFmt w:val="bullet"/>
      <w:lvlText w:val=""/>
      <w:lvlJc w:val="left"/>
      <w:pPr>
        <w:tabs>
          <w:tab w:val="num" w:pos="4860"/>
        </w:tabs>
        <w:ind w:left="4860" w:hanging="360"/>
      </w:pPr>
      <w:rPr>
        <w:rFonts w:ascii="Symbol" w:hAnsi="Symbol" w:cs="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cs="Wingdings" w:hint="default"/>
      </w:rPr>
    </w:lvl>
  </w:abstractNum>
  <w:abstractNum w:abstractNumId="10">
    <w:nsid w:val="0FEF08E3"/>
    <w:multiLevelType w:val="multilevel"/>
    <w:tmpl w:val="5A9CAF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2395626"/>
    <w:multiLevelType w:val="multilevel"/>
    <w:tmpl w:val="BBC402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249217F"/>
    <w:multiLevelType w:val="multilevel"/>
    <w:tmpl w:val="5D10B1EA"/>
    <w:lvl w:ilvl="0">
      <w:start w:val="1"/>
      <w:numFmt w:val="bullet"/>
      <w:lvlText w:val=""/>
      <w:lvlJc w:val="left"/>
      <w:pPr>
        <w:tabs>
          <w:tab w:val="num" w:pos="786"/>
        </w:tabs>
        <w:ind w:left="786" w:hanging="360"/>
      </w:pPr>
      <w:rPr>
        <w:rFonts w:ascii="Symbol" w:hAnsi="Symbol" w:cs="Symbol" w:hint="default"/>
        <w:color w:val="auto"/>
      </w:rPr>
    </w:lvl>
    <w:lvl w:ilvl="1">
      <w:start w:val="1"/>
      <w:numFmt w:val="bullet"/>
      <w:lvlText w:val="o"/>
      <w:lvlJc w:val="left"/>
      <w:pPr>
        <w:tabs>
          <w:tab w:val="num" w:pos="1506"/>
        </w:tabs>
        <w:ind w:left="1506" w:hanging="360"/>
      </w:pPr>
      <w:rPr>
        <w:rFonts w:ascii="Courier New" w:hAnsi="Courier New" w:cs="Courier New" w:hint="default"/>
      </w:rPr>
    </w:lvl>
    <w:lvl w:ilvl="2">
      <w:start w:val="1"/>
      <w:numFmt w:val="bullet"/>
      <w:lvlText w:val=""/>
      <w:lvlJc w:val="left"/>
      <w:pPr>
        <w:tabs>
          <w:tab w:val="num" w:pos="2226"/>
        </w:tabs>
        <w:ind w:left="2226" w:hanging="360"/>
      </w:pPr>
      <w:rPr>
        <w:rFonts w:ascii="Wingdings" w:hAnsi="Wingdings" w:cs="Wingdings" w:hint="default"/>
      </w:rPr>
    </w:lvl>
    <w:lvl w:ilvl="3">
      <w:start w:val="1"/>
      <w:numFmt w:val="bullet"/>
      <w:lvlText w:val=""/>
      <w:lvlJc w:val="left"/>
      <w:pPr>
        <w:tabs>
          <w:tab w:val="num" w:pos="2946"/>
        </w:tabs>
        <w:ind w:left="2946" w:hanging="360"/>
      </w:pPr>
      <w:rPr>
        <w:rFonts w:ascii="Symbol" w:hAnsi="Symbol" w:cs="Symbol" w:hint="default"/>
      </w:rPr>
    </w:lvl>
    <w:lvl w:ilvl="4">
      <w:start w:val="1"/>
      <w:numFmt w:val="bullet"/>
      <w:lvlText w:val="o"/>
      <w:lvlJc w:val="left"/>
      <w:pPr>
        <w:tabs>
          <w:tab w:val="num" w:pos="3666"/>
        </w:tabs>
        <w:ind w:left="3666" w:hanging="360"/>
      </w:pPr>
      <w:rPr>
        <w:rFonts w:ascii="Courier New" w:hAnsi="Courier New" w:cs="Courier New" w:hint="default"/>
      </w:rPr>
    </w:lvl>
    <w:lvl w:ilvl="5">
      <w:start w:val="1"/>
      <w:numFmt w:val="bullet"/>
      <w:lvlText w:val=""/>
      <w:lvlJc w:val="left"/>
      <w:pPr>
        <w:tabs>
          <w:tab w:val="num" w:pos="4386"/>
        </w:tabs>
        <w:ind w:left="4386" w:hanging="360"/>
      </w:pPr>
      <w:rPr>
        <w:rFonts w:ascii="Wingdings" w:hAnsi="Wingdings" w:cs="Wingdings" w:hint="default"/>
      </w:rPr>
    </w:lvl>
    <w:lvl w:ilvl="6">
      <w:start w:val="1"/>
      <w:numFmt w:val="bullet"/>
      <w:lvlText w:val=""/>
      <w:lvlJc w:val="left"/>
      <w:pPr>
        <w:tabs>
          <w:tab w:val="num" w:pos="5106"/>
        </w:tabs>
        <w:ind w:left="5106" w:hanging="360"/>
      </w:pPr>
      <w:rPr>
        <w:rFonts w:ascii="Symbol" w:hAnsi="Symbol" w:cs="Symbol" w:hint="default"/>
      </w:rPr>
    </w:lvl>
    <w:lvl w:ilvl="7">
      <w:start w:val="1"/>
      <w:numFmt w:val="bullet"/>
      <w:lvlText w:val="o"/>
      <w:lvlJc w:val="left"/>
      <w:pPr>
        <w:tabs>
          <w:tab w:val="num" w:pos="5826"/>
        </w:tabs>
        <w:ind w:left="5826" w:hanging="360"/>
      </w:pPr>
      <w:rPr>
        <w:rFonts w:ascii="Courier New" w:hAnsi="Courier New" w:cs="Courier New" w:hint="default"/>
      </w:rPr>
    </w:lvl>
    <w:lvl w:ilvl="8">
      <w:start w:val="1"/>
      <w:numFmt w:val="bullet"/>
      <w:lvlText w:val=""/>
      <w:lvlJc w:val="left"/>
      <w:pPr>
        <w:tabs>
          <w:tab w:val="num" w:pos="6546"/>
        </w:tabs>
        <w:ind w:left="6546" w:hanging="360"/>
      </w:pPr>
      <w:rPr>
        <w:rFonts w:ascii="Wingdings" w:hAnsi="Wingdings" w:cs="Wingdings" w:hint="default"/>
      </w:rPr>
    </w:lvl>
  </w:abstractNum>
  <w:abstractNum w:abstractNumId="13">
    <w:nsid w:val="145B2587"/>
    <w:multiLevelType w:val="multilevel"/>
    <w:tmpl w:val="E620F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147D249D"/>
    <w:multiLevelType w:val="multilevel"/>
    <w:tmpl w:val="9B72D8D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14D44BDA"/>
    <w:multiLevelType w:val="multilevel"/>
    <w:tmpl w:val="816C7620"/>
    <w:lvl w:ilvl="0">
      <w:start w:val="1"/>
      <w:numFmt w:val="bullet"/>
      <w:lvlText w:val=""/>
      <w:lvlJc w:val="left"/>
      <w:pPr>
        <w:ind w:left="682" w:hanging="360"/>
      </w:pPr>
      <w:rPr>
        <w:rFonts w:ascii="Wingdings" w:hAnsi="Wingdings" w:cs="Wingdings"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cs="Wingdings" w:hint="default"/>
      </w:rPr>
    </w:lvl>
    <w:lvl w:ilvl="3">
      <w:start w:val="1"/>
      <w:numFmt w:val="bullet"/>
      <w:lvlText w:val=""/>
      <w:lvlJc w:val="left"/>
      <w:pPr>
        <w:ind w:left="2842" w:hanging="360"/>
      </w:pPr>
      <w:rPr>
        <w:rFonts w:ascii="Symbol" w:hAnsi="Symbol" w:cs="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cs="Wingdings" w:hint="default"/>
      </w:rPr>
    </w:lvl>
    <w:lvl w:ilvl="6">
      <w:start w:val="1"/>
      <w:numFmt w:val="bullet"/>
      <w:lvlText w:val=""/>
      <w:lvlJc w:val="left"/>
      <w:pPr>
        <w:ind w:left="5002" w:hanging="360"/>
      </w:pPr>
      <w:rPr>
        <w:rFonts w:ascii="Symbol" w:hAnsi="Symbol" w:cs="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cs="Wingdings" w:hint="default"/>
      </w:rPr>
    </w:lvl>
  </w:abstractNum>
  <w:abstractNum w:abstractNumId="16">
    <w:nsid w:val="1993409A"/>
    <w:multiLevelType w:val="multilevel"/>
    <w:tmpl w:val="36269710"/>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nsid w:val="212428F9"/>
    <w:multiLevelType w:val="multilevel"/>
    <w:tmpl w:val="1B10ADB2"/>
    <w:lvl w:ilvl="0">
      <w:start w:val="1"/>
      <w:numFmt w:val="decimal"/>
      <w:lvlText w:val="%1."/>
      <w:lvlJc w:val="left"/>
      <w:pPr>
        <w:tabs>
          <w:tab w:val="num" w:pos="765"/>
        </w:tabs>
        <w:ind w:left="765" w:hanging="4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55037D5"/>
    <w:multiLevelType w:val="multilevel"/>
    <w:tmpl w:val="21A8739A"/>
    <w:lvl w:ilvl="0">
      <w:start w:val="1"/>
      <w:numFmt w:val="bullet"/>
      <w:lvlText w:val=""/>
      <w:lvlJc w:val="left"/>
      <w:pPr>
        <w:tabs>
          <w:tab w:val="num" w:pos="720"/>
        </w:tabs>
        <w:ind w:left="720" w:hanging="360"/>
      </w:pPr>
      <w:rPr>
        <w:rFonts w:ascii="Symbol" w:hAnsi="Symbol" w:cs="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26E557B0"/>
    <w:multiLevelType w:val="multilevel"/>
    <w:tmpl w:val="74E4DEA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2BDC4E90"/>
    <w:multiLevelType w:val="multilevel"/>
    <w:tmpl w:val="15EC4A32"/>
    <w:lvl w:ilvl="0">
      <w:start w:val="1"/>
      <w:numFmt w:val="decimal"/>
      <w:lvlText w:val="%1."/>
      <w:lvlJc w:val="left"/>
      <w:pPr>
        <w:tabs>
          <w:tab w:val="num" w:pos="1353"/>
        </w:tabs>
        <w:ind w:left="1353" w:hanging="360"/>
      </w:pPr>
      <w:rPr>
        <w:rFonts w:hint="default"/>
      </w:rPr>
    </w:lvl>
    <w:lvl w:ilvl="1">
      <w:start w:val="1"/>
      <w:numFmt w:val="lowerLetter"/>
      <w:lvlText w:val="%2."/>
      <w:lvlJc w:val="left"/>
      <w:pPr>
        <w:tabs>
          <w:tab w:val="num" w:pos="1773"/>
        </w:tabs>
        <w:ind w:left="1773" w:hanging="360"/>
      </w:pPr>
    </w:lvl>
    <w:lvl w:ilvl="2">
      <w:start w:val="1"/>
      <w:numFmt w:val="lowerRoman"/>
      <w:lvlText w:val="%3."/>
      <w:lvlJc w:val="right"/>
      <w:pPr>
        <w:tabs>
          <w:tab w:val="num" w:pos="2493"/>
        </w:tabs>
        <w:ind w:left="2493" w:hanging="180"/>
      </w:pPr>
    </w:lvl>
    <w:lvl w:ilvl="3">
      <w:start w:val="1"/>
      <w:numFmt w:val="decimal"/>
      <w:lvlText w:val="%4."/>
      <w:lvlJc w:val="left"/>
      <w:pPr>
        <w:tabs>
          <w:tab w:val="num" w:pos="3213"/>
        </w:tabs>
        <w:ind w:left="3213" w:hanging="360"/>
      </w:pPr>
    </w:lvl>
    <w:lvl w:ilvl="4">
      <w:start w:val="1"/>
      <w:numFmt w:val="lowerLetter"/>
      <w:lvlText w:val="%5."/>
      <w:lvlJc w:val="left"/>
      <w:pPr>
        <w:tabs>
          <w:tab w:val="num" w:pos="3933"/>
        </w:tabs>
        <w:ind w:left="3933" w:hanging="360"/>
      </w:pPr>
    </w:lvl>
    <w:lvl w:ilvl="5">
      <w:start w:val="1"/>
      <w:numFmt w:val="lowerRoman"/>
      <w:lvlText w:val="%6."/>
      <w:lvlJc w:val="right"/>
      <w:pPr>
        <w:tabs>
          <w:tab w:val="num" w:pos="4653"/>
        </w:tabs>
        <w:ind w:left="4653" w:hanging="180"/>
      </w:pPr>
    </w:lvl>
    <w:lvl w:ilvl="6">
      <w:start w:val="1"/>
      <w:numFmt w:val="decimal"/>
      <w:lvlText w:val="%7."/>
      <w:lvlJc w:val="left"/>
      <w:pPr>
        <w:tabs>
          <w:tab w:val="num" w:pos="5373"/>
        </w:tabs>
        <w:ind w:left="5373" w:hanging="360"/>
      </w:pPr>
    </w:lvl>
    <w:lvl w:ilvl="7">
      <w:start w:val="1"/>
      <w:numFmt w:val="lowerLetter"/>
      <w:lvlText w:val="%8."/>
      <w:lvlJc w:val="left"/>
      <w:pPr>
        <w:tabs>
          <w:tab w:val="num" w:pos="6093"/>
        </w:tabs>
        <w:ind w:left="6093" w:hanging="360"/>
      </w:pPr>
    </w:lvl>
    <w:lvl w:ilvl="8">
      <w:start w:val="1"/>
      <w:numFmt w:val="lowerRoman"/>
      <w:lvlText w:val="%9."/>
      <w:lvlJc w:val="right"/>
      <w:pPr>
        <w:tabs>
          <w:tab w:val="num" w:pos="6813"/>
        </w:tabs>
        <w:ind w:left="6813" w:hanging="180"/>
      </w:pPr>
    </w:lvl>
  </w:abstractNum>
  <w:abstractNum w:abstractNumId="21">
    <w:nsid w:val="2F0520A7"/>
    <w:multiLevelType w:val="multilevel"/>
    <w:tmpl w:val="ABAEE838"/>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nsid w:val="30C700AF"/>
    <w:multiLevelType w:val="multilevel"/>
    <w:tmpl w:val="4CA48D1E"/>
    <w:lvl w:ilvl="0">
      <w:start w:val="6"/>
      <w:numFmt w:val="upperRoman"/>
      <w:lvlText w:val="%1."/>
      <w:lvlJc w:val="left"/>
      <w:pPr>
        <w:tabs>
          <w:tab w:val="num" w:pos="1710"/>
        </w:tabs>
        <w:ind w:left="1710" w:hanging="1350"/>
      </w:pPr>
      <w:rPr>
        <w:rFonts w:hint="default"/>
      </w:rPr>
    </w:lvl>
    <w:lvl w:ilvl="1">
      <w:start w:val="1"/>
      <w:numFmt w:val="bullet"/>
      <w:lvlText w:val=""/>
      <w:lvlJc w:val="left"/>
      <w:pPr>
        <w:tabs>
          <w:tab w:val="num" w:pos="1440"/>
        </w:tabs>
        <w:ind w:left="1440" w:hanging="360"/>
      </w:pPr>
      <w:rPr>
        <w:rFonts w:ascii="Symbol" w:hAnsi="Symbol" w:cs="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9832299"/>
    <w:multiLevelType w:val="multilevel"/>
    <w:tmpl w:val="24285846"/>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nsid w:val="3F572AF1"/>
    <w:multiLevelType w:val="multilevel"/>
    <w:tmpl w:val="633E9B9E"/>
    <w:lvl w:ilvl="0">
      <w:start w:val="1"/>
      <w:numFmt w:val="upperRoman"/>
      <w:lvlText w:val="%1."/>
      <w:lvlJc w:val="left"/>
      <w:pPr>
        <w:tabs>
          <w:tab w:val="num" w:pos="1260"/>
        </w:tabs>
        <w:ind w:left="1260" w:hanging="72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5">
    <w:nsid w:val="3FBF3D3F"/>
    <w:multiLevelType w:val="multilevel"/>
    <w:tmpl w:val="A7222F88"/>
    <w:lvl w:ilvl="0">
      <w:start w:val="1"/>
      <w:numFmt w:val="bullet"/>
      <w:lvlText w:val=""/>
      <w:lvlJc w:val="left"/>
      <w:pPr>
        <w:tabs>
          <w:tab w:val="num" w:pos="1080"/>
        </w:tabs>
        <w:ind w:left="1080" w:hanging="360"/>
      </w:pPr>
      <w:rPr>
        <w:rFonts w:ascii="Symbol" w:hAnsi="Symbol" w:cs="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6">
    <w:nsid w:val="400665DE"/>
    <w:multiLevelType w:val="multilevel"/>
    <w:tmpl w:val="0722F8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DC0739E"/>
    <w:multiLevelType w:val="multilevel"/>
    <w:tmpl w:val="689EECD0"/>
    <w:lvl w:ilvl="0">
      <w:start w:val="1"/>
      <w:numFmt w:val="bullet"/>
      <w:lvlText w:val=""/>
      <w:lvlJc w:val="left"/>
      <w:pPr>
        <w:tabs>
          <w:tab w:val="num" w:pos="720"/>
        </w:tabs>
        <w:ind w:left="720" w:hanging="360"/>
      </w:pPr>
      <w:rPr>
        <w:rFonts w:ascii="Symbol" w:hAnsi="Symbol" w:cs="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nsid w:val="4F651EE1"/>
    <w:multiLevelType w:val="multilevel"/>
    <w:tmpl w:val="032C27FA"/>
    <w:lvl w:ilvl="0">
      <w:start w:val="1"/>
      <w:numFmt w:val="decimal"/>
      <w:lvlText w:val="%1."/>
      <w:lvlJc w:val="left"/>
      <w:pPr>
        <w:tabs>
          <w:tab w:val="num" w:pos="1740"/>
        </w:tabs>
        <w:ind w:left="1740" w:hanging="360"/>
      </w:pPr>
      <w:rPr>
        <w:rFonts w:hint="default"/>
      </w:rPr>
    </w:lvl>
    <w:lvl w:ilvl="1">
      <w:start w:val="1"/>
      <w:numFmt w:val="decimal"/>
      <w:lvlText w:val="%2."/>
      <w:lvlJc w:val="left"/>
      <w:pPr>
        <w:tabs>
          <w:tab w:val="num" w:pos="2460"/>
        </w:tabs>
        <w:ind w:left="2460" w:hanging="360"/>
      </w:pPr>
      <w:rPr>
        <w:rFonts w:hint="default"/>
      </w:rPr>
    </w:lvl>
    <w:lvl w:ilvl="2">
      <w:start w:val="1"/>
      <w:numFmt w:val="lowerRoman"/>
      <w:lvlText w:val="%3."/>
      <w:lvlJc w:val="right"/>
      <w:pPr>
        <w:tabs>
          <w:tab w:val="num" w:pos="3180"/>
        </w:tabs>
        <w:ind w:left="3180" w:hanging="180"/>
      </w:pPr>
    </w:lvl>
    <w:lvl w:ilvl="3">
      <w:start w:val="1"/>
      <w:numFmt w:val="decimal"/>
      <w:lvlText w:val="%4."/>
      <w:lvlJc w:val="left"/>
      <w:pPr>
        <w:tabs>
          <w:tab w:val="num" w:pos="3900"/>
        </w:tabs>
        <w:ind w:left="3900" w:hanging="360"/>
      </w:pPr>
    </w:lvl>
    <w:lvl w:ilvl="4">
      <w:start w:val="1"/>
      <w:numFmt w:val="lowerLetter"/>
      <w:lvlText w:val="%5."/>
      <w:lvlJc w:val="left"/>
      <w:pPr>
        <w:tabs>
          <w:tab w:val="num" w:pos="4620"/>
        </w:tabs>
        <w:ind w:left="4620" w:hanging="360"/>
      </w:pPr>
    </w:lvl>
    <w:lvl w:ilvl="5">
      <w:start w:val="1"/>
      <w:numFmt w:val="lowerRoman"/>
      <w:lvlText w:val="%6."/>
      <w:lvlJc w:val="right"/>
      <w:pPr>
        <w:tabs>
          <w:tab w:val="num" w:pos="5340"/>
        </w:tabs>
        <w:ind w:left="5340" w:hanging="180"/>
      </w:pPr>
    </w:lvl>
    <w:lvl w:ilvl="6">
      <w:start w:val="1"/>
      <w:numFmt w:val="decimal"/>
      <w:lvlText w:val="%7."/>
      <w:lvlJc w:val="left"/>
      <w:pPr>
        <w:tabs>
          <w:tab w:val="num" w:pos="6060"/>
        </w:tabs>
        <w:ind w:left="6060" w:hanging="360"/>
      </w:pPr>
    </w:lvl>
    <w:lvl w:ilvl="7">
      <w:start w:val="1"/>
      <w:numFmt w:val="lowerLetter"/>
      <w:lvlText w:val="%8."/>
      <w:lvlJc w:val="left"/>
      <w:pPr>
        <w:tabs>
          <w:tab w:val="num" w:pos="6780"/>
        </w:tabs>
        <w:ind w:left="6780" w:hanging="360"/>
      </w:pPr>
    </w:lvl>
    <w:lvl w:ilvl="8">
      <w:start w:val="1"/>
      <w:numFmt w:val="lowerRoman"/>
      <w:lvlText w:val="%9."/>
      <w:lvlJc w:val="right"/>
      <w:pPr>
        <w:tabs>
          <w:tab w:val="num" w:pos="7500"/>
        </w:tabs>
        <w:ind w:left="7500" w:hanging="180"/>
      </w:pPr>
    </w:lvl>
  </w:abstractNum>
  <w:abstractNum w:abstractNumId="29">
    <w:nsid w:val="529F53AB"/>
    <w:multiLevelType w:val="multilevel"/>
    <w:tmpl w:val="123A9FC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nsid w:val="56721F81"/>
    <w:multiLevelType w:val="multilevel"/>
    <w:tmpl w:val="C9347798"/>
    <w:lvl w:ilvl="0">
      <w:start w:val="1"/>
      <w:numFmt w:val="bullet"/>
      <w:lvlText w:val=""/>
      <w:lvlJc w:val="left"/>
      <w:pPr>
        <w:tabs>
          <w:tab w:val="num" w:pos="919"/>
        </w:tabs>
        <w:ind w:left="919" w:hanging="360"/>
      </w:pPr>
      <w:rPr>
        <w:rFonts w:ascii="Symbol" w:hAnsi="Symbol" w:cs="Symbol" w:hint="default"/>
      </w:rPr>
    </w:lvl>
    <w:lvl w:ilvl="1">
      <w:start w:val="1"/>
      <w:numFmt w:val="bullet"/>
      <w:lvlText w:val="o"/>
      <w:lvlJc w:val="left"/>
      <w:pPr>
        <w:tabs>
          <w:tab w:val="num" w:pos="1639"/>
        </w:tabs>
        <w:ind w:left="1639" w:hanging="360"/>
      </w:pPr>
      <w:rPr>
        <w:rFonts w:ascii="Courier New" w:hAnsi="Courier New" w:cs="Courier New" w:hint="default"/>
      </w:rPr>
    </w:lvl>
    <w:lvl w:ilvl="2">
      <w:start w:val="1"/>
      <w:numFmt w:val="bullet"/>
      <w:lvlText w:val=""/>
      <w:lvlJc w:val="left"/>
      <w:pPr>
        <w:tabs>
          <w:tab w:val="num" w:pos="2359"/>
        </w:tabs>
        <w:ind w:left="2359" w:hanging="360"/>
      </w:pPr>
      <w:rPr>
        <w:rFonts w:ascii="Wingdings" w:hAnsi="Wingdings" w:cs="Wingdings" w:hint="default"/>
      </w:rPr>
    </w:lvl>
    <w:lvl w:ilvl="3">
      <w:start w:val="1"/>
      <w:numFmt w:val="bullet"/>
      <w:lvlText w:val=""/>
      <w:lvlJc w:val="left"/>
      <w:pPr>
        <w:tabs>
          <w:tab w:val="num" w:pos="3079"/>
        </w:tabs>
        <w:ind w:left="3079" w:hanging="360"/>
      </w:pPr>
      <w:rPr>
        <w:rFonts w:ascii="Symbol" w:hAnsi="Symbol" w:cs="Symbol" w:hint="default"/>
      </w:rPr>
    </w:lvl>
    <w:lvl w:ilvl="4">
      <w:start w:val="1"/>
      <w:numFmt w:val="bullet"/>
      <w:lvlText w:val="o"/>
      <w:lvlJc w:val="left"/>
      <w:pPr>
        <w:tabs>
          <w:tab w:val="num" w:pos="3799"/>
        </w:tabs>
        <w:ind w:left="3799" w:hanging="360"/>
      </w:pPr>
      <w:rPr>
        <w:rFonts w:ascii="Courier New" w:hAnsi="Courier New" w:cs="Courier New" w:hint="default"/>
      </w:rPr>
    </w:lvl>
    <w:lvl w:ilvl="5">
      <w:start w:val="1"/>
      <w:numFmt w:val="bullet"/>
      <w:lvlText w:val=""/>
      <w:lvlJc w:val="left"/>
      <w:pPr>
        <w:tabs>
          <w:tab w:val="num" w:pos="4519"/>
        </w:tabs>
        <w:ind w:left="4519" w:hanging="360"/>
      </w:pPr>
      <w:rPr>
        <w:rFonts w:ascii="Wingdings" w:hAnsi="Wingdings" w:cs="Wingdings" w:hint="default"/>
      </w:rPr>
    </w:lvl>
    <w:lvl w:ilvl="6">
      <w:start w:val="1"/>
      <w:numFmt w:val="bullet"/>
      <w:lvlText w:val=""/>
      <w:lvlJc w:val="left"/>
      <w:pPr>
        <w:tabs>
          <w:tab w:val="num" w:pos="5239"/>
        </w:tabs>
        <w:ind w:left="5239" w:hanging="360"/>
      </w:pPr>
      <w:rPr>
        <w:rFonts w:ascii="Symbol" w:hAnsi="Symbol" w:cs="Symbol" w:hint="default"/>
      </w:rPr>
    </w:lvl>
    <w:lvl w:ilvl="7">
      <w:start w:val="1"/>
      <w:numFmt w:val="bullet"/>
      <w:lvlText w:val="o"/>
      <w:lvlJc w:val="left"/>
      <w:pPr>
        <w:tabs>
          <w:tab w:val="num" w:pos="5959"/>
        </w:tabs>
        <w:ind w:left="5959" w:hanging="360"/>
      </w:pPr>
      <w:rPr>
        <w:rFonts w:ascii="Courier New" w:hAnsi="Courier New" w:cs="Courier New" w:hint="default"/>
      </w:rPr>
    </w:lvl>
    <w:lvl w:ilvl="8">
      <w:start w:val="1"/>
      <w:numFmt w:val="bullet"/>
      <w:lvlText w:val=""/>
      <w:lvlJc w:val="left"/>
      <w:pPr>
        <w:tabs>
          <w:tab w:val="num" w:pos="6679"/>
        </w:tabs>
        <w:ind w:left="6679" w:hanging="360"/>
      </w:pPr>
      <w:rPr>
        <w:rFonts w:ascii="Wingdings" w:hAnsi="Wingdings" w:cs="Wingdings" w:hint="default"/>
      </w:rPr>
    </w:lvl>
  </w:abstractNum>
  <w:abstractNum w:abstractNumId="31">
    <w:nsid w:val="5A0E06FC"/>
    <w:multiLevelType w:val="multilevel"/>
    <w:tmpl w:val="AAE6ECF2"/>
    <w:lvl w:ilvl="0">
      <w:start w:val="7"/>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5A1C21C7"/>
    <w:multiLevelType w:val="multilevel"/>
    <w:tmpl w:val="15D4CE54"/>
    <w:lvl w:ilvl="0">
      <w:start w:val="1"/>
      <w:numFmt w:val="decimal"/>
      <w:lvlText w:val="%1."/>
      <w:lvlJc w:val="left"/>
      <w:pPr>
        <w:ind w:left="559" w:hanging="360"/>
      </w:pPr>
      <w:rPr>
        <w:rFonts w:hint="default"/>
      </w:rPr>
    </w:lvl>
    <w:lvl w:ilvl="1">
      <w:start w:val="1"/>
      <w:numFmt w:val="lowerLetter"/>
      <w:lvlText w:val="%2."/>
      <w:lvlJc w:val="left"/>
      <w:pPr>
        <w:ind w:left="1279" w:hanging="360"/>
      </w:pPr>
    </w:lvl>
    <w:lvl w:ilvl="2">
      <w:start w:val="1"/>
      <w:numFmt w:val="lowerRoman"/>
      <w:lvlText w:val="%3."/>
      <w:lvlJc w:val="right"/>
      <w:pPr>
        <w:ind w:left="1999" w:hanging="180"/>
      </w:pPr>
    </w:lvl>
    <w:lvl w:ilvl="3">
      <w:start w:val="1"/>
      <w:numFmt w:val="decimal"/>
      <w:lvlText w:val="%4."/>
      <w:lvlJc w:val="left"/>
      <w:pPr>
        <w:ind w:left="2719" w:hanging="360"/>
      </w:pPr>
    </w:lvl>
    <w:lvl w:ilvl="4">
      <w:start w:val="1"/>
      <w:numFmt w:val="lowerLetter"/>
      <w:lvlText w:val="%5."/>
      <w:lvlJc w:val="left"/>
      <w:pPr>
        <w:ind w:left="3439" w:hanging="360"/>
      </w:pPr>
    </w:lvl>
    <w:lvl w:ilvl="5">
      <w:start w:val="1"/>
      <w:numFmt w:val="lowerRoman"/>
      <w:lvlText w:val="%6."/>
      <w:lvlJc w:val="right"/>
      <w:pPr>
        <w:ind w:left="4159" w:hanging="180"/>
      </w:pPr>
    </w:lvl>
    <w:lvl w:ilvl="6">
      <w:start w:val="1"/>
      <w:numFmt w:val="decimal"/>
      <w:lvlText w:val="%7."/>
      <w:lvlJc w:val="left"/>
      <w:pPr>
        <w:ind w:left="4879" w:hanging="360"/>
      </w:pPr>
    </w:lvl>
    <w:lvl w:ilvl="7">
      <w:start w:val="1"/>
      <w:numFmt w:val="lowerLetter"/>
      <w:lvlText w:val="%8."/>
      <w:lvlJc w:val="left"/>
      <w:pPr>
        <w:ind w:left="5599" w:hanging="360"/>
      </w:pPr>
    </w:lvl>
    <w:lvl w:ilvl="8">
      <w:start w:val="1"/>
      <w:numFmt w:val="lowerRoman"/>
      <w:lvlText w:val="%9."/>
      <w:lvlJc w:val="right"/>
      <w:pPr>
        <w:ind w:left="6319" w:hanging="180"/>
      </w:pPr>
    </w:lvl>
  </w:abstractNum>
  <w:abstractNum w:abstractNumId="33">
    <w:nsid w:val="5DB37251"/>
    <w:multiLevelType w:val="multilevel"/>
    <w:tmpl w:val="E53261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5F6E3A52"/>
    <w:multiLevelType w:val="multilevel"/>
    <w:tmpl w:val="BD50172E"/>
    <w:lvl w:ilvl="0">
      <w:numFmt w:val="bullet"/>
      <w:lvlText w:val="-"/>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64032498"/>
    <w:multiLevelType w:val="multilevel"/>
    <w:tmpl w:val="09123E08"/>
    <w:lvl w:ilvl="0">
      <w:start w:val="1"/>
      <w:numFmt w:val="bullet"/>
      <w:lvlText w:val=""/>
      <w:lvlJc w:val="left"/>
      <w:pPr>
        <w:tabs>
          <w:tab w:val="num" w:pos="720"/>
        </w:tabs>
        <w:ind w:left="720" w:hanging="360"/>
      </w:pPr>
      <w:rPr>
        <w:rFonts w:ascii="Symbol" w:hAnsi="Symbol" w:cs="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6">
    <w:nsid w:val="67D06C57"/>
    <w:multiLevelType w:val="multilevel"/>
    <w:tmpl w:val="2E7837C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nsid w:val="6A6317D8"/>
    <w:multiLevelType w:val="multilevel"/>
    <w:tmpl w:val="DA90448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8">
    <w:nsid w:val="6AF33A9D"/>
    <w:multiLevelType w:val="multilevel"/>
    <w:tmpl w:val="60589B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3C64F28"/>
    <w:multiLevelType w:val="multilevel"/>
    <w:tmpl w:val="65665B70"/>
    <w:lvl w:ilvl="0">
      <w:start w:val="1"/>
      <w:numFmt w:val="decimal"/>
      <w:lvlText w:val="%1."/>
      <w:lvlJc w:val="left"/>
      <w:pPr>
        <w:tabs>
          <w:tab w:val="num" w:pos="1740"/>
        </w:tabs>
        <w:ind w:left="17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0">
    <w:nsid w:val="7649335C"/>
    <w:multiLevelType w:val="multilevel"/>
    <w:tmpl w:val="E8D013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67E1DFB"/>
    <w:multiLevelType w:val="multilevel"/>
    <w:tmpl w:val="C9EAC94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nsid w:val="78024290"/>
    <w:multiLevelType w:val="multilevel"/>
    <w:tmpl w:val="913416C4"/>
    <w:lvl w:ilvl="0">
      <w:start w:val="1"/>
      <w:numFmt w:val="bullet"/>
      <w:lvlText w:val=""/>
      <w:lvlJc w:val="left"/>
      <w:pPr>
        <w:ind w:left="765" w:hanging="360"/>
      </w:pPr>
      <w:rPr>
        <w:rFonts w:ascii="Wingdings" w:hAnsi="Wingdings" w:cs="Wingding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43">
    <w:nsid w:val="7A0D247F"/>
    <w:multiLevelType w:val="multilevel"/>
    <w:tmpl w:val="93546A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B843AD9"/>
    <w:multiLevelType w:val="multilevel"/>
    <w:tmpl w:val="992235F0"/>
    <w:lvl w:ilvl="0">
      <w:start w:val="1"/>
      <w:numFmt w:val="decimal"/>
      <w:lvlText w:val="%1."/>
      <w:lvlJc w:val="left"/>
      <w:pPr>
        <w:tabs>
          <w:tab w:val="num" w:pos="1740"/>
        </w:tabs>
        <w:ind w:left="1740" w:hanging="360"/>
      </w:pPr>
      <w:rPr>
        <w:rFonts w:hint="default"/>
      </w:rPr>
    </w:lvl>
    <w:lvl w:ilvl="1">
      <w:start w:val="1"/>
      <w:numFmt w:val="lowerLetter"/>
      <w:lvlText w:val="%2."/>
      <w:lvlJc w:val="left"/>
      <w:pPr>
        <w:tabs>
          <w:tab w:val="num" w:pos="2460"/>
        </w:tabs>
        <w:ind w:left="2460" w:hanging="360"/>
      </w:pPr>
    </w:lvl>
    <w:lvl w:ilvl="2">
      <w:start w:val="1"/>
      <w:numFmt w:val="lowerRoman"/>
      <w:lvlText w:val="%3."/>
      <w:lvlJc w:val="right"/>
      <w:pPr>
        <w:tabs>
          <w:tab w:val="num" w:pos="3180"/>
        </w:tabs>
        <w:ind w:left="3180" w:hanging="180"/>
      </w:pPr>
    </w:lvl>
    <w:lvl w:ilvl="3">
      <w:start w:val="1"/>
      <w:numFmt w:val="decimal"/>
      <w:lvlText w:val="%4."/>
      <w:lvlJc w:val="left"/>
      <w:pPr>
        <w:tabs>
          <w:tab w:val="num" w:pos="3900"/>
        </w:tabs>
        <w:ind w:left="3900" w:hanging="360"/>
      </w:pPr>
    </w:lvl>
    <w:lvl w:ilvl="4">
      <w:start w:val="1"/>
      <w:numFmt w:val="lowerLetter"/>
      <w:lvlText w:val="%5."/>
      <w:lvlJc w:val="left"/>
      <w:pPr>
        <w:tabs>
          <w:tab w:val="num" w:pos="4620"/>
        </w:tabs>
        <w:ind w:left="4620" w:hanging="360"/>
      </w:pPr>
    </w:lvl>
    <w:lvl w:ilvl="5">
      <w:start w:val="1"/>
      <w:numFmt w:val="lowerRoman"/>
      <w:lvlText w:val="%6."/>
      <w:lvlJc w:val="right"/>
      <w:pPr>
        <w:tabs>
          <w:tab w:val="num" w:pos="5340"/>
        </w:tabs>
        <w:ind w:left="5340" w:hanging="180"/>
      </w:pPr>
    </w:lvl>
    <w:lvl w:ilvl="6">
      <w:start w:val="1"/>
      <w:numFmt w:val="decimal"/>
      <w:lvlText w:val="%7."/>
      <w:lvlJc w:val="left"/>
      <w:pPr>
        <w:tabs>
          <w:tab w:val="num" w:pos="6060"/>
        </w:tabs>
        <w:ind w:left="6060" w:hanging="360"/>
      </w:pPr>
    </w:lvl>
    <w:lvl w:ilvl="7">
      <w:start w:val="1"/>
      <w:numFmt w:val="lowerLetter"/>
      <w:lvlText w:val="%8."/>
      <w:lvlJc w:val="left"/>
      <w:pPr>
        <w:tabs>
          <w:tab w:val="num" w:pos="6780"/>
        </w:tabs>
        <w:ind w:left="6780" w:hanging="360"/>
      </w:pPr>
    </w:lvl>
    <w:lvl w:ilvl="8">
      <w:start w:val="1"/>
      <w:numFmt w:val="lowerRoman"/>
      <w:lvlText w:val="%9."/>
      <w:lvlJc w:val="right"/>
      <w:pPr>
        <w:tabs>
          <w:tab w:val="num" w:pos="7500"/>
        </w:tabs>
        <w:ind w:left="7500" w:hanging="180"/>
      </w:pPr>
    </w:lvl>
  </w:abstractNum>
  <w:abstractNum w:abstractNumId="45">
    <w:nsid w:val="7F292947"/>
    <w:multiLevelType w:val="multilevel"/>
    <w:tmpl w:val="BD4A7038"/>
    <w:lvl w:ilvl="0">
      <w:start w:val="1"/>
      <w:numFmt w:val="decimal"/>
      <w:lvlText w:val="%1."/>
      <w:lvlJc w:val="left"/>
      <w:pPr>
        <w:ind w:left="720" w:hanging="360"/>
      </w:pPr>
      <w:rPr>
        <w:rFonts w:hint="default"/>
        <w:color w:val="00000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7"/>
  </w:num>
  <w:num w:numId="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30"/>
  </w:num>
  <w:num w:numId="5">
    <w:abstractNumId w:val="5"/>
  </w:num>
  <w:num w:numId="6">
    <w:abstractNumId w:val="26"/>
  </w:num>
  <w:num w:numId="7">
    <w:abstractNumId w:val="11"/>
  </w:num>
  <w:num w:numId="8">
    <w:abstractNumId w:val="38"/>
  </w:num>
  <w:num w:numId="9">
    <w:abstractNumId w:val="8"/>
  </w:num>
  <w:num w:numId="10">
    <w:abstractNumId w:val="18"/>
  </w:num>
  <w:num w:numId="11">
    <w:abstractNumId w:val="35"/>
  </w:num>
  <w:num w:numId="12">
    <w:abstractNumId w:val="7"/>
  </w:num>
  <w:num w:numId="13">
    <w:abstractNumId w:val="27"/>
  </w:num>
  <w:num w:numId="14">
    <w:abstractNumId w:val="33"/>
  </w:num>
  <w:num w:numId="15">
    <w:abstractNumId w:val="9"/>
  </w:num>
  <w:num w:numId="16">
    <w:abstractNumId w:val="19"/>
  </w:num>
  <w:num w:numId="17">
    <w:abstractNumId w:val="2"/>
  </w:num>
  <w:num w:numId="18">
    <w:abstractNumId w:val="13"/>
  </w:num>
  <w:num w:numId="19">
    <w:abstractNumId w:val="10"/>
  </w:num>
  <w:num w:numId="20">
    <w:abstractNumId w:val="24"/>
  </w:num>
  <w:num w:numId="21">
    <w:abstractNumId w:val="16"/>
  </w:num>
  <w:num w:numId="22">
    <w:abstractNumId w:val="22"/>
  </w:num>
  <w:num w:numId="23">
    <w:abstractNumId w:val="12"/>
  </w:num>
  <w:num w:numId="24">
    <w:abstractNumId w:val="0"/>
  </w:num>
  <w:num w:numId="25">
    <w:abstractNumId w:val="21"/>
  </w:num>
  <w:num w:numId="26">
    <w:abstractNumId w:val="25"/>
  </w:num>
  <w:num w:numId="27">
    <w:abstractNumId w:val="43"/>
  </w:num>
  <w:num w:numId="28">
    <w:abstractNumId w:val="23"/>
  </w:num>
  <w:num w:numId="29">
    <w:abstractNumId w:val="32"/>
  </w:num>
  <w:num w:numId="30">
    <w:abstractNumId w:val="45"/>
  </w:num>
  <w:num w:numId="31">
    <w:abstractNumId w:val="20"/>
  </w:num>
  <w:num w:numId="32">
    <w:abstractNumId w:val="44"/>
  </w:num>
  <w:num w:numId="33">
    <w:abstractNumId w:val="39"/>
  </w:num>
  <w:num w:numId="34">
    <w:abstractNumId w:val="28"/>
  </w:num>
  <w:num w:numId="35">
    <w:abstractNumId w:val="3"/>
  </w:num>
  <w:num w:numId="36">
    <w:abstractNumId w:val="29"/>
  </w:num>
  <w:num w:numId="37">
    <w:abstractNumId w:val="31"/>
  </w:num>
  <w:num w:numId="38">
    <w:abstractNumId w:val="40"/>
  </w:num>
  <w:num w:numId="39">
    <w:abstractNumId w:val="6"/>
  </w:num>
  <w:num w:numId="40">
    <w:abstractNumId w:val="41"/>
  </w:num>
  <w:num w:numId="41">
    <w:abstractNumId w:val="15"/>
  </w:num>
  <w:num w:numId="42">
    <w:abstractNumId w:val="42"/>
  </w:num>
  <w:num w:numId="43">
    <w:abstractNumId w:val="36"/>
  </w:num>
  <w:num w:numId="44">
    <w:abstractNumId w:val="1"/>
  </w:num>
  <w:num w:numId="45">
    <w:abstractNumId w:val="4"/>
  </w:num>
  <w:num w:numId="46">
    <w:abstractNumId w:val="17"/>
  </w:num>
  <w:num w:numId="4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08E4"/>
    <w:rsid w:val="00F608E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ody Text 3" w:unhideWhenUsed="0"/>
    <w:lsdException w:name="Hyperlink" w:unhideWhenUsed="0"/>
    <w:lsdException w:name="Strong" w:semiHidden="0"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autoSpaceDE w:val="0"/>
      <w:autoSpaceDN w:val="0"/>
    </w:pPr>
    <w:rPr>
      <w:rFonts w:ascii="Times New Roman" w:hAnsi="Times New Roman"/>
      <w:sz w:val="24"/>
      <w:szCs w:val="24"/>
    </w:rPr>
  </w:style>
  <w:style w:type="paragraph" w:styleId="Heading1">
    <w:name w:val="heading 1"/>
    <w:basedOn w:val="Normal"/>
    <w:next w:val="Normal"/>
    <w:link w:val="Heading1Char"/>
    <w:uiPriority w:val="99"/>
    <w:qFormat/>
    <w:pPr>
      <w:keepNext/>
      <w:keepLines/>
      <w:spacing w:before="480"/>
      <w:outlineLvl w:val="0"/>
    </w:pPr>
    <w:rPr>
      <w:rFonts w:ascii="Cambria" w:hAnsi="Cambria" w:cs="Cambria"/>
      <w:b/>
      <w:bCs/>
      <w:color w:val="008080"/>
      <w:sz w:val="28"/>
      <w:szCs w:val="28"/>
    </w:rPr>
  </w:style>
  <w:style w:type="paragraph" w:styleId="Heading2">
    <w:name w:val="heading 2"/>
    <w:basedOn w:val="Normal"/>
    <w:next w:val="Normal"/>
    <w:link w:val="Heading2Char"/>
    <w:uiPriority w:val="99"/>
    <w:qFormat/>
    <w:pPr>
      <w:keepNext/>
      <w:spacing w:before="240" w:after="60"/>
      <w:outlineLvl w:val="1"/>
    </w:pPr>
    <w:rPr>
      <w:rFonts w:ascii="Cambria" w:hAnsi="Cambria" w:cs="Cambria"/>
      <w:b/>
      <w:bCs/>
      <w:i/>
      <w:iCs/>
      <w:sz w:val="28"/>
      <w:szCs w:val="28"/>
    </w:rPr>
  </w:style>
  <w:style w:type="paragraph" w:styleId="Heading6">
    <w:name w:val="heading 6"/>
    <w:basedOn w:val="Normal"/>
    <w:next w:val="Normal"/>
    <w:link w:val="Heading6Char"/>
    <w:uiPriority w:val="99"/>
    <w:qFormat/>
    <w:pPr>
      <w:keepNext/>
      <w:jc w:val="center"/>
      <w:outlineLvl w:val="5"/>
    </w:pPr>
    <w:rPr>
      <w:b/>
      <w:bCs/>
      <w:color w:val="FF0000"/>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Обычный"/>
    <w:pPr>
      <w:autoSpaceDE w:val="0"/>
      <w:autoSpaceDN w:val="0"/>
    </w:pPr>
    <w:rPr>
      <w:rFonts w:ascii="Times New Roman" w:hAnsi="Times New Roman"/>
      <w:sz w:val="20"/>
      <w:szCs w:val="20"/>
    </w:rPr>
  </w:style>
  <w:style w:type="character" w:customStyle="1" w:styleId="a0">
    <w:name w:val="Основной шрифт"/>
    <w:uiPriority w:val="99"/>
  </w:style>
  <w:style w:type="character" w:customStyle="1" w:styleId="Heading1Char">
    <w:name w:val="Heading 1 Char"/>
    <w:basedOn w:val="DefaultParagraphFont"/>
    <w:link w:val="Heading1"/>
    <w:uiPriority w:val="99"/>
    <w:rPr>
      <w:rFonts w:ascii="Cambria" w:hAnsi="Cambria" w:cs="Cambria"/>
      <w:b/>
      <w:bCs/>
      <w:color w:val="008080"/>
      <w:sz w:val="28"/>
      <w:szCs w:val="28"/>
    </w:rPr>
  </w:style>
  <w:style w:type="character" w:customStyle="1" w:styleId="Heading2Char">
    <w:name w:val="Heading 2 Char"/>
    <w:basedOn w:val="DefaultParagraphFont"/>
    <w:link w:val="Heading2"/>
    <w:uiPriority w:val="99"/>
    <w:rPr>
      <w:rFonts w:ascii="Cambria" w:hAnsi="Cambria" w:cs="Cambria"/>
      <w:b/>
      <w:bCs/>
      <w:i/>
      <w:iCs/>
      <w:sz w:val="28"/>
      <w:szCs w:val="28"/>
    </w:rPr>
  </w:style>
  <w:style w:type="character" w:customStyle="1" w:styleId="Heading6Char">
    <w:name w:val="Heading 6 Char"/>
    <w:basedOn w:val="DefaultParagraphFont"/>
    <w:link w:val="Heading6"/>
    <w:uiPriority w:val="9"/>
    <w:semiHidden/>
    <w:rsid w:val="00F608E4"/>
    <w:rPr>
      <w:b/>
      <w:bCs/>
    </w:rPr>
  </w:style>
  <w:style w:type="paragraph" w:styleId="NormalWeb">
    <w:name w:val="Normal (Web)"/>
    <w:basedOn w:val="Normal"/>
    <w:uiPriority w:val="99"/>
    <w:pPr>
      <w:spacing w:before="100" w:after="100"/>
    </w:pPr>
  </w:style>
  <w:style w:type="paragraph" w:styleId="BodyText">
    <w:name w:val="Body Text"/>
    <w:basedOn w:val="Normal"/>
    <w:link w:val="BodyTextChar"/>
    <w:uiPriority w:val="99"/>
    <w:rPr>
      <w:sz w:val="40"/>
      <w:szCs w:val="40"/>
    </w:rPr>
  </w:style>
  <w:style w:type="character" w:customStyle="1" w:styleId="BodyTextChar">
    <w:name w:val="Body Text Char"/>
    <w:basedOn w:val="DefaultParagraphFont"/>
    <w:link w:val="BodyText"/>
    <w:uiPriority w:val="99"/>
    <w:semiHidden/>
    <w:rsid w:val="00F608E4"/>
    <w:rPr>
      <w:rFonts w:ascii="Times New Roman" w:hAnsi="Times New Roman"/>
      <w:sz w:val="24"/>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rsid w:val="00F608E4"/>
    <w:rPr>
      <w:rFonts w:ascii="Times New Roman" w:hAnsi="Times New Roman"/>
      <w:sz w:val="24"/>
      <w:szCs w:val="24"/>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rsid w:val="00F608E4"/>
    <w:rPr>
      <w:rFonts w:ascii="Times New Roman" w:hAnsi="Times New Roman"/>
      <w:sz w:val="16"/>
      <w:szCs w:val="16"/>
    </w:rPr>
  </w:style>
  <w:style w:type="paragraph" w:styleId="Footer">
    <w:name w:val="footer"/>
    <w:basedOn w:val="Normal"/>
    <w:link w:val="FooterChar"/>
    <w:uiPriority w:val="99"/>
    <w:pPr>
      <w:tabs>
        <w:tab w:val="center" w:pos="4677"/>
        <w:tab w:val="right" w:pos="9355"/>
      </w:tabs>
    </w:pPr>
  </w:style>
  <w:style w:type="character" w:customStyle="1" w:styleId="FooterChar">
    <w:name w:val="Footer Char"/>
    <w:basedOn w:val="DefaultParagraphFont"/>
    <w:link w:val="Footer"/>
    <w:uiPriority w:val="99"/>
    <w:semiHidden/>
    <w:rsid w:val="00F608E4"/>
    <w:rPr>
      <w:rFonts w:ascii="Times New Roman" w:hAnsi="Times New Roman"/>
      <w:sz w:val="24"/>
      <w:szCs w:val="24"/>
    </w:rPr>
  </w:style>
  <w:style w:type="character" w:styleId="PageNumber">
    <w:name w:val="page number"/>
    <w:basedOn w:val="DefaultParagraphFont"/>
    <w:uiPriority w:val="99"/>
  </w:style>
  <w:style w:type="paragraph" w:styleId="IntenseQuote">
    <w:name w:val="Intense Quote"/>
    <w:basedOn w:val="Normal"/>
    <w:next w:val="Normal"/>
    <w:link w:val="IntenseQuoteChar"/>
    <w:uiPriority w:val="99"/>
    <w:qFormat/>
    <w:pPr>
      <w:pBdr>
        <w:bottom w:val="single" w:sz="4" w:space="4" w:color="808080"/>
      </w:pBdr>
      <w:spacing w:before="200" w:after="280"/>
      <w:ind w:left="936" w:right="936"/>
    </w:pPr>
    <w:rPr>
      <w:b/>
      <w:bCs/>
      <w:i/>
      <w:iCs/>
      <w:color w:val="808080"/>
    </w:rPr>
  </w:style>
  <w:style w:type="character" w:customStyle="1" w:styleId="IntenseQuoteChar">
    <w:name w:val="Intense Quote Char"/>
    <w:basedOn w:val="DefaultParagraphFont"/>
    <w:link w:val="IntenseQuote"/>
    <w:uiPriority w:val="99"/>
    <w:rPr>
      <w:b/>
      <w:bCs/>
      <w:i/>
      <w:iCs/>
      <w:color w:val="808080"/>
      <w:sz w:val="24"/>
      <w:szCs w:val="24"/>
    </w:rPr>
  </w:style>
  <w:style w:type="paragraph" w:styleId="Title">
    <w:name w:val="Title"/>
    <w:basedOn w:val="Normal"/>
    <w:link w:val="TitleChar"/>
    <w:uiPriority w:val="99"/>
    <w:qFormat/>
    <w:pPr>
      <w:jc w:val="center"/>
    </w:pPr>
    <w:rPr>
      <w:b/>
      <w:bCs/>
      <w:sz w:val="32"/>
      <w:szCs w:val="32"/>
    </w:rPr>
  </w:style>
  <w:style w:type="character" w:customStyle="1" w:styleId="TitleChar">
    <w:name w:val="Title Char"/>
    <w:basedOn w:val="DefaultParagraphFont"/>
    <w:link w:val="Title"/>
    <w:uiPriority w:val="99"/>
    <w:rPr>
      <w:b/>
      <w:bCs/>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99"/>
    <w:qFormat/>
    <w:pPr>
      <w:ind w:left="720"/>
    </w:p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rFonts w:cstheme="minorBidi"/>
      <w:sz w:val="24"/>
      <w:szCs w:val="24"/>
    </w:rPr>
  </w:style>
  <w:style w:type="character" w:styleId="SubtleReference">
    <w:name w:val="Subtle Reference"/>
    <w:basedOn w:val="DefaultParagraphFont"/>
    <w:uiPriority w:val="99"/>
    <w:qFormat/>
    <w:rPr>
      <w:rFonts w:cstheme="minorBidi"/>
      <w:smallCaps/>
      <w:color w:val="808080"/>
      <w:u w:val="single"/>
    </w:rPr>
  </w:style>
  <w:style w:type="character" w:styleId="Strong">
    <w:name w:val="Strong"/>
    <w:basedOn w:val="DefaultParagraphFont"/>
    <w:uiPriority w:val="99"/>
    <w:qFormat/>
    <w:rPr>
      <w:rFonts w:cstheme="minorBidi"/>
      <w:b/>
      <w:bCs/>
    </w:rPr>
  </w:style>
  <w:style w:type="character" w:styleId="Hyperlink">
    <w:name w:val="Hyperlink"/>
    <w:basedOn w:val="DefaultParagraphFont"/>
    <w:uiPriority w:val="99"/>
    <w:rPr>
      <w:rFonts w:cstheme="minorBidi"/>
      <w:color w:val="000000"/>
      <w:sz w:val="18"/>
      <w:szCs w:val="18"/>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14</Pages>
  <Words>5521</Words>
  <Characters>31472</Characters>
  <Application>Microsoft Office Outlook</Application>
  <DocSecurity>0</DocSecurity>
  <Lines>0</Lines>
  <Paragraphs>0</Paragraphs>
  <ScaleCrop>false</ScaleCrop>
  <Company>WorkGroup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воспитательной работы МОУ СОШ №21 </dc:title>
  <dc:subject/>
  <dc:creator>Computer</dc:creator>
  <cp:keywords/>
  <dc:description/>
  <cp:lastModifiedBy>ольга</cp:lastModifiedBy>
  <cp:revision>2</cp:revision>
  <cp:lastPrinted>2009-10-07T05:00:00Z</cp:lastPrinted>
  <dcterms:created xsi:type="dcterms:W3CDTF">2009-11-21T17:00:00Z</dcterms:created>
  <dcterms:modified xsi:type="dcterms:W3CDTF">2009-11-21T17:00:00Z</dcterms:modified>
</cp:coreProperties>
</file>