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C81A01">
      <w:pPr>
        <w:rPr>
          <w:lang w:val="en-US"/>
        </w:rPr>
      </w:pPr>
    </w:p>
    <w:p w:rsidR="00F26924" w:rsidRPr="005267B4" w:rsidRDefault="00F26924" w:rsidP="00F26924">
      <w:pPr>
        <w:jc w:val="both"/>
        <w:rPr>
          <w:color w:val="0000FF"/>
          <w:sz w:val="24"/>
        </w:rPr>
      </w:pPr>
      <w:r w:rsidRPr="005267B4">
        <w:rPr>
          <w:b/>
          <w:color w:val="0000FF"/>
          <w:sz w:val="24"/>
          <w:u w:val="single"/>
        </w:rPr>
        <w:t>(Прил. 8)</w:t>
      </w:r>
      <w:r w:rsidRPr="005267B4">
        <w:rPr>
          <w:b/>
          <w:color w:val="0000FF"/>
          <w:sz w:val="24"/>
        </w:rPr>
        <w:t>.</w:t>
      </w:r>
      <w:r w:rsidRPr="005267B4">
        <w:rPr>
          <w:color w:val="0000FF"/>
          <w:sz w:val="24"/>
        </w:rPr>
        <w:t xml:space="preserve"> </w:t>
      </w:r>
    </w:p>
    <w:p w:rsidR="00F26924" w:rsidRPr="005267B4" w:rsidRDefault="00F26924" w:rsidP="00F26924">
      <w:pPr>
        <w:ind w:firstLine="709"/>
        <w:jc w:val="both"/>
        <w:rPr>
          <w:b/>
          <w:sz w:val="24"/>
        </w:rPr>
      </w:pPr>
    </w:p>
    <w:tbl>
      <w:tblPr>
        <w:tblStyle w:val="a3"/>
        <w:tblW w:w="0" w:type="auto"/>
        <w:tblLook w:val="01E0"/>
      </w:tblPr>
      <w:tblGrid>
        <w:gridCol w:w="1938"/>
        <w:gridCol w:w="4382"/>
        <w:gridCol w:w="3251"/>
      </w:tblGrid>
      <w:tr w:rsidR="00F26924" w:rsidRPr="005267B4" w:rsidTr="007F10AB">
        <w:tc>
          <w:tcPr>
            <w:tcW w:w="2068" w:type="dxa"/>
          </w:tcPr>
          <w:p w:rsidR="00F26924" w:rsidRPr="005267B4" w:rsidRDefault="00F26924" w:rsidP="007F10AB">
            <w:pPr>
              <w:jc w:val="center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Учебный год</w:t>
            </w:r>
          </w:p>
        </w:tc>
        <w:tc>
          <w:tcPr>
            <w:tcW w:w="4879" w:type="dxa"/>
          </w:tcPr>
          <w:p w:rsidR="00F26924" w:rsidRPr="005267B4" w:rsidRDefault="00F26924" w:rsidP="007F10AB">
            <w:pPr>
              <w:jc w:val="center"/>
              <w:rPr>
                <w:b/>
                <w:color w:val="0000FF"/>
                <w:sz w:val="24"/>
              </w:rPr>
            </w:pPr>
            <w:r w:rsidRPr="005267B4">
              <w:rPr>
                <w:b/>
                <w:sz w:val="24"/>
              </w:rPr>
              <w:t xml:space="preserve">Награждены </w:t>
            </w:r>
            <w:r w:rsidRPr="005267B4">
              <w:rPr>
                <w:b/>
                <w:color w:val="0000FF"/>
                <w:sz w:val="24"/>
              </w:rPr>
              <w:t>серебряной медалью</w:t>
            </w:r>
          </w:p>
          <w:p w:rsidR="00F26924" w:rsidRPr="005267B4" w:rsidRDefault="00F26924" w:rsidP="007F10AB">
            <w:pPr>
              <w:jc w:val="center"/>
              <w:rPr>
                <w:b/>
                <w:sz w:val="24"/>
              </w:rPr>
            </w:pPr>
            <w:r w:rsidRPr="005267B4">
              <w:rPr>
                <w:b/>
                <w:color w:val="0000FF"/>
                <w:sz w:val="24"/>
              </w:rPr>
              <w:t>«За особые успехи в учении»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F26924" w:rsidRPr="005267B4" w:rsidRDefault="00F26924" w:rsidP="007F10AB">
            <w:pPr>
              <w:jc w:val="center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Продолжили обучение</w:t>
            </w:r>
          </w:p>
        </w:tc>
      </w:tr>
      <w:tr w:rsidR="00F26924" w:rsidRPr="005267B4" w:rsidTr="007F10AB">
        <w:tc>
          <w:tcPr>
            <w:tcW w:w="2068" w:type="dxa"/>
          </w:tcPr>
          <w:p w:rsidR="00F26924" w:rsidRPr="005267B4" w:rsidRDefault="00F26924" w:rsidP="007F10AB">
            <w:pPr>
              <w:rPr>
                <w:sz w:val="24"/>
              </w:rPr>
            </w:pPr>
            <w:r w:rsidRPr="005267B4">
              <w:rPr>
                <w:sz w:val="24"/>
              </w:rPr>
              <w:t>2004-2005</w:t>
            </w:r>
          </w:p>
        </w:tc>
        <w:tc>
          <w:tcPr>
            <w:tcW w:w="4879" w:type="dxa"/>
          </w:tcPr>
          <w:p w:rsidR="00F26924" w:rsidRPr="005267B4" w:rsidRDefault="00F26924" w:rsidP="007F10AB">
            <w:pPr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Газетдинова Александра</w:t>
            </w:r>
          </w:p>
        </w:tc>
        <w:tc>
          <w:tcPr>
            <w:tcW w:w="3474" w:type="dxa"/>
            <w:shd w:val="clear" w:color="auto" w:fill="CCFFFF"/>
          </w:tcPr>
          <w:p w:rsidR="00F26924" w:rsidRPr="005267B4" w:rsidRDefault="00F26924" w:rsidP="007F10AB">
            <w:pPr>
              <w:rPr>
                <w:sz w:val="24"/>
              </w:rPr>
            </w:pPr>
            <w:r w:rsidRPr="005267B4">
              <w:rPr>
                <w:sz w:val="24"/>
              </w:rPr>
              <w:t>Томский политехнический институт</w:t>
            </w:r>
          </w:p>
        </w:tc>
      </w:tr>
      <w:tr w:rsidR="00F26924" w:rsidRPr="005267B4" w:rsidTr="007F10AB">
        <w:tc>
          <w:tcPr>
            <w:tcW w:w="2068" w:type="dxa"/>
          </w:tcPr>
          <w:p w:rsidR="00F26924" w:rsidRPr="005267B4" w:rsidRDefault="00F26924" w:rsidP="007F10AB">
            <w:pPr>
              <w:rPr>
                <w:sz w:val="24"/>
              </w:rPr>
            </w:pPr>
            <w:r w:rsidRPr="005267B4">
              <w:rPr>
                <w:sz w:val="24"/>
              </w:rPr>
              <w:t>2004-2005</w:t>
            </w:r>
          </w:p>
        </w:tc>
        <w:tc>
          <w:tcPr>
            <w:tcW w:w="4879" w:type="dxa"/>
          </w:tcPr>
          <w:p w:rsidR="00F26924" w:rsidRPr="005267B4" w:rsidRDefault="00F26924" w:rsidP="007F10AB">
            <w:pPr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Дианов Дмитрий</w:t>
            </w:r>
          </w:p>
        </w:tc>
        <w:tc>
          <w:tcPr>
            <w:tcW w:w="3474" w:type="dxa"/>
            <w:shd w:val="clear" w:color="auto" w:fill="CCFFFF"/>
          </w:tcPr>
          <w:p w:rsidR="00F26924" w:rsidRPr="005267B4" w:rsidRDefault="00F26924" w:rsidP="007F10AB">
            <w:pPr>
              <w:rPr>
                <w:sz w:val="24"/>
              </w:rPr>
            </w:pPr>
            <w:r w:rsidRPr="005267B4">
              <w:rPr>
                <w:sz w:val="24"/>
              </w:rPr>
              <w:t>Кемеровский государственный университет</w:t>
            </w:r>
          </w:p>
        </w:tc>
      </w:tr>
      <w:tr w:rsidR="00F26924" w:rsidRPr="005267B4" w:rsidTr="007F10AB">
        <w:tc>
          <w:tcPr>
            <w:tcW w:w="2068" w:type="dxa"/>
          </w:tcPr>
          <w:p w:rsidR="00F26924" w:rsidRPr="005267B4" w:rsidRDefault="00F26924" w:rsidP="007F10AB">
            <w:pPr>
              <w:rPr>
                <w:sz w:val="24"/>
              </w:rPr>
            </w:pPr>
            <w:r w:rsidRPr="005267B4">
              <w:rPr>
                <w:sz w:val="24"/>
              </w:rPr>
              <w:t>2004-2005</w:t>
            </w:r>
          </w:p>
        </w:tc>
        <w:tc>
          <w:tcPr>
            <w:tcW w:w="4879" w:type="dxa"/>
          </w:tcPr>
          <w:p w:rsidR="00F26924" w:rsidRPr="005267B4" w:rsidRDefault="00F26924" w:rsidP="007F10AB">
            <w:pPr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Пологов Александр</w:t>
            </w:r>
          </w:p>
        </w:tc>
        <w:tc>
          <w:tcPr>
            <w:tcW w:w="3474" w:type="dxa"/>
            <w:shd w:val="clear" w:color="auto" w:fill="CCFFFF"/>
          </w:tcPr>
          <w:p w:rsidR="00F26924" w:rsidRPr="005267B4" w:rsidRDefault="00F26924" w:rsidP="007F10AB">
            <w:pPr>
              <w:rPr>
                <w:sz w:val="24"/>
              </w:rPr>
            </w:pPr>
            <w:r w:rsidRPr="005267B4">
              <w:rPr>
                <w:sz w:val="24"/>
              </w:rPr>
              <w:t>Кемеровский государственный университет</w:t>
            </w:r>
          </w:p>
        </w:tc>
      </w:tr>
    </w:tbl>
    <w:p w:rsidR="00F26924" w:rsidRDefault="00F26924" w:rsidP="00F26924">
      <w:pPr>
        <w:jc w:val="both"/>
        <w:rPr>
          <w:szCs w:val="28"/>
        </w:rPr>
      </w:pPr>
    </w:p>
    <w:p w:rsidR="00F26924" w:rsidRPr="00F26924" w:rsidRDefault="00F26924">
      <w:pPr>
        <w:rPr>
          <w:lang w:val="en-US"/>
        </w:rPr>
      </w:pPr>
    </w:p>
    <w:sectPr w:rsidR="00F26924" w:rsidRPr="00F26924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6924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26924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2009-08-22T18:44:00Z</dcterms:created>
  <dcterms:modified xsi:type="dcterms:W3CDTF">2009-08-22T18:44:00Z</dcterms:modified>
</cp:coreProperties>
</file>