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21" w:rsidRDefault="00261E21" w:rsidP="00261E21">
      <w:pPr>
        <w:pStyle w:val="TableContents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Станция №5 «Плакатное дело»</w:t>
      </w:r>
    </w:p>
    <w:p w:rsidR="00261E21" w:rsidRDefault="00261E21" w:rsidP="00261E21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формате А4 распечатаны три плаката. Призывы на плакатах скрыты. Команде необходимо восстановить надпись.</w:t>
      </w:r>
    </w:p>
    <w:p w:rsidR="00261E21" w:rsidRDefault="00261E21" w:rsidP="00261E21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</w:p>
    <w:p w:rsidR="00261E21" w:rsidRDefault="00261E21" w:rsidP="00261E21">
      <w:pPr>
        <w:pStyle w:val="Standard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Задание.</w:t>
      </w:r>
    </w:p>
    <w:p w:rsidR="00261E21" w:rsidRDefault="00261E21" w:rsidP="00261E21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Восстанови слова призыва на плакате, которые побуждали людей необъятной страны выступить против фашизма. </w:t>
      </w:r>
    </w:p>
    <w:p w:rsidR="00261E21" w:rsidRDefault="00261E21" w:rsidP="00261E21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верно восстановленный призыв команда получает — 1 балл.</w:t>
      </w:r>
    </w:p>
    <w:p w:rsidR="00261E21" w:rsidRDefault="00261E21" w:rsidP="00261E21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</w:p>
    <w:p w:rsidR="00261E21" w:rsidRPr="00350869" w:rsidRDefault="00261E21" w:rsidP="00261E21">
      <w:pPr>
        <w:pStyle w:val="Standard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50869">
        <w:rPr>
          <w:rFonts w:ascii="Times New Roman" w:hAnsi="Times New Roman" w:cs="Times New Roman"/>
          <w:b/>
          <w:color w:val="FF0000"/>
          <w:sz w:val="28"/>
          <w:szCs w:val="28"/>
        </w:rPr>
        <w:t>РОДИНА — МАТЬ ЗОВЁТ!</w:t>
      </w:r>
    </w:p>
    <w:p w:rsidR="00261E21" w:rsidRPr="00350869" w:rsidRDefault="00261E21" w:rsidP="00261E21">
      <w:pPr>
        <w:pStyle w:val="Standard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50869">
        <w:rPr>
          <w:rFonts w:ascii="Times New Roman" w:hAnsi="Times New Roman" w:cs="Times New Roman"/>
          <w:b/>
          <w:color w:val="FF0000"/>
          <w:sz w:val="28"/>
          <w:szCs w:val="28"/>
        </w:rPr>
        <w:t>ВСЁ ДЛЯ ФРОНТА! ВСЁ ДЛЯ ПОБЕДЫ!</w:t>
      </w:r>
    </w:p>
    <w:p w:rsidR="00261E21" w:rsidRPr="00350869" w:rsidRDefault="00261E21" w:rsidP="00261E21">
      <w:pPr>
        <w:pStyle w:val="Standard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50869">
        <w:rPr>
          <w:rFonts w:ascii="Times New Roman" w:hAnsi="Times New Roman" w:cs="Times New Roman"/>
          <w:b/>
          <w:color w:val="FF0000"/>
          <w:sz w:val="28"/>
          <w:szCs w:val="28"/>
        </w:rPr>
        <w:t>КРАСНОЙ АРМИИ — СЛАВА!</w:t>
      </w:r>
    </w:p>
    <w:p w:rsidR="00261E21" w:rsidRDefault="00261E21" w:rsidP="00261E21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</w:p>
    <w:p w:rsidR="00261E21" w:rsidRDefault="00261E21" w:rsidP="00261E21">
      <w:pPr>
        <w:pStyle w:val="Standard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261E21" w:rsidRDefault="00261E21" w:rsidP="00261E21">
      <w:pPr>
        <w:pStyle w:val="Standard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Дополнительные баллы</w:t>
      </w:r>
    </w:p>
    <w:p w:rsidR="00261E21" w:rsidRDefault="00261E21" w:rsidP="00261E2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художников данного жанра.</w:t>
      </w:r>
    </w:p>
    <w:p w:rsidR="00261E21" w:rsidRDefault="00261E21" w:rsidP="00261E21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каждую верно названную фамилию художника — 1 балл.</w:t>
      </w:r>
    </w:p>
    <w:p w:rsidR="00261E21" w:rsidRPr="00350869" w:rsidRDefault="00261E21" w:rsidP="00261E21">
      <w:pPr>
        <w:pStyle w:val="Standard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1E21" w:rsidRDefault="00261E21" w:rsidP="00261E21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86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Художниками данного жанра были: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Дмитрий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Виктор Дени, Михаил Черемных, Ираклий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Тоидзе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Алексей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Кокорекин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Виктор Иванов, Виктор Корецкий, группа художников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Кукрыниксы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61E21" w:rsidRDefault="00261E21" w:rsidP="00261E21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</w:p>
    <w:p w:rsidR="00261E21" w:rsidRDefault="00261E21" w:rsidP="00261E2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00391" w:rsidRDefault="00350869">
      <w:bookmarkStart w:id="0" w:name="_GoBack"/>
      <w:bookmarkEnd w:id="0"/>
    </w:p>
    <w:sectPr w:rsidR="00C0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21"/>
    <w:rsid w:val="001105E5"/>
    <w:rsid w:val="00243D8A"/>
    <w:rsid w:val="00261E21"/>
    <w:rsid w:val="0035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10D91-F61E-43BC-861C-E5E1940E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1E21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61E2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2025-03-25T08:59:00Z</dcterms:created>
  <dcterms:modified xsi:type="dcterms:W3CDTF">2025-03-26T09:27:00Z</dcterms:modified>
</cp:coreProperties>
</file>