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18" w:rsidRPr="00A000A6" w:rsidRDefault="00370B18" w:rsidP="00A000A6">
      <w:pPr>
        <w:ind w:left="360"/>
        <w:rPr>
          <w:rFonts w:eastAsiaTheme="minorEastAsia"/>
          <w:sz w:val="24"/>
          <w:szCs w:val="24"/>
          <w:lang w:val="ru-RU"/>
        </w:rPr>
      </w:pPr>
      <w:bookmarkStart w:id="0" w:name="_GoBack"/>
      <w:bookmarkEnd w:id="0"/>
      <w:r w:rsidRPr="00A000A6">
        <w:rPr>
          <w:rFonts w:eastAsiaTheme="minorEastAsia"/>
          <w:sz w:val="24"/>
          <w:szCs w:val="24"/>
          <w:lang w:val="ru-RU"/>
        </w:rPr>
        <w:t>Постройте графики функций</w:t>
      </w:r>
    </w:p>
    <w:p w:rsidR="00A135AB" w:rsidRPr="00046C04" w:rsidRDefault="005E0CE7">
      <w:pPr>
        <w:rPr>
          <w:rFonts w:eastAsiaTheme="minorEastAsia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ru-RU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9-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</m:e>
        </m:rad>
      </m:oMath>
      <w:r w:rsidR="00046C04" w:rsidRPr="00046C04">
        <w:rPr>
          <w:rFonts w:eastAsiaTheme="minorEastAsia"/>
          <w:sz w:val="24"/>
          <w:szCs w:val="24"/>
          <w:lang w:val="ru-RU"/>
        </w:rPr>
        <w:t xml:space="preserve">  </w:t>
      </w:r>
      <w:r w:rsidR="00046C04">
        <w:rPr>
          <w:rFonts w:eastAsiaTheme="minorEastAsia"/>
          <w:sz w:val="24"/>
          <w:szCs w:val="24"/>
          <w:lang w:val="ru-RU"/>
        </w:rPr>
        <w:t>,</w:t>
      </w:r>
    </w:p>
    <w:p w:rsidR="0061328D" w:rsidRPr="00046C04" w:rsidRDefault="005E0CE7" w:rsidP="00046C04">
      <w:pPr>
        <w:tabs>
          <w:tab w:val="center" w:pos="4677"/>
        </w:tabs>
        <w:rPr>
          <w:rFonts w:eastAsiaTheme="minorEastAsia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ru-RU"/>
          </w:rPr>
          <m:t>=-</m:t>
        </m:r>
        <m:rad>
          <m:radPr>
            <m:degHide m:val="1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4-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</m:e>
            </m:d>
          </m:e>
        </m:rad>
        <m:r>
          <w:rPr>
            <w:rFonts w:ascii="Cambria Math" w:eastAsiaTheme="minorEastAsia" w:hAnsi="Cambria Math"/>
            <w:sz w:val="24"/>
            <w:szCs w:val="24"/>
            <w:lang w:val="ru-RU"/>
          </w:rPr>
          <m:t xml:space="preserve">  на отрезке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-2;3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ru-RU"/>
          </w:rPr>
          <m:t xml:space="preserve">  шаг 0,2</m:t>
        </m:r>
      </m:oMath>
      <w:r w:rsidR="00046C04" w:rsidRPr="00046C04">
        <w:rPr>
          <w:rFonts w:eastAsiaTheme="minorEastAsia"/>
          <w:sz w:val="24"/>
          <w:szCs w:val="24"/>
          <w:lang w:val="ru-RU"/>
        </w:rPr>
        <w:t>.</w:t>
      </w:r>
      <w:r w:rsidR="00046C04" w:rsidRPr="00046C04">
        <w:rPr>
          <w:rFonts w:eastAsiaTheme="minorEastAsia"/>
          <w:sz w:val="24"/>
          <w:szCs w:val="24"/>
          <w:lang w:val="ru-RU"/>
        </w:rPr>
        <w:tab/>
      </w:r>
    </w:p>
    <w:p w:rsidR="00046C04" w:rsidRPr="00046C04" w:rsidRDefault="00046C04" w:rsidP="00046C04">
      <w:pPr>
        <w:tabs>
          <w:tab w:val="center" w:pos="4677"/>
        </w:tabs>
        <w:rPr>
          <w:rFonts w:eastAsiaTheme="minorEastAsia"/>
          <w:sz w:val="24"/>
          <w:szCs w:val="24"/>
          <w:lang w:val="ru-RU"/>
        </w:rPr>
      </w:pPr>
    </w:p>
    <w:p w:rsidR="00046C04" w:rsidRPr="00A000A6" w:rsidRDefault="0061328D" w:rsidP="00A000A6">
      <w:pPr>
        <w:ind w:left="360"/>
        <w:rPr>
          <w:rFonts w:eastAsiaTheme="minorEastAsia"/>
          <w:sz w:val="24"/>
          <w:szCs w:val="24"/>
          <w:lang w:val="ru-RU"/>
        </w:rPr>
      </w:pPr>
      <w:r w:rsidRPr="00A000A6">
        <w:rPr>
          <w:rFonts w:eastAsiaTheme="minorEastAsia"/>
          <w:sz w:val="24"/>
          <w:szCs w:val="24"/>
          <w:lang w:val="ru-RU"/>
        </w:rPr>
        <w:t xml:space="preserve"> </w:t>
      </w:r>
      <w:r w:rsidR="00046C04" w:rsidRPr="00A000A6">
        <w:rPr>
          <w:rFonts w:eastAsiaTheme="minorEastAsia"/>
          <w:sz w:val="24"/>
          <w:szCs w:val="24"/>
          <w:lang w:val="ru-RU"/>
        </w:rPr>
        <w:t>Постройте графики функций</w:t>
      </w:r>
    </w:p>
    <w:p w:rsidR="00B73D17" w:rsidRPr="00046C04" w:rsidRDefault="005E0CE7">
      <w:pPr>
        <w:rPr>
          <w:rFonts w:eastAsiaTheme="minorEastAsia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ru-RU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16-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</m:e>
        </m:rad>
      </m:oMath>
      <w:r w:rsidR="00046C04">
        <w:rPr>
          <w:rFonts w:eastAsiaTheme="minorEastAsia"/>
          <w:sz w:val="24"/>
          <w:szCs w:val="24"/>
          <w:lang w:val="ru-RU"/>
        </w:rPr>
        <w:t xml:space="preserve"> ,</w:t>
      </w:r>
    </w:p>
    <w:p w:rsidR="00B73D17" w:rsidRPr="00046C04" w:rsidRDefault="005E0CE7">
      <w:pPr>
        <w:rPr>
          <w:rFonts w:eastAsiaTheme="minorEastAsia"/>
          <w:sz w:val="24"/>
          <w:szCs w:val="24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=-</m:t>
          </m:r>
          <m:rad>
            <m:radPr>
              <m:degHide m:val="1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16-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 xml:space="preserve"> на отрезке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-4;4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 xml:space="preserve"> шаг 0,5 </m:t>
          </m:r>
        </m:oMath>
      </m:oMathPara>
    </w:p>
    <w:p w:rsidR="00A000A6" w:rsidRDefault="00A000A6" w:rsidP="00A000A6">
      <w:pPr>
        <w:ind w:left="360"/>
        <w:rPr>
          <w:rFonts w:eastAsiaTheme="minorEastAsia"/>
          <w:sz w:val="24"/>
          <w:szCs w:val="24"/>
          <w:lang w:val="ru-RU"/>
        </w:rPr>
      </w:pPr>
    </w:p>
    <w:p w:rsidR="00046C04" w:rsidRPr="00A000A6" w:rsidRDefault="00046C04" w:rsidP="00A000A6">
      <w:pPr>
        <w:ind w:left="360"/>
        <w:rPr>
          <w:rFonts w:eastAsiaTheme="minorEastAsia"/>
          <w:sz w:val="24"/>
          <w:szCs w:val="24"/>
          <w:lang w:val="ru-RU"/>
        </w:rPr>
      </w:pPr>
      <w:r w:rsidRPr="00A000A6">
        <w:rPr>
          <w:rFonts w:eastAsiaTheme="minorEastAsia"/>
          <w:sz w:val="24"/>
          <w:szCs w:val="24"/>
          <w:lang w:val="ru-RU"/>
        </w:rPr>
        <w:t>Постройте графики функций</w:t>
      </w:r>
    </w:p>
    <w:p w:rsidR="00B73D17" w:rsidRPr="00046C04" w:rsidRDefault="005E0CE7">
      <w:pPr>
        <w:rPr>
          <w:rFonts w:eastAsiaTheme="minorEastAsia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ru-RU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4</m:t>
            </m:r>
          </m:sup>
        </m:sSup>
      </m:oMath>
      <w:r w:rsidR="00046C04">
        <w:rPr>
          <w:rFonts w:eastAsiaTheme="minorEastAsia"/>
          <w:sz w:val="24"/>
          <w:szCs w:val="24"/>
          <w:lang w:val="ru-RU"/>
        </w:rPr>
        <w:t xml:space="preserve"> ,</w:t>
      </w:r>
    </w:p>
    <w:p w:rsidR="00B73D17" w:rsidRPr="00046C04" w:rsidRDefault="005E0CE7">
      <w:pPr>
        <w:rPr>
          <w:rFonts w:eastAsiaTheme="minorEastAsia"/>
          <w:sz w:val="24"/>
          <w:szCs w:val="24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 xml:space="preserve">+1 на отрезке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-1;1,6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 xml:space="preserve"> шаг 0,2</m:t>
          </m:r>
        </m:oMath>
      </m:oMathPara>
    </w:p>
    <w:p w:rsidR="00A000A6" w:rsidRDefault="00A000A6" w:rsidP="00A000A6">
      <w:pPr>
        <w:ind w:left="360"/>
        <w:rPr>
          <w:rFonts w:eastAsiaTheme="minorEastAsia"/>
          <w:sz w:val="24"/>
          <w:szCs w:val="24"/>
          <w:lang w:val="ru-RU"/>
        </w:rPr>
      </w:pPr>
    </w:p>
    <w:p w:rsidR="00046C04" w:rsidRPr="00A000A6" w:rsidRDefault="00046C04" w:rsidP="00A000A6">
      <w:pPr>
        <w:ind w:left="360"/>
        <w:rPr>
          <w:rFonts w:eastAsiaTheme="minorEastAsia"/>
          <w:sz w:val="24"/>
          <w:szCs w:val="24"/>
          <w:lang w:val="ru-RU"/>
        </w:rPr>
      </w:pPr>
      <w:r w:rsidRPr="00A000A6">
        <w:rPr>
          <w:rFonts w:eastAsiaTheme="minorEastAsia"/>
          <w:sz w:val="24"/>
          <w:szCs w:val="24"/>
          <w:lang w:val="ru-RU"/>
        </w:rPr>
        <w:t>Постройте графики функций</w:t>
      </w:r>
    </w:p>
    <w:p w:rsidR="00B73D17" w:rsidRPr="00046C04" w:rsidRDefault="005E0CE7">
      <w:pPr>
        <w:rPr>
          <w:rFonts w:eastAsiaTheme="minorEastAsia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ru-RU"/>
          </w:rPr>
          <m:t>=-1*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(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-5)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 xml:space="preserve"> </m:t>
        </m:r>
      </m:oMath>
      <w:r w:rsidR="00046C04">
        <w:rPr>
          <w:rFonts w:eastAsiaTheme="minorEastAsia"/>
          <w:sz w:val="24"/>
          <w:szCs w:val="24"/>
          <w:lang w:val="ru-RU"/>
        </w:rPr>
        <w:t>,</w:t>
      </w:r>
    </w:p>
    <w:p w:rsidR="00B73D17" w:rsidRPr="00046C04" w:rsidRDefault="005E0CE7">
      <w:pPr>
        <w:rPr>
          <w:rFonts w:eastAsiaTheme="minorEastAsia"/>
          <w:sz w:val="24"/>
          <w:szCs w:val="24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=-30   на отрезке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-4;7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 xml:space="preserve"> шаг 0,5</m:t>
          </m:r>
        </m:oMath>
      </m:oMathPara>
    </w:p>
    <w:p w:rsidR="00A000A6" w:rsidRDefault="00A000A6" w:rsidP="00A000A6">
      <w:pPr>
        <w:ind w:left="360"/>
        <w:rPr>
          <w:rFonts w:eastAsiaTheme="minorEastAsia"/>
          <w:sz w:val="24"/>
          <w:szCs w:val="24"/>
          <w:lang w:val="ru-RU"/>
        </w:rPr>
      </w:pPr>
    </w:p>
    <w:p w:rsidR="00046C04" w:rsidRPr="00A000A6" w:rsidRDefault="00046C04" w:rsidP="00A000A6">
      <w:pPr>
        <w:ind w:left="360"/>
        <w:rPr>
          <w:rFonts w:eastAsiaTheme="minorEastAsia"/>
          <w:sz w:val="24"/>
          <w:szCs w:val="24"/>
          <w:lang w:val="ru-RU"/>
        </w:rPr>
      </w:pPr>
      <w:r w:rsidRPr="00A000A6">
        <w:rPr>
          <w:rFonts w:eastAsiaTheme="minorEastAsia"/>
          <w:sz w:val="24"/>
          <w:szCs w:val="24"/>
          <w:lang w:val="ru-RU"/>
        </w:rPr>
        <w:t>Постройте графики функций</w:t>
      </w:r>
    </w:p>
    <w:p w:rsidR="00A31F47" w:rsidRPr="00046C04" w:rsidRDefault="005E0CE7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=0,5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A31F47" w:rsidRPr="00046C04" w:rsidRDefault="005E0CE7">
      <w:pPr>
        <w:rPr>
          <w:rFonts w:eastAsiaTheme="minorEastAsia"/>
          <w:sz w:val="24"/>
          <w:szCs w:val="24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(x-2)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+3,5 на отрезке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-1;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5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шаг 0,2</m:t>
          </m:r>
        </m:oMath>
      </m:oMathPara>
    </w:p>
    <w:p w:rsidR="00A000A6" w:rsidRDefault="00A000A6" w:rsidP="00A000A6">
      <w:pPr>
        <w:ind w:left="360"/>
        <w:rPr>
          <w:rFonts w:eastAsiaTheme="minorEastAsia"/>
          <w:sz w:val="24"/>
          <w:szCs w:val="24"/>
          <w:lang w:val="ru-RU"/>
        </w:rPr>
      </w:pPr>
    </w:p>
    <w:p w:rsidR="00A000A6" w:rsidRPr="00A000A6" w:rsidRDefault="00A000A6" w:rsidP="00A000A6">
      <w:pPr>
        <w:ind w:left="360"/>
        <w:rPr>
          <w:rFonts w:eastAsiaTheme="minorEastAsia"/>
          <w:sz w:val="24"/>
          <w:szCs w:val="24"/>
          <w:lang w:val="ru-RU"/>
        </w:rPr>
      </w:pPr>
      <w:r w:rsidRPr="00A000A6">
        <w:rPr>
          <w:rFonts w:eastAsiaTheme="minorEastAsia"/>
          <w:sz w:val="24"/>
          <w:szCs w:val="24"/>
          <w:lang w:val="ru-RU"/>
        </w:rPr>
        <w:t>Постройте графики функций</w:t>
      </w:r>
    </w:p>
    <w:p w:rsidR="00A31F47" w:rsidRDefault="005E0CE7">
      <w:pPr>
        <w:rPr>
          <w:rFonts w:eastAsiaTheme="minorEastAsia"/>
          <w:sz w:val="24"/>
          <w:szCs w:val="24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на отрезке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-1,8;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шаг 0,2</m:t>
          </m:r>
        </m:oMath>
      </m:oMathPara>
    </w:p>
    <w:p w:rsidR="00654C8C" w:rsidRDefault="00654C8C">
      <w:pPr>
        <w:rPr>
          <w:rFonts w:eastAsiaTheme="minorEastAsia"/>
          <w:sz w:val="24"/>
          <w:szCs w:val="24"/>
          <w:lang w:val="ru-RU"/>
        </w:rPr>
      </w:pPr>
    </w:p>
    <w:p w:rsidR="00654C8C" w:rsidRPr="00A000A6" w:rsidRDefault="00654C8C" w:rsidP="00654C8C">
      <w:pPr>
        <w:ind w:left="360"/>
        <w:rPr>
          <w:rFonts w:eastAsiaTheme="minorEastAsia"/>
          <w:sz w:val="24"/>
          <w:szCs w:val="24"/>
          <w:lang w:val="ru-RU"/>
        </w:rPr>
      </w:pPr>
      <w:r w:rsidRPr="00A000A6">
        <w:rPr>
          <w:rFonts w:eastAsiaTheme="minorEastAsia"/>
          <w:sz w:val="24"/>
          <w:szCs w:val="24"/>
          <w:lang w:val="ru-RU"/>
        </w:rPr>
        <w:t>Постройте графики функций</w:t>
      </w:r>
    </w:p>
    <w:p w:rsidR="00654C8C" w:rsidRDefault="00654C8C" w:rsidP="00654C8C">
      <w:pPr>
        <w:rPr>
          <w:rFonts w:eastAsiaTheme="minorEastAsia"/>
          <w:sz w:val="24"/>
          <w:szCs w:val="24"/>
          <w:lang w:val="ru-RU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y=-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21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на отрезке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-0,8;0,6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шаг 0,2</m:t>
          </m:r>
        </m:oMath>
      </m:oMathPara>
    </w:p>
    <w:p w:rsidR="00654C8C" w:rsidRPr="00654C8C" w:rsidRDefault="00654C8C">
      <w:pPr>
        <w:rPr>
          <w:rFonts w:eastAsiaTheme="minorEastAsia"/>
          <w:sz w:val="24"/>
          <w:szCs w:val="24"/>
          <w:lang w:val="ru-RU"/>
        </w:rPr>
      </w:pPr>
    </w:p>
    <w:sectPr w:rsidR="00654C8C" w:rsidRPr="00654C8C" w:rsidSect="00A1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645C4"/>
    <w:multiLevelType w:val="hybridMultilevel"/>
    <w:tmpl w:val="2B90BC3C"/>
    <w:lvl w:ilvl="0" w:tplc="C5EA5F3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B0BB5"/>
    <w:multiLevelType w:val="hybridMultilevel"/>
    <w:tmpl w:val="2B90BC3C"/>
    <w:lvl w:ilvl="0" w:tplc="C5EA5F3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D6B7B"/>
    <w:multiLevelType w:val="hybridMultilevel"/>
    <w:tmpl w:val="2B90BC3C"/>
    <w:lvl w:ilvl="0" w:tplc="C5EA5F3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E5762"/>
    <w:multiLevelType w:val="hybridMultilevel"/>
    <w:tmpl w:val="2B90BC3C"/>
    <w:lvl w:ilvl="0" w:tplc="C5EA5F3C">
      <w:start w:val="1"/>
      <w:numFmt w:val="decimal"/>
      <w:lvlText w:val="%1."/>
      <w:lvlJc w:val="left"/>
      <w:pPr>
        <w:ind w:left="786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11E6527"/>
    <w:multiLevelType w:val="hybridMultilevel"/>
    <w:tmpl w:val="2B90BC3C"/>
    <w:lvl w:ilvl="0" w:tplc="C5EA5F3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17"/>
    <w:rsid w:val="00046C04"/>
    <w:rsid w:val="000D4577"/>
    <w:rsid w:val="002137E9"/>
    <w:rsid w:val="00370B18"/>
    <w:rsid w:val="005544A9"/>
    <w:rsid w:val="005E0CE7"/>
    <w:rsid w:val="0061328D"/>
    <w:rsid w:val="00654C8C"/>
    <w:rsid w:val="007F62E4"/>
    <w:rsid w:val="00A000A6"/>
    <w:rsid w:val="00A135AB"/>
    <w:rsid w:val="00A31F47"/>
    <w:rsid w:val="00B73D17"/>
    <w:rsid w:val="00B97E05"/>
    <w:rsid w:val="00C14907"/>
    <w:rsid w:val="00DB27FB"/>
    <w:rsid w:val="00E00173"/>
    <w:rsid w:val="00E2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326E1-0072-46FA-BDF5-C11EB2CB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0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97E0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E0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E0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E0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E0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E0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E0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E0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E0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E0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97E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97E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97E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7E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7E0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97E0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97E0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97E0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7E0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7E0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97E0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97E0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7E0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97E05"/>
    <w:rPr>
      <w:b/>
      <w:bCs/>
      <w:spacing w:val="0"/>
    </w:rPr>
  </w:style>
  <w:style w:type="character" w:styleId="a9">
    <w:name w:val="Emphasis"/>
    <w:uiPriority w:val="20"/>
    <w:qFormat/>
    <w:rsid w:val="00B97E0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97E0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7E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7E0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97E0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97E0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97E0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97E0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97E0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97E0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97E0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97E0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97E05"/>
    <w:pPr>
      <w:outlineLvl w:val="9"/>
    </w:pPr>
  </w:style>
  <w:style w:type="character" w:styleId="af4">
    <w:name w:val="Placeholder Text"/>
    <w:basedOn w:val="a0"/>
    <w:uiPriority w:val="99"/>
    <w:semiHidden/>
    <w:rsid w:val="00B73D17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B7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73D1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Ненарокова Светлана Николаевна</cp:lastModifiedBy>
  <cp:revision>2</cp:revision>
  <dcterms:created xsi:type="dcterms:W3CDTF">2024-09-04T10:13:00Z</dcterms:created>
  <dcterms:modified xsi:type="dcterms:W3CDTF">2024-09-04T10:13:00Z</dcterms:modified>
</cp:coreProperties>
</file>