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3" w:rsidRPr="00785CC2" w:rsidRDefault="003D7EC3" w:rsidP="003D7E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3D7EC3" w:rsidRPr="00A82D6E" w:rsidRDefault="003D7EC3" w:rsidP="003D7E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7EC3" w:rsidRPr="00A549D5" w:rsidRDefault="003D7EC3" w:rsidP="003D7E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Существует несколько теорий происхождения идиом. Они произошли из сленговых выражений, из литературы, а отдельные идиомы были связаны с английскими обычаями  и традициями.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Пятнадцать тематических групп английских идиом содержат такие темы, как «Мифология и древняя история», «Человек и его части тела», «Дом», «Еда», «Работа», «Магазин», «Спорт», «Животные», «Транспорт», «Путешествия», «Названия месяцев и дней», «Названия стран, городов, улиц и национальностей», а также идиомы об успехах и неудачах, так называемые цветные идиомы, идиомы времени. </w:t>
      </w:r>
      <w:proofErr w:type="gramEnd"/>
    </w:p>
    <w:p w:rsidR="003D7EC3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изучать английские идиомы очень полезно. Они важны для лиц, изучающих  английский язык, чтобы лучше понимать  устные  и письменные тексты. Но в своей речи мы должны употреблять идиомы  с очень большой осторожностью,  так как  многие идиомы характерны для разговорного стиля  речи и зачастую имеют  оттенок вульгаризмов. И все же человек, владеющий большим количеством выражений устойчивых гораздо более интересный собеседник. Это и называется живым общением. </w:t>
      </w:r>
    </w:p>
    <w:p w:rsidR="003D7EC3" w:rsidRDefault="003D7EC3" w:rsidP="003D7EC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7EC3" w:rsidRDefault="003D7EC3" w:rsidP="003D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Происхождение  некоторых  английских идиом о еде.</w:t>
      </w:r>
    </w:p>
    <w:p w:rsidR="003D7EC3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английские идиомы, связанные с темой еды.</w:t>
      </w:r>
    </w:p>
    <w:p w:rsidR="003D7EC3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тематика близка каждому человеку. Поскольку еда является первоосновой физического существования человека, то практически в любой культуре она обретает важное обрядово-ритуальное и символическое значение, закрепленное и на лексико-фразеологическом уровне языка.</w:t>
      </w:r>
    </w:p>
    <w:p w:rsidR="003D7EC3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английском языке образовалась много устойчивых выражений со словами, обозначающими  еду. Несмотря на то, что английский и русский языки очень разные, значения некоторых идиоматических выражений совпадают.</w:t>
      </w:r>
    </w:p>
    <w:p w:rsidR="003D7EC3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фразеологизмов, связанных с едой, которые классифицируются на группы, например: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AA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idioms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bean</w:t>
      </w:r>
      <w:r w:rsidRPr="00AA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idioms</w:t>
      </w:r>
      <w:r>
        <w:rPr>
          <w:rFonts w:ascii="Times New Roman" w:hAnsi="Times New Roman" w:cs="Times New Roman"/>
          <w:sz w:val="28"/>
          <w:szCs w:val="28"/>
        </w:rPr>
        <w:t>, и другие.</w:t>
      </w:r>
    </w:p>
    <w:p w:rsidR="003D7EC3" w:rsidRPr="00AD487D" w:rsidRDefault="003D7EC3" w:rsidP="00AD487D">
      <w:pPr>
        <w:pStyle w:val="quotetext"/>
        <w:numPr>
          <w:ilvl w:val="0"/>
          <w:numId w:val="2"/>
        </w:numPr>
        <w:shd w:val="clear" w:color="auto" w:fill="FFFFFF"/>
        <w:spacing w:before="0" w:beforeAutospacing="0" w:after="225" w:afterAutospacing="0" w:line="600" w:lineRule="atLeast"/>
        <w:rPr>
          <w:color w:val="000000"/>
          <w:sz w:val="28"/>
          <w:szCs w:val="28"/>
        </w:rPr>
      </w:pPr>
      <w:r w:rsidRPr="00AD487D">
        <w:rPr>
          <w:b/>
          <w:color w:val="000000"/>
          <w:sz w:val="28"/>
          <w:szCs w:val="28"/>
        </w:rPr>
        <w:t xml:space="preserve">A </w:t>
      </w:r>
      <w:proofErr w:type="spellStart"/>
      <w:r w:rsidRPr="00AD487D">
        <w:rPr>
          <w:b/>
          <w:color w:val="000000"/>
          <w:sz w:val="28"/>
          <w:szCs w:val="28"/>
        </w:rPr>
        <w:t>piece</w:t>
      </w:r>
      <w:proofErr w:type="spellEnd"/>
      <w:r w:rsidRPr="00AD487D">
        <w:rPr>
          <w:b/>
          <w:color w:val="000000"/>
          <w:sz w:val="28"/>
          <w:szCs w:val="28"/>
        </w:rPr>
        <w:t xml:space="preserve"> </w:t>
      </w:r>
      <w:proofErr w:type="spellStart"/>
      <w:r w:rsidRPr="00AD487D">
        <w:rPr>
          <w:b/>
          <w:color w:val="000000"/>
          <w:sz w:val="28"/>
          <w:szCs w:val="28"/>
        </w:rPr>
        <w:t>of</w:t>
      </w:r>
      <w:proofErr w:type="spellEnd"/>
      <w:r w:rsidRPr="00AD487D">
        <w:rPr>
          <w:b/>
          <w:color w:val="000000"/>
          <w:sz w:val="28"/>
          <w:szCs w:val="28"/>
        </w:rPr>
        <w:t xml:space="preserve"> </w:t>
      </w:r>
      <w:proofErr w:type="spellStart"/>
      <w:r w:rsidRPr="00AD487D">
        <w:rPr>
          <w:b/>
          <w:color w:val="000000"/>
          <w:sz w:val="28"/>
          <w:szCs w:val="28"/>
        </w:rPr>
        <w:t>cake</w:t>
      </w:r>
      <w:proofErr w:type="spellEnd"/>
      <w:r w:rsidRPr="00AD487D">
        <w:rPr>
          <w:color w:val="000000"/>
          <w:sz w:val="28"/>
          <w:szCs w:val="28"/>
        </w:rPr>
        <w:t xml:space="preserve"> — как дважды два, пара пустяков.</w:t>
      </w:r>
    </w:p>
    <w:p w:rsidR="003D7EC3" w:rsidRPr="00AD487D" w:rsidRDefault="003D7EC3" w:rsidP="003D7EC3">
      <w:pPr>
        <w:pStyle w:val="quoteaddltext"/>
        <w:shd w:val="clear" w:color="auto" w:fill="FFFFFF"/>
        <w:spacing w:before="0" w:beforeAutospacing="0" w:after="225" w:afterAutospacing="0" w:line="480" w:lineRule="atLeast"/>
        <w:rPr>
          <w:color w:val="757575"/>
          <w:sz w:val="28"/>
          <w:szCs w:val="28"/>
        </w:rPr>
      </w:pPr>
      <w:r w:rsidRPr="00AD487D">
        <w:rPr>
          <w:color w:val="757575"/>
          <w:sz w:val="28"/>
          <w:szCs w:val="28"/>
        </w:rPr>
        <w:t>Дословно — «кусок торта».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noProof/>
          <w:color w:val="262626"/>
          <w:sz w:val="28"/>
          <w:szCs w:val="28"/>
        </w:rPr>
        <w:lastRenderedPageBreak/>
        <w:drawing>
          <wp:inline distT="0" distB="0" distL="0" distR="0" wp14:anchorId="751F55E3" wp14:editId="4E2EE42B">
            <wp:extent cx="2857500" cy="1905000"/>
            <wp:effectExtent l="0" t="0" r="0" b="0"/>
            <wp:docPr id="1" name="Рисунок 1" descr="A piece of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ece of ca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87D">
        <w:rPr>
          <w:rStyle w:val="a5"/>
          <w:color w:val="262626"/>
          <w:sz w:val="28"/>
          <w:szCs w:val="28"/>
        </w:rPr>
        <w:t>Значение идиомы</w:t>
      </w:r>
      <w:r w:rsidRPr="00AD487D">
        <w:rPr>
          <w:color w:val="262626"/>
          <w:sz w:val="28"/>
          <w:szCs w:val="28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color w:val="262626"/>
          <w:sz w:val="28"/>
          <w:szCs w:val="28"/>
        </w:rPr>
        <w:t>Таким выражением характеризуют какое-то действие, которое можно выполнить легко, практически без усилий.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rStyle w:val="a5"/>
          <w:color w:val="262626"/>
          <w:sz w:val="28"/>
          <w:szCs w:val="28"/>
        </w:rPr>
        <w:t>История идиомы</w:t>
      </w:r>
      <w:r w:rsidRPr="00AD487D">
        <w:rPr>
          <w:color w:val="262626"/>
          <w:sz w:val="28"/>
          <w:szCs w:val="28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color w:val="262626"/>
          <w:sz w:val="28"/>
          <w:szCs w:val="28"/>
        </w:rPr>
        <w:t>Наиболее вероятная история возникновения этой идиомы про еду на английском языке возвращает нас в далекий 1870 год. Тогда в Америке все еще процветала работорговля, и рабовладельцы любили затевать игры со своими слугами. Они устраивали соревнование под названием «прогулка с тортом» (</w:t>
      </w:r>
      <w:proofErr w:type="spellStart"/>
      <w:r w:rsidRPr="00AD487D">
        <w:rPr>
          <w:color w:val="262626"/>
          <w:sz w:val="28"/>
          <w:szCs w:val="28"/>
        </w:rPr>
        <w:t>cake</w:t>
      </w:r>
      <w:proofErr w:type="spellEnd"/>
      <w:r w:rsidRPr="00AD487D">
        <w:rPr>
          <w:color w:val="262626"/>
          <w:sz w:val="28"/>
          <w:szCs w:val="28"/>
        </w:rPr>
        <w:t xml:space="preserve"> </w:t>
      </w:r>
      <w:proofErr w:type="spellStart"/>
      <w:r w:rsidRPr="00AD487D">
        <w:rPr>
          <w:color w:val="262626"/>
          <w:sz w:val="28"/>
          <w:szCs w:val="28"/>
        </w:rPr>
        <w:t>walk</w:t>
      </w:r>
      <w:proofErr w:type="spellEnd"/>
      <w:r w:rsidRPr="00AD487D">
        <w:rPr>
          <w:color w:val="262626"/>
          <w:sz w:val="28"/>
          <w:szCs w:val="28"/>
        </w:rPr>
        <w:t>). Суть состязания заключалась в том, что все рабы разбивались на пары, и каждой паре вручали по торту. Они должны были вместе держать блюдо и танцевать, подражая манере богатых господ. Рабовладельцы находили ужимки рабов весьма забавными, поэтому лучшую пару награждали тортом. По</w:t>
      </w:r>
      <w:r w:rsidR="00AD487D">
        <w:rPr>
          <w:color w:val="262626"/>
          <w:sz w:val="28"/>
          <w:szCs w:val="28"/>
        </w:rPr>
        <w:t xml:space="preserve"> сравнению с тяжелой работой </w:t>
      </w:r>
      <w:r w:rsidRPr="00AD487D">
        <w:rPr>
          <w:color w:val="262626"/>
          <w:sz w:val="28"/>
          <w:szCs w:val="28"/>
        </w:rPr>
        <w:t>веселые танцы были легким занятием, поэтому заслужить свой кусок торта было относительно простым делом.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  <w:lang w:val="en-US"/>
        </w:rPr>
      </w:pPr>
      <w:r w:rsidRPr="00AD487D">
        <w:rPr>
          <w:rStyle w:val="a5"/>
          <w:color w:val="262626"/>
          <w:sz w:val="28"/>
          <w:szCs w:val="28"/>
        </w:rPr>
        <w:t>Пример</w:t>
      </w:r>
      <w:r w:rsidRPr="00AD487D">
        <w:rPr>
          <w:rStyle w:val="a5"/>
          <w:color w:val="262626"/>
          <w:sz w:val="28"/>
          <w:szCs w:val="28"/>
          <w:lang w:val="en-US"/>
        </w:rPr>
        <w:t xml:space="preserve"> </w:t>
      </w:r>
      <w:r w:rsidRPr="00AD487D">
        <w:rPr>
          <w:rStyle w:val="a5"/>
          <w:color w:val="262626"/>
          <w:sz w:val="28"/>
          <w:szCs w:val="28"/>
        </w:rPr>
        <w:t>употребления</w:t>
      </w:r>
      <w:r w:rsidRPr="00AD487D">
        <w:rPr>
          <w:color w:val="262626"/>
          <w:sz w:val="28"/>
          <w:szCs w:val="28"/>
          <w:lang w:val="en-US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  <w:lang w:val="en-US"/>
        </w:rPr>
      </w:pPr>
      <w:r w:rsidRPr="00AD487D">
        <w:rPr>
          <w:color w:val="262626"/>
          <w:sz w:val="28"/>
          <w:szCs w:val="28"/>
          <w:lang w:val="en-US"/>
        </w:rPr>
        <w:t>I’ve been studying for three months, so I think the test will be </w:t>
      </w:r>
      <w:r w:rsidRPr="00AD487D">
        <w:rPr>
          <w:rStyle w:val="a5"/>
          <w:color w:val="262626"/>
          <w:sz w:val="28"/>
          <w:szCs w:val="28"/>
          <w:lang w:val="en-US"/>
        </w:rPr>
        <w:t>a piece of cake</w:t>
      </w:r>
      <w:r w:rsidRPr="00AD487D">
        <w:rPr>
          <w:color w:val="262626"/>
          <w:sz w:val="28"/>
          <w:szCs w:val="28"/>
          <w:lang w:val="en-US"/>
        </w:rPr>
        <w:t>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rStyle w:val="a6"/>
          <w:color w:val="262626"/>
          <w:sz w:val="28"/>
          <w:szCs w:val="28"/>
        </w:rPr>
        <w:t>Я учился на протяжении трех месяцев, поэтому думаю, что тест будет проще простого.</w:t>
      </w:r>
    </w:p>
    <w:p w:rsidR="003D7EC3" w:rsidRPr="00AD487D" w:rsidRDefault="003D7EC3" w:rsidP="00AD487D">
      <w:pPr>
        <w:pStyle w:val="quotetext"/>
        <w:numPr>
          <w:ilvl w:val="0"/>
          <w:numId w:val="2"/>
        </w:numPr>
        <w:shd w:val="clear" w:color="auto" w:fill="FFFFFF"/>
        <w:spacing w:before="0" w:beforeAutospacing="0" w:after="225" w:afterAutospacing="0" w:line="600" w:lineRule="atLeast"/>
        <w:rPr>
          <w:color w:val="000000"/>
          <w:sz w:val="28"/>
          <w:szCs w:val="28"/>
        </w:rPr>
      </w:pPr>
      <w:proofErr w:type="spellStart"/>
      <w:r w:rsidRPr="00AD487D">
        <w:rPr>
          <w:b/>
          <w:color w:val="000000"/>
          <w:sz w:val="28"/>
          <w:szCs w:val="28"/>
        </w:rPr>
        <w:lastRenderedPageBreak/>
        <w:t>To</w:t>
      </w:r>
      <w:proofErr w:type="spellEnd"/>
      <w:r w:rsidRPr="00AD487D">
        <w:rPr>
          <w:b/>
          <w:color w:val="000000"/>
          <w:sz w:val="28"/>
          <w:szCs w:val="28"/>
        </w:rPr>
        <w:t xml:space="preserve"> </w:t>
      </w:r>
      <w:proofErr w:type="spellStart"/>
      <w:r w:rsidRPr="00AD487D">
        <w:rPr>
          <w:b/>
          <w:color w:val="000000"/>
          <w:sz w:val="28"/>
          <w:szCs w:val="28"/>
        </w:rPr>
        <w:t>be</w:t>
      </w:r>
      <w:proofErr w:type="spellEnd"/>
      <w:r w:rsidRPr="00AD487D">
        <w:rPr>
          <w:b/>
          <w:color w:val="000000"/>
          <w:sz w:val="28"/>
          <w:szCs w:val="28"/>
        </w:rPr>
        <w:t xml:space="preserve"> </w:t>
      </w:r>
      <w:proofErr w:type="spellStart"/>
      <w:r w:rsidRPr="00AD487D">
        <w:rPr>
          <w:b/>
          <w:color w:val="000000"/>
          <w:sz w:val="28"/>
          <w:szCs w:val="28"/>
        </w:rPr>
        <w:t>as</w:t>
      </w:r>
      <w:proofErr w:type="spellEnd"/>
      <w:r w:rsidRPr="00AD487D">
        <w:rPr>
          <w:b/>
          <w:color w:val="000000"/>
          <w:sz w:val="28"/>
          <w:szCs w:val="28"/>
        </w:rPr>
        <w:t xml:space="preserve"> </w:t>
      </w:r>
      <w:proofErr w:type="spellStart"/>
      <w:r w:rsidRPr="00AD487D">
        <w:rPr>
          <w:b/>
          <w:color w:val="000000"/>
          <w:sz w:val="28"/>
          <w:szCs w:val="28"/>
        </w:rPr>
        <w:t>cool</w:t>
      </w:r>
      <w:proofErr w:type="spellEnd"/>
      <w:r w:rsidRPr="00AD487D">
        <w:rPr>
          <w:b/>
          <w:color w:val="000000"/>
          <w:sz w:val="28"/>
          <w:szCs w:val="28"/>
        </w:rPr>
        <w:t xml:space="preserve"> </w:t>
      </w:r>
      <w:proofErr w:type="spellStart"/>
      <w:r w:rsidRPr="00AD487D">
        <w:rPr>
          <w:b/>
          <w:color w:val="000000"/>
          <w:sz w:val="28"/>
          <w:szCs w:val="28"/>
        </w:rPr>
        <w:t>as</w:t>
      </w:r>
      <w:proofErr w:type="spellEnd"/>
      <w:r w:rsidRPr="00AD487D">
        <w:rPr>
          <w:b/>
          <w:color w:val="000000"/>
          <w:sz w:val="28"/>
          <w:szCs w:val="28"/>
        </w:rPr>
        <w:t xml:space="preserve"> a </w:t>
      </w:r>
      <w:proofErr w:type="spellStart"/>
      <w:r w:rsidRPr="00AD487D">
        <w:rPr>
          <w:b/>
          <w:color w:val="000000"/>
          <w:sz w:val="28"/>
          <w:szCs w:val="28"/>
        </w:rPr>
        <w:t>cucumber</w:t>
      </w:r>
      <w:proofErr w:type="spellEnd"/>
      <w:r w:rsidRPr="00AD487D">
        <w:rPr>
          <w:color w:val="000000"/>
          <w:sz w:val="28"/>
          <w:szCs w:val="28"/>
        </w:rPr>
        <w:t xml:space="preserve"> — спокойный как удав, уравновешенный, хладнокровный.</w:t>
      </w:r>
    </w:p>
    <w:p w:rsidR="003D7EC3" w:rsidRPr="00AD487D" w:rsidRDefault="003D7EC3" w:rsidP="003D7EC3">
      <w:pPr>
        <w:pStyle w:val="quoteaddltext"/>
        <w:shd w:val="clear" w:color="auto" w:fill="FFFFFF"/>
        <w:spacing w:before="0" w:beforeAutospacing="0" w:after="225" w:afterAutospacing="0" w:line="480" w:lineRule="atLeast"/>
        <w:rPr>
          <w:color w:val="757575"/>
          <w:sz w:val="28"/>
          <w:szCs w:val="28"/>
        </w:rPr>
      </w:pPr>
      <w:r w:rsidRPr="00AD487D">
        <w:rPr>
          <w:color w:val="757575"/>
          <w:sz w:val="28"/>
          <w:szCs w:val="28"/>
        </w:rPr>
        <w:t>Дословно — «быть прохладным, как огурец».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noProof/>
          <w:color w:val="262626"/>
          <w:sz w:val="28"/>
          <w:szCs w:val="28"/>
        </w:rPr>
        <w:drawing>
          <wp:inline distT="0" distB="0" distL="0" distR="0" wp14:anchorId="77F42574" wp14:editId="6C4DB931">
            <wp:extent cx="2857500" cy="1905000"/>
            <wp:effectExtent l="0" t="0" r="0" b="0"/>
            <wp:docPr id="2" name="Рисунок 2" descr="To be as cool as a cuc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be as cool as a cucumb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87D">
        <w:rPr>
          <w:rStyle w:val="a5"/>
          <w:color w:val="262626"/>
          <w:sz w:val="28"/>
          <w:szCs w:val="28"/>
        </w:rPr>
        <w:t>Значение идиомы</w:t>
      </w:r>
      <w:r w:rsidRPr="00AD487D">
        <w:rPr>
          <w:color w:val="262626"/>
          <w:sz w:val="28"/>
          <w:szCs w:val="28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color w:val="262626"/>
          <w:sz w:val="28"/>
          <w:szCs w:val="28"/>
        </w:rPr>
        <w:t>Таким выражением характеризуют спокойного человека, который в нервной обстановке способен оставаться хладнокровным.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rStyle w:val="a5"/>
          <w:color w:val="262626"/>
          <w:sz w:val="28"/>
          <w:szCs w:val="28"/>
        </w:rPr>
        <w:t>История идиомы</w:t>
      </w:r>
      <w:r w:rsidRPr="00AD487D">
        <w:rPr>
          <w:color w:val="262626"/>
          <w:sz w:val="28"/>
          <w:szCs w:val="28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color w:val="262626"/>
          <w:sz w:val="28"/>
          <w:szCs w:val="28"/>
        </w:rPr>
        <w:t>Это выражение объясняется совсем просто. Огурец — овощ, который практически не нагревается на солнце даже в самые жаркие дни, ведь, как правило, все огурцы «прячутся» под широкими листьями растения. Более того, даже если огурец был на солнце, температура внутри него останется довольно низкой: в летние дни разница температур снаружи и внутри огурца может достигать 15 градусов! Видимо поэтому и человека, который попал в «горячую» напряженную обстановку, называют «прохладным огурцом».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  <w:lang w:val="en-US"/>
        </w:rPr>
      </w:pPr>
      <w:r w:rsidRPr="00AD487D">
        <w:rPr>
          <w:rStyle w:val="a5"/>
          <w:color w:val="262626"/>
          <w:sz w:val="28"/>
          <w:szCs w:val="28"/>
        </w:rPr>
        <w:t>Пример</w:t>
      </w:r>
      <w:r w:rsidRPr="00AD487D">
        <w:rPr>
          <w:rStyle w:val="a5"/>
          <w:color w:val="262626"/>
          <w:sz w:val="28"/>
          <w:szCs w:val="28"/>
          <w:lang w:val="en-US"/>
        </w:rPr>
        <w:t xml:space="preserve"> </w:t>
      </w:r>
      <w:r w:rsidRPr="00AD487D">
        <w:rPr>
          <w:rStyle w:val="a5"/>
          <w:color w:val="262626"/>
          <w:sz w:val="28"/>
          <w:szCs w:val="28"/>
        </w:rPr>
        <w:t>употребления</w:t>
      </w:r>
      <w:r w:rsidRPr="00AD487D">
        <w:rPr>
          <w:color w:val="262626"/>
          <w:sz w:val="28"/>
          <w:szCs w:val="28"/>
          <w:lang w:val="en-US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  <w:lang w:val="en-US"/>
        </w:rPr>
      </w:pPr>
      <w:r w:rsidRPr="00AD487D">
        <w:rPr>
          <w:color w:val="262626"/>
          <w:sz w:val="28"/>
          <w:szCs w:val="28"/>
          <w:lang w:val="en-US"/>
        </w:rPr>
        <w:t>Although situation was very nervous, Jim was </w:t>
      </w:r>
      <w:r w:rsidRPr="00AD487D">
        <w:rPr>
          <w:rStyle w:val="a5"/>
          <w:color w:val="262626"/>
          <w:sz w:val="28"/>
          <w:szCs w:val="28"/>
          <w:lang w:val="en-US"/>
        </w:rPr>
        <w:t>as cool as a cucumber</w:t>
      </w:r>
      <w:r w:rsidRPr="00AD487D">
        <w:rPr>
          <w:color w:val="262626"/>
          <w:sz w:val="28"/>
          <w:szCs w:val="28"/>
          <w:lang w:val="en-US"/>
        </w:rPr>
        <w:t>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rStyle w:val="a6"/>
          <w:color w:val="262626"/>
          <w:sz w:val="28"/>
          <w:szCs w:val="28"/>
        </w:rPr>
        <w:t>Хотя ситуация была очень нервная, Джим был спокоен как удав</w:t>
      </w:r>
      <w:r w:rsidRPr="00AD487D">
        <w:rPr>
          <w:color w:val="262626"/>
          <w:sz w:val="28"/>
          <w:szCs w:val="28"/>
        </w:rPr>
        <w:t>.</w:t>
      </w:r>
    </w:p>
    <w:p w:rsidR="003D7EC3" w:rsidRPr="00AD487D" w:rsidRDefault="003D7EC3" w:rsidP="00AD487D">
      <w:pPr>
        <w:pStyle w:val="quotetext"/>
        <w:numPr>
          <w:ilvl w:val="0"/>
          <w:numId w:val="2"/>
        </w:numPr>
        <w:shd w:val="clear" w:color="auto" w:fill="FFFFFF"/>
        <w:spacing w:before="0" w:beforeAutospacing="0" w:after="225" w:afterAutospacing="0" w:line="600" w:lineRule="atLeast"/>
        <w:rPr>
          <w:color w:val="000000"/>
          <w:sz w:val="28"/>
          <w:szCs w:val="28"/>
          <w:lang w:val="en-US"/>
        </w:rPr>
      </w:pPr>
      <w:r w:rsidRPr="00AD487D">
        <w:rPr>
          <w:b/>
          <w:color w:val="000000"/>
          <w:sz w:val="28"/>
          <w:szCs w:val="28"/>
          <w:lang w:val="en-US"/>
        </w:rPr>
        <w:lastRenderedPageBreak/>
        <w:t>To be as hungry as a bear —</w:t>
      </w:r>
      <w:r w:rsidRPr="00AD487D">
        <w:rPr>
          <w:color w:val="000000"/>
          <w:sz w:val="28"/>
          <w:szCs w:val="28"/>
          <w:lang w:val="en-US"/>
        </w:rPr>
        <w:t xml:space="preserve"> </w:t>
      </w:r>
      <w:r w:rsidRPr="00AD487D">
        <w:rPr>
          <w:color w:val="000000"/>
          <w:sz w:val="28"/>
          <w:szCs w:val="28"/>
        </w:rPr>
        <w:t>голодный</w:t>
      </w:r>
      <w:r w:rsidRPr="00AD487D">
        <w:rPr>
          <w:color w:val="000000"/>
          <w:sz w:val="28"/>
          <w:szCs w:val="28"/>
          <w:lang w:val="en-US"/>
        </w:rPr>
        <w:t xml:space="preserve"> </w:t>
      </w:r>
      <w:r w:rsidRPr="00AD487D">
        <w:rPr>
          <w:color w:val="000000"/>
          <w:sz w:val="28"/>
          <w:szCs w:val="28"/>
        </w:rPr>
        <w:t>как</w:t>
      </w:r>
      <w:r w:rsidRPr="00AD487D">
        <w:rPr>
          <w:color w:val="000000"/>
          <w:sz w:val="28"/>
          <w:szCs w:val="28"/>
          <w:lang w:val="en-US"/>
        </w:rPr>
        <w:t xml:space="preserve"> </w:t>
      </w:r>
      <w:r w:rsidRPr="00AD487D">
        <w:rPr>
          <w:color w:val="000000"/>
          <w:sz w:val="28"/>
          <w:szCs w:val="28"/>
        </w:rPr>
        <w:t>волк</w:t>
      </w:r>
      <w:r w:rsidRPr="00AD487D">
        <w:rPr>
          <w:color w:val="000000"/>
          <w:sz w:val="28"/>
          <w:szCs w:val="28"/>
          <w:lang w:val="en-US"/>
        </w:rPr>
        <w:t>.</w:t>
      </w:r>
    </w:p>
    <w:p w:rsidR="003D7EC3" w:rsidRPr="00AD487D" w:rsidRDefault="003D7EC3" w:rsidP="003D7EC3">
      <w:pPr>
        <w:pStyle w:val="quoteaddltext"/>
        <w:shd w:val="clear" w:color="auto" w:fill="FFFFFF"/>
        <w:spacing w:before="0" w:beforeAutospacing="0" w:after="225" w:afterAutospacing="0" w:line="480" w:lineRule="atLeast"/>
        <w:rPr>
          <w:color w:val="757575"/>
          <w:sz w:val="28"/>
          <w:szCs w:val="28"/>
        </w:rPr>
      </w:pPr>
      <w:r w:rsidRPr="00AD487D">
        <w:rPr>
          <w:color w:val="757575"/>
          <w:sz w:val="28"/>
          <w:szCs w:val="28"/>
        </w:rPr>
        <w:t>Дословно — «быть голодным, как медведь».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noProof/>
          <w:color w:val="262626"/>
          <w:sz w:val="28"/>
          <w:szCs w:val="28"/>
        </w:rPr>
        <w:drawing>
          <wp:inline distT="0" distB="0" distL="0" distR="0" wp14:anchorId="7CC675EC" wp14:editId="64A6D8F1">
            <wp:extent cx="2857500" cy="1905000"/>
            <wp:effectExtent l="0" t="0" r="0" b="0"/>
            <wp:docPr id="3" name="Рисунок 3" descr="To be as hungry as a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 be as hungry as a 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87D">
        <w:rPr>
          <w:rStyle w:val="a5"/>
          <w:color w:val="262626"/>
          <w:sz w:val="28"/>
          <w:szCs w:val="28"/>
        </w:rPr>
        <w:t>Значение идиомы</w:t>
      </w:r>
      <w:r w:rsidRPr="00AD487D">
        <w:rPr>
          <w:color w:val="262626"/>
          <w:sz w:val="28"/>
          <w:szCs w:val="28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color w:val="262626"/>
          <w:sz w:val="28"/>
          <w:szCs w:val="28"/>
        </w:rPr>
        <w:t>Так говорят об очень голодном человеке.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rStyle w:val="a5"/>
          <w:color w:val="262626"/>
          <w:sz w:val="28"/>
          <w:szCs w:val="28"/>
        </w:rPr>
        <w:t>История идиомы</w:t>
      </w:r>
      <w:r w:rsidRPr="00AD487D">
        <w:rPr>
          <w:color w:val="262626"/>
          <w:sz w:val="28"/>
          <w:szCs w:val="28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color w:val="262626"/>
          <w:sz w:val="28"/>
          <w:szCs w:val="28"/>
        </w:rPr>
        <w:t>Почему именно медведь? Не волк, как у нас с вами, не какой-нибудь енот или бобер? Все объясняется просто. Медведи впадают в спячку, а когда просыпаются весной, испытывают сильный голод. В это время они — самые опасные хищники и одни из лучших охотников. Голодный медведь может даже напасть на человека в поисках еды. Видимо из-за такого д</w:t>
      </w:r>
      <w:r w:rsidR="00AD487D">
        <w:rPr>
          <w:color w:val="262626"/>
          <w:sz w:val="28"/>
          <w:szCs w:val="28"/>
        </w:rPr>
        <w:t xml:space="preserve">икого желания животного </w:t>
      </w:r>
      <w:proofErr w:type="gramStart"/>
      <w:r w:rsidR="00AD487D">
        <w:rPr>
          <w:color w:val="262626"/>
          <w:sz w:val="28"/>
          <w:szCs w:val="28"/>
        </w:rPr>
        <w:t>поесть</w:t>
      </w:r>
      <w:proofErr w:type="gramEnd"/>
      <w:r w:rsidRPr="00AD487D">
        <w:rPr>
          <w:color w:val="262626"/>
          <w:sz w:val="28"/>
          <w:szCs w:val="28"/>
        </w:rPr>
        <w:t xml:space="preserve"> и возникло сравнение голодного человека с медведем.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  <w:lang w:val="en-US"/>
        </w:rPr>
      </w:pPr>
      <w:r w:rsidRPr="00AD487D">
        <w:rPr>
          <w:rStyle w:val="a5"/>
          <w:color w:val="262626"/>
          <w:sz w:val="28"/>
          <w:szCs w:val="28"/>
        </w:rPr>
        <w:t>Пример</w:t>
      </w:r>
      <w:r w:rsidRPr="00AD487D">
        <w:rPr>
          <w:rStyle w:val="a5"/>
          <w:color w:val="262626"/>
          <w:sz w:val="28"/>
          <w:szCs w:val="28"/>
          <w:lang w:val="en-US"/>
        </w:rPr>
        <w:t xml:space="preserve"> </w:t>
      </w:r>
      <w:r w:rsidRPr="00AD487D">
        <w:rPr>
          <w:rStyle w:val="a5"/>
          <w:color w:val="262626"/>
          <w:sz w:val="28"/>
          <w:szCs w:val="28"/>
        </w:rPr>
        <w:t>употребления</w:t>
      </w:r>
      <w:r w:rsidRPr="00AD487D">
        <w:rPr>
          <w:color w:val="262626"/>
          <w:sz w:val="28"/>
          <w:szCs w:val="28"/>
          <w:lang w:val="en-US"/>
        </w:rPr>
        <w:t>: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  <w:lang w:val="en-US"/>
        </w:rPr>
      </w:pPr>
      <w:r w:rsidRPr="00AD487D">
        <w:rPr>
          <w:color w:val="262626"/>
          <w:sz w:val="28"/>
          <w:szCs w:val="28"/>
          <w:lang w:val="en-US"/>
        </w:rPr>
        <w:t>I can eat anything. I’m </w:t>
      </w:r>
      <w:r w:rsidRPr="00AD487D">
        <w:rPr>
          <w:rStyle w:val="a5"/>
          <w:color w:val="262626"/>
          <w:sz w:val="28"/>
          <w:szCs w:val="28"/>
          <w:lang w:val="en-US"/>
        </w:rPr>
        <w:t>as hungry as a bear</w:t>
      </w:r>
      <w:r w:rsidRPr="00AD487D">
        <w:rPr>
          <w:color w:val="262626"/>
          <w:sz w:val="28"/>
          <w:szCs w:val="28"/>
          <w:lang w:val="en-US"/>
        </w:rPr>
        <w:t>.</w:t>
      </w:r>
    </w:p>
    <w:p w:rsidR="003D7EC3" w:rsidRPr="00AD487D" w:rsidRDefault="003D7EC3" w:rsidP="003D7EC3">
      <w:pPr>
        <w:pStyle w:val="a3"/>
        <w:shd w:val="clear" w:color="auto" w:fill="F3F2F0"/>
        <w:spacing w:before="450" w:beforeAutospacing="0" w:after="450" w:afterAutospacing="0" w:line="480" w:lineRule="atLeast"/>
        <w:rPr>
          <w:color w:val="262626"/>
          <w:sz w:val="28"/>
          <w:szCs w:val="28"/>
        </w:rPr>
      </w:pPr>
      <w:r w:rsidRPr="00AD487D">
        <w:rPr>
          <w:rStyle w:val="a6"/>
          <w:color w:val="262626"/>
          <w:sz w:val="28"/>
          <w:szCs w:val="28"/>
        </w:rPr>
        <w:t>Я могу съесть, что угодно. Я голодный как волк.</w:t>
      </w:r>
    </w:p>
    <w:p w:rsidR="003D7EC3" w:rsidRPr="00AD487D" w:rsidRDefault="00AD487D" w:rsidP="00AD48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</w:t>
      </w:r>
      <w:r w:rsidR="003D7EC3" w:rsidRPr="00AD487D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r w:rsidR="003D7EC3" w:rsidRPr="00AD487D">
        <w:rPr>
          <w:rFonts w:ascii="Times New Roman" w:hAnsi="Times New Roman" w:cs="Times New Roman"/>
          <w:b/>
          <w:sz w:val="28"/>
          <w:szCs w:val="28"/>
        </w:rPr>
        <w:t>’</w:t>
      </w:r>
      <w:r w:rsidR="003D7EC3" w:rsidRPr="00AD487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D7EC3" w:rsidRPr="00AD4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C3" w:rsidRPr="00AD487D">
        <w:rPr>
          <w:rFonts w:ascii="Times New Roman" w:hAnsi="Times New Roman" w:cs="Times New Roman"/>
          <w:b/>
          <w:sz w:val="28"/>
          <w:szCs w:val="28"/>
          <w:lang w:val="en-US"/>
        </w:rPr>
        <w:t>cup</w:t>
      </w:r>
      <w:r w:rsidR="003D7EC3" w:rsidRPr="00AD4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C3" w:rsidRPr="00AD487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3D7EC3" w:rsidRPr="00AD4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C3" w:rsidRPr="00AD487D">
        <w:rPr>
          <w:rFonts w:ascii="Times New Roman" w:hAnsi="Times New Roman" w:cs="Times New Roman"/>
          <w:b/>
          <w:sz w:val="28"/>
          <w:szCs w:val="28"/>
          <w:lang w:val="en-US"/>
        </w:rPr>
        <w:t>tea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(not my cup of tea)</w:t>
      </w:r>
      <w:r w:rsidR="003D7EC3" w:rsidRPr="00AD487D">
        <w:rPr>
          <w:rFonts w:ascii="Times New Roman" w:hAnsi="Times New Roman" w:cs="Times New Roman"/>
          <w:b/>
          <w:bCs/>
          <w:noProof/>
          <w:color w:val="1B1B1B"/>
          <w:sz w:val="28"/>
          <w:szCs w:val="28"/>
          <w:lang w:eastAsia="ru-RU"/>
        </w:rPr>
        <w:t xml:space="preserve">  </w:t>
      </w:r>
      <w:r w:rsidR="003D7EC3" w:rsidRPr="00AD487D">
        <w:rPr>
          <w:b/>
          <w:noProof/>
          <w:color w:val="1B1B1B"/>
          <w:lang w:eastAsia="ru-RU"/>
        </w:rPr>
        <w:drawing>
          <wp:inline distT="0" distB="0" distL="0" distR="0" wp14:anchorId="39B694DF" wp14:editId="2C79F226">
            <wp:extent cx="716280" cy="609600"/>
            <wp:effectExtent l="0" t="0" r="7620" b="0"/>
            <wp:docPr id="4" name="Рисунок 4" descr="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EC3" w:rsidRPr="00AD487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D7EC3" w:rsidRPr="00AD487D">
        <w:rPr>
          <w:rFonts w:ascii="Times New Roman" w:hAnsi="Times New Roman" w:cs="Times New Roman"/>
          <w:sz w:val="28"/>
          <w:szCs w:val="28"/>
        </w:rPr>
        <w:t xml:space="preserve"> это (не) в моем вкусе, (не) для меня.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Дословный перевод:</w:t>
      </w:r>
      <w:r w:rsidRPr="00AD487D">
        <w:rPr>
          <w:rFonts w:ascii="Times New Roman" w:hAnsi="Times New Roman" w:cs="Times New Roman"/>
          <w:sz w:val="28"/>
          <w:szCs w:val="28"/>
        </w:rPr>
        <w:t xml:space="preserve"> это не моя чашка чая.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87D">
        <w:rPr>
          <w:rFonts w:ascii="Times New Roman" w:hAnsi="Times New Roman" w:cs="Times New Roman"/>
          <w:b/>
          <w:sz w:val="28"/>
          <w:szCs w:val="28"/>
        </w:rPr>
        <w:t>Значение идиомы:</w:t>
      </w:r>
      <w:r w:rsidRPr="00AD487D">
        <w:rPr>
          <w:rFonts w:ascii="Times New Roman" w:hAnsi="Times New Roman" w:cs="Times New Roman"/>
          <w:sz w:val="28"/>
          <w:szCs w:val="28"/>
        </w:rPr>
        <w:t xml:space="preserve"> мы имеем в виду, что это н</w:t>
      </w:r>
      <w:r w:rsidR="00AD487D">
        <w:rPr>
          <w:rFonts w:ascii="Times New Roman" w:hAnsi="Times New Roman" w:cs="Times New Roman"/>
          <w:sz w:val="28"/>
          <w:szCs w:val="28"/>
        </w:rPr>
        <w:t>ам (не) по вкусу, что</w:t>
      </w:r>
      <w:r w:rsidR="00AD487D" w:rsidRPr="00AD487D">
        <w:rPr>
          <w:rFonts w:ascii="Times New Roman" w:hAnsi="Times New Roman" w:cs="Times New Roman"/>
          <w:sz w:val="28"/>
          <w:szCs w:val="28"/>
        </w:rPr>
        <w:t>-</w:t>
      </w:r>
      <w:r w:rsidR="00AD487D">
        <w:rPr>
          <w:rFonts w:ascii="Times New Roman" w:hAnsi="Times New Roman" w:cs="Times New Roman"/>
          <w:sz w:val="28"/>
          <w:szCs w:val="28"/>
        </w:rPr>
        <w:t>то</w:t>
      </w:r>
      <w:r w:rsidR="002E1F96">
        <w:rPr>
          <w:rFonts w:ascii="Times New Roman" w:hAnsi="Times New Roman" w:cs="Times New Roman"/>
          <w:sz w:val="28"/>
          <w:szCs w:val="28"/>
        </w:rPr>
        <w:t xml:space="preserve"> мы (не) находим интересным, </w:t>
      </w:r>
      <w:r w:rsidRPr="00AD487D">
        <w:rPr>
          <w:rFonts w:ascii="Times New Roman" w:hAnsi="Times New Roman" w:cs="Times New Roman"/>
          <w:sz w:val="28"/>
          <w:szCs w:val="28"/>
        </w:rPr>
        <w:t>приятным</w:t>
      </w:r>
      <w:r w:rsidR="002E1F96">
        <w:rPr>
          <w:rFonts w:ascii="Times New Roman" w:hAnsi="Times New Roman" w:cs="Times New Roman"/>
          <w:sz w:val="28"/>
          <w:szCs w:val="28"/>
        </w:rPr>
        <w:t xml:space="preserve"> </w:t>
      </w:r>
      <w:r w:rsidR="00AD487D">
        <w:rPr>
          <w:rFonts w:ascii="Times New Roman" w:hAnsi="Times New Roman" w:cs="Times New Roman"/>
          <w:sz w:val="28"/>
          <w:szCs w:val="28"/>
        </w:rPr>
        <w:t>(неприятным)</w:t>
      </w:r>
      <w:r w:rsidRPr="00AD487D">
        <w:rPr>
          <w:rFonts w:ascii="Times New Roman" w:hAnsi="Times New Roman" w:cs="Times New Roman"/>
          <w:sz w:val="28"/>
          <w:szCs w:val="28"/>
        </w:rPr>
        <w:t xml:space="preserve"> и подходящим</w:t>
      </w:r>
      <w:r w:rsidR="00AD487D">
        <w:rPr>
          <w:rFonts w:ascii="Times New Roman" w:hAnsi="Times New Roman" w:cs="Times New Roman"/>
          <w:sz w:val="28"/>
          <w:szCs w:val="28"/>
        </w:rPr>
        <w:t xml:space="preserve"> (неподходящим) для нас. </w:t>
      </w:r>
      <w:proofErr w:type="gramEnd"/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 xml:space="preserve">Происхождение выражения: </w:t>
      </w:r>
      <w:r w:rsidRPr="00AD487D">
        <w:rPr>
          <w:rFonts w:ascii="Times New Roman" w:hAnsi="Times New Roman" w:cs="Times New Roman"/>
          <w:sz w:val="28"/>
          <w:szCs w:val="28"/>
        </w:rPr>
        <w:t>изначально эта идиома использовалась в позитивном ключе: надежных людей, которые вызывали доверие, и с кем установилась душевная близость, называли «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Pr="00AD487D">
        <w:rPr>
          <w:rFonts w:ascii="Times New Roman" w:hAnsi="Times New Roman" w:cs="Times New Roman"/>
          <w:sz w:val="28"/>
          <w:szCs w:val="28"/>
        </w:rPr>
        <w:t>». Ситуация изменилась после Второй Мировой войны, когда идиома стала использоваться в отрицательной форме и с негативной характеристикой: сначала людей, а потом и неодушевленные предметы и занятия, которые не приходятся по вкусу, начали называть «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Pr="00AD487D">
        <w:rPr>
          <w:rFonts w:ascii="Times New Roman" w:hAnsi="Times New Roman" w:cs="Times New Roman"/>
          <w:sz w:val="28"/>
          <w:szCs w:val="28"/>
        </w:rPr>
        <w:t>».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487D">
        <w:rPr>
          <w:rFonts w:ascii="Times New Roman" w:hAnsi="Times New Roman" w:cs="Times New Roman"/>
          <w:b/>
          <w:sz w:val="28"/>
          <w:szCs w:val="28"/>
        </w:rPr>
        <w:t>употребления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 xml:space="preserve"> Some people love football, but it’s not my cup of tea. I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prefer</w:t>
      </w:r>
      <w:r w:rsidRPr="00AD487D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bowling</w:t>
      </w:r>
      <w:r w:rsidRPr="00AD487D">
        <w:rPr>
          <w:rFonts w:ascii="Times New Roman" w:hAnsi="Times New Roman" w:cs="Times New Roman"/>
          <w:sz w:val="28"/>
          <w:szCs w:val="28"/>
        </w:rPr>
        <w:t>.</w:t>
      </w:r>
    </w:p>
    <w:p w:rsidR="003D7EC3" w:rsidRPr="00AD487D" w:rsidRDefault="003D7EC3" w:rsidP="003D7EC3">
      <w:pPr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Перевод:</w:t>
      </w:r>
      <w:r w:rsidRPr="00AD487D">
        <w:rPr>
          <w:rFonts w:ascii="Times New Roman" w:hAnsi="Times New Roman" w:cs="Times New Roman"/>
          <w:sz w:val="28"/>
          <w:szCs w:val="28"/>
        </w:rPr>
        <w:t xml:space="preserve"> Некоторые люди любят футбол, но мне он не нравится. Я предпочитаю</w:t>
      </w:r>
      <w:r w:rsidR="00AD487D">
        <w:rPr>
          <w:rFonts w:ascii="Times New Roman" w:hAnsi="Times New Roman" w:cs="Times New Roman"/>
          <w:sz w:val="28"/>
          <w:szCs w:val="28"/>
        </w:rPr>
        <w:t xml:space="preserve"> боулинг.</w:t>
      </w:r>
    </w:p>
    <w:p w:rsidR="003D7EC3" w:rsidRPr="00AD487D" w:rsidRDefault="00AD487D" w:rsidP="00AD48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D7EC3" w:rsidRPr="00AD487D">
        <w:rPr>
          <w:rFonts w:ascii="Times New Roman" w:hAnsi="Times New Roman" w:cs="Times New Roman"/>
          <w:b/>
          <w:sz w:val="28"/>
          <w:szCs w:val="28"/>
          <w:lang w:val="en-US"/>
        </w:rPr>
        <w:t>quare</w:t>
      </w:r>
      <w:r w:rsidR="003D7EC3" w:rsidRPr="00AD4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C3" w:rsidRPr="00AD487D">
        <w:rPr>
          <w:rFonts w:ascii="Times New Roman" w:hAnsi="Times New Roman" w:cs="Times New Roman"/>
          <w:b/>
          <w:sz w:val="28"/>
          <w:szCs w:val="28"/>
          <w:lang w:val="en-US"/>
        </w:rPr>
        <w:t>meal</w:t>
      </w:r>
      <w:r w:rsidR="003D7EC3" w:rsidRPr="00AD48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7EC3" w:rsidRPr="00AD487D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A38388D" wp14:editId="49DE4B6B">
            <wp:extent cx="1143000" cy="723900"/>
            <wp:effectExtent l="0" t="0" r="0" b="0"/>
            <wp:docPr id="5" name="Рисунок 5" descr="Three-Meals-a-Da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Three-Meals-a-Day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EC3" w:rsidRPr="00AD487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D7EC3" w:rsidRPr="00AD487D">
        <w:rPr>
          <w:rFonts w:ascii="Times New Roman" w:hAnsi="Times New Roman" w:cs="Times New Roman"/>
          <w:sz w:val="28"/>
          <w:szCs w:val="28"/>
        </w:rPr>
        <w:t xml:space="preserve"> сытная, обильная еда.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Дословный перевод: «</w:t>
      </w:r>
      <w:r w:rsidRPr="00AD487D">
        <w:rPr>
          <w:rFonts w:ascii="Times New Roman" w:hAnsi="Times New Roman" w:cs="Times New Roman"/>
          <w:sz w:val="28"/>
          <w:szCs w:val="28"/>
        </w:rPr>
        <w:t xml:space="preserve"> квадратная» еда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 xml:space="preserve">Значение идиомы: </w:t>
      </w:r>
      <w:r w:rsidRPr="00AD487D">
        <w:rPr>
          <w:rFonts w:ascii="Times New Roman" w:hAnsi="Times New Roman" w:cs="Times New Roman"/>
          <w:sz w:val="28"/>
          <w:szCs w:val="28"/>
        </w:rPr>
        <w:t>достаточное количество пищи; рацион; оптимальная порция.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 xml:space="preserve">Происхождение выражения: </w:t>
      </w:r>
      <w:r w:rsidRPr="00AD487D">
        <w:rPr>
          <w:rFonts w:ascii="Times New Roman" w:hAnsi="Times New Roman" w:cs="Times New Roman"/>
          <w:sz w:val="28"/>
          <w:szCs w:val="28"/>
        </w:rPr>
        <w:t>Английская «квадратная» еда имеет гораздо более древнюю историю и связана, опять же, с кораблями. Ели, говорят, английские моряки плохо, хлеб да  воду, но иногда по вечерам им давали даже мясо и что-нибудь еще. Причем приличную еду выдавали на больших деревянных квадратных подносах, которые моряки могли относить на свои посты.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487D">
        <w:rPr>
          <w:rFonts w:ascii="Times New Roman" w:hAnsi="Times New Roman" w:cs="Times New Roman"/>
          <w:b/>
          <w:sz w:val="28"/>
          <w:szCs w:val="28"/>
        </w:rPr>
        <w:t>употребления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lastRenderedPageBreak/>
        <w:t>Например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D487D">
        <w:rPr>
          <w:rFonts w:ascii="Times New Roman" w:hAnsi="Times New Roman" w:cs="Times New Roman"/>
          <w:sz w:val="28"/>
          <w:szCs w:val="28"/>
          <w:lang w:val="en-US"/>
        </w:rPr>
        <w:t xml:space="preserve"> In English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 xml:space="preserve">families </w:t>
      </w:r>
      <w:proofErr w:type="gramStart"/>
      <w:r w:rsidRPr="00AD487D">
        <w:rPr>
          <w:rFonts w:ascii="Times New Roman" w:hAnsi="Times New Roman" w:cs="Times New Roman"/>
          <w:sz w:val="28"/>
          <w:szCs w:val="28"/>
          <w:lang w:val="en-US"/>
        </w:rPr>
        <w:t>dinner  is</w:t>
      </w:r>
      <w:proofErr w:type="gramEnd"/>
      <w:r w:rsidRPr="00AD487D">
        <w:rPr>
          <w:rFonts w:ascii="Times New Roman" w:hAnsi="Times New Roman" w:cs="Times New Roman"/>
          <w:sz w:val="28"/>
          <w:szCs w:val="28"/>
          <w:lang w:val="en-US"/>
        </w:rPr>
        <w:t xml:space="preserve"> usually a square meal.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Перевод:</w:t>
      </w:r>
      <w:r w:rsidRPr="00AD487D">
        <w:rPr>
          <w:rFonts w:ascii="Times New Roman" w:hAnsi="Times New Roman" w:cs="Times New Roman"/>
          <w:sz w:val="28"/>
          <w:szCs w:val="28"/>
        </w:rPr>
        <w:t xml:space="preserve"> В английских семьях ужин обычно плотный.</w:t>
      </w:r>
    </w:p>
    <w:p w:rsidR="003D7EC3" w:rsidRPr="002E1F96" w:rsidRDefault="002E1F96" w:rsidP="002E1F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7EC3" w:rsidRPr="002E1F96">
        <w:rPr>
          <w:rFonts w:ascii="Times New Roman" w:hAnsi="Times New Roman" w:cs="Times New Roman"/>
          <w:b/>
          <w:sz w:val="28"/>
          <w:szCs w:val="28"/>
          <w:lang w:val="en-US"/>
        </w:rPr>
        <w:t>cing</w:t>
      </w:r>
      <w:r w:rsidR="003D7EC3" w:rsidRPr="002E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C3" w:rsidRPr="002E1F96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3D7EC3" w:rsidRPr="002E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C3" w:rsidRPr="002E1F9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D7EC3" w:rsidRPr="002E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C3" w:rsidRPr="002E1F96">
        <w:rPr>
          <w:rFonts w:ascii="Times New Roman" w:hAnsi="Times New Roman" w:cs="Times New Roman"/>
          <w:b/>
          <w:sz w:val="28"/>
          <w:szCs w:val="28"/>
          <w:lang w:val="en-US"/>
        </w:rPr>
        <w:t>cake</w:t>
      </w:r>
      <w:r w:rsidR="003D7EC3" w:rsidRPr="002E1F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7EC3" w:rsidRPr="00AD487D">
        <w:rPr>
          <w:rFonts w:eastAsia="Times New Roman"/>
          <w:noProof/>
          <w:color w:val="000000"/>
          <w:w w:val="1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 wp14:anchorId="5D3F7B99" wp14:editId="67758C99">
            <wp:extent cx="883920" cy="617220"/>
            <wp:effectExtent l="0" t="0" r="0" b="0"/>
            <wp:docPr id="6" name="Рисунок 6" descr="d5vd3YltgMNSOdZZ2Mm88B-384M@530x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5vd3YltgMNSOdZZ2Mm88B-384M@530x5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EC3" w:rsidRPr="002E1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D7EC3" w:rsidRPr="002E1F96">
        <w:rPr>
          <w:rFonts w:ascii="Times New Roman" w:hAnsi="Times New Roman" w:cs="Times New Roman"/>
          <w:sz w:val="28"/>
          <w:szCs w:val="28"/>
        </w:rPr>
        <w:t xml:space="preserve"> в положительном значении – «последний штрих», «вишенка на торте», «все в ажуре».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Дословный перевод:</w:t>
      </w:r>
      <w:r w:rsidRPr="00AD487D">
        <w:rPr>
          <w:rFonts w:ascii="Times New Roman" w:hAnsi="Times New Roman" w:cs="Times New Roman"/>
          <w:sz w:val="28"/>
          <w:szCs w:val="28"/>
        </w:rPr>
        <w:t xml:space="preserve"> «глазурь на торте»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 xml:space="preserve">Значение идиомы: </w:t>
      </w:r>
      <w:r w:rsidRPr="00AD487D">
        <w:rPr>
          <w:rFonts w:ascii="Times New Roman" w:hAnsi="Times New Roman" w:cs="Times New Roman"/>
          <w:sz w:val="28"/>
          <w:szCs w:val="28"/>
        </w:rPr>
        <w:t>Означает дополнительное преимущество, нечто, что дает дополнительный плюс и так хорошему продукту или ситуации.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 xml:space="preserve">Происхождение выражения: </w:t>
      </w:r>
      <w:r w:rsidRPr="00AD487D">
        <w:rPr>
          <w:rFonts w:ascii="Times New Roman" w:hAnsi="Times New Roman" w:cs="Times New Roman"/>
          <w:sz w:val="28"/>
          <w:szCs w:val="28"/>
        </w:rPr>
        <w:t>Эта фраза относится к сладкой сахарной глазури (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icing</w:t>
      </w:r>
      <w:r w:rsidRPr="00AD487D">
        <w:rPr>
          <w:rFonts w:ascii="Times New Roman" w:hAnsi="Times New Roman" w:cs="Times New Roman"/>
          <w:sz w:val="28"/>
          <w:szCs w:val="28"/>
        </w:rPr>
        <w:t xml:space="preserve">), добавляемой на торт, чтобы он стал еще вкуснее. Ее используют с середины первого десятилетия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D487D">
        <w:rPr>
          <w:rFonts w:ascii="Times New Roman" w:hAnsi="Times New Roman" w:cs="Times New Roman"/>
          <w:sz w:val="28"/>
          <w:szCs w:val="28"/>
        </w:rPr>
        <w:t xml:space="preserve"> века. Глазурь придает торту праздничный вид. Поэтому «глазурью на торте» называют то, что украшает или улучшает.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487D">
        <w:rPr>
          <w:rFonts w:ascii="Times New Roman" w:hAnsi="Times New Roman" w:cs="Times New Roman"/>
          <w:b/>
          <w:sz w:val="28"/>
          <w:szCs w:val="28"/>
        </w:rPr>
        <w:t>употребления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AD48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AD487D">
        <w:rPr>
          <w:rFonts w:ascii="Times New Roman" w:hAnsi="Times New Roman" w:cs="Times New Roman"/>
          <w:sz w:val="28"/>
          <w:szCs w:val="28"/>
          <w:lang w:val="en-US"/>
        </w:rPr>
        <w:t xml:space="preserve">I love my new job – the people, the responsibilities, </w:t>
      </w:r>
      <w:proofErr w:type="gramStart"/>
      <w:r w:rsidRPr="00AD487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D487D">
        <w:rPr>
          <w:rFonts w:ascii="Times New Roman" w:hAnsi="Times New Roman" w:cs="Times New Roman"/>
          <w:sz w:val="28"/>
          <w:szCs w:val="28"/>
          <w:lang w:val="en-US"/>
        </w:rPr>
        <w:t xml:space="preserve"> salary. The fact that they’ve given me a great car is just the icing on the cake.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  <w:r w:rsidRPr="00AD487D">
        <w:rPr>
          <w:rFonts w:ascii="Times New Roman" w:hAnsi="Times New Roman" w:cs="Times New Roman"/>
          <w:b/>
          <w:sz w:val="28"/>
          <w:szCs w:val="28"/>
        </w:rPr>
        <w:t>Перевод:</w:t>
      </w:r>
      <w:r w:rsidRPr="00AD487D">
        <w:rPr>
          <w:rFonts w:ascii="Times New Roman" w:hAnsi="Times New Roman" w:cs="Times New Roman"/>
          <w:sz w:val="28"/>
          <w:szCs w:val="28"/>
        </w:rPr>
        <w:t xml:space="preserve"> Я в восторге от своей новой работы – люди, обязанности, зарплата. То, что мне выдали классную машину – дополнительный плюс.</w:t>
      </w:r>
    </w:p>
    <w:p w:rsidR="003D7EC3" w:rsidRPr="002E1F96" w:rsidRDefault="002E1F96" w:rsidP="002E1F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have a little to eat – </w:t>
      </w:r>
      <w:r>
        <w:rPr>
          <w:rFonts w:ascii="Times New Roman" w:hAnsi="Times New Roman" w:cs="Times New Roman"/>
          <w:sz w:val="28"/>
          <w:szCs w:val="28"/>
        </w:rPr>
        <w:t>заморить</w:t>
      </w:r>
      <w:r w:rsidRPr="002E1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червячка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Испанская гусеница и французский зверь – родные братья нашего червячка</w:t>
      </w:r>
      <w:r w:rsidR="002E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</w:t>
      </w:r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 европейских языках существует подобное понятие, но относится оно исключительно к выпивке, принимаемой натощак. Испанцы говорят </w:t>
      </w:r>
      <w:r w:rsidR="002E1F96" w:rsidRPr="002E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‘</w:t>
      </w:r>
      <w:proofErr w:type="spellStart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matar</w:t>
      </w:r>
      <w:proofErr w:type="spellEnd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</w:t>
      </w:r>
      <w:proofErr w:type="spellEnd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gusanillo</w:t>
      </w:r>
      <w:proofErr w:type="spellEnd"/>
      <w:r w:rsidR="002E1F96" w:rsidRPr="002E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португальцы – </w:t>
      </w:r>
      <w:r w:rsidR="002E1F96" w:rsidRPr="002E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‘</w:t>
      </w:r>
      <w:proofErr w:type="spellStart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matar</w:t>
      </w:r>
      <w:proofErr w:type="spellEnd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bicho</w:t>
      </w:r>
      <w:proofErr w:type="spellEnd"/>
      <w:r w:rsidR="002E1F96" w:rsidRPr="002E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французы – </w:t>
      </w:r>
      <w:r w:rsidR="002E1F96" w:rsidRPr="002E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‘</w:t>
      </w:r>
      <w:proofErr w:type="spellStart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tuer</w:t>
      </w:r>
      <w:proofErr w:type="spellEnd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</w:t>
      </w:r>
      <w:proofErr w:type="spellEnd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ver</w:t>
      </w:r>
      <w:proofErr w:type="spellEnd"/>
      <w:r w:rsidR="002E1F96" w:rsidRPr="002E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Pr="002E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дословном переводе это звучит как «убить гусеницу» и «уничтожить зверя».</w:t>
      </w:r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явно прослеживается прямая связь с нашей идиомой «заморить червячка». Значение фразеологизма становится более понятным, поскольку глагол в его составе синонимичен таким понятиям, как «замучить», «извести», «погубить» «предать смерти». Всё дело в том, что в средневековой Европе алкогольные напитки использовались в качестве антигельминтного средства. Стаканчик спиртного полагалось выпивать на голодный желудок, чтобы ускорить гибель живущих в человеческом организме червей. Сегодня для борьбы с паразитами применяются совсем </w:t>
      </w:r>
      <w:r w:rsidRPr="00A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другие лекарства. Но обычай «червячка заморить», то есть пропустить рюмочку перед завтраком, остался. </w:t>
      </w:r>
    </w:p>
    <w:p w:rsidR="003D7EC3" w:rsidRPr="002E1F96" w:rsidRDefault="002E1F96" w:rsidP="002E1F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en-US"/>
        </w:rPr>
        <w:t>A</w:t>
      </w:r>
      <w:r w:rsidRPr="002E1F96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en-US"/>
        </w:rPr>
        <w:t>cold</w:t>
      </w: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en-US"/>
        </w:rPr>
        <w:t>fish</w:t>
      </w:r>
      <w:r w:rsidRPr="002E1F96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бесчувственный </w:t>
      </w:r>
      <w:proofErr w:type="gramStart"/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человек</w:t>
      </w:r>
      <w:r w:rsidRPr="002E1F96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="003D7EC3" w:rsidRPr="002E1F9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3D7EC3" w:rsidRPr="002E1F9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7EC3" w:rsidRPr="002E1F9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7EC3" w:rsidRPr="002E1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Фразеологизмы о рыбе весьма популярны в английском языке. Рыбы - существа хладнокровные, то есть их температура зависит от температуры воды. А рыба обычно предпочитает прохладную воду. Отставание температуры воды от температуры воздуха составляет в среднем 4-5 градусов. Высокие температуры губительны для рыбы. Если для людей критической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температурой может быть 65 ºC</w:t>
      </w:r>
      <w:r w:rsidR="003D7EC3" w:rsidRPr="002E1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предел выживания рыбы составляет примерно 25ºC - 27ºC. А вот низкие температуры рыбе не страшны. Просто она становится вялой и медленнее растет, может впасть в спячку.</w:t>
      </w:r>
      <w:r w:rsidR="003D7EC3" w:rsidRPr="002E1F9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7EC3" w:rsidRPr="002E1F9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7EC3" w:rsidRPr="002E1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вы понимаете, что рыба действительно холодная. Замкнутый, безразличный человек, бесчувственный сухарь ассоциируется с холодной рыбой. Идиома используется в разговорной речи.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F70544" w:rsidRDefault="003D7EC3" w:rsidP="00F7054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color w:val="222222"/>
          <w:spacing w:val="-6"/>
          <w:sz w:val="28"/>
          <w:szCs w:val="28"/>
          <w:lang w:val="en-US" w:eastAsia="ru-RU"/>
        </w:rPr>
      </w:pPr>
      <w:r w:rsidRPr="00F70544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en-US" w:eastAsia="ru-RU"/>
        </w:rPr>
        <w:t>To spill the beans</w:t>
      </w:r>
      <w:r w:rsidR="00F70544" w:rsidRPr="00F70544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en-US" w:eastAsia="ru-RU"/>
        </w:rPr>
        <w:t xml:space="preserve"> </w:t>
      </w:r>
      <w:r w:rsidR="00F70544" w:rsidRPr="00F70544">
        <w:rPr>
          <w:rFonts w:ascii="Times New Roman" w:eastAsia="Times New Roman" w:hAnsi="Times New Roman" w:cs="Times New Roman"/>
          <w:bCs/>
          <w:color w:val="222222"/>
          <w:spacing w:val="-6"/>
          <w:sz w:val="28"/>
          <w:szCs w:val="28"/>
          <w:lang w:val="en-US" w:eastAsia="ru-RU"/>
        </w:rPr>
        <w:t xml:space="preserve">– </w:t>
      </w:r>
      <w:r w:rsidR="00F70544" w:rsidRPr="00F70544">
        <w:rPr>
          <w:rFonts w:ascii="Times New Roman" w:eastAsia="Times New Roman" w:hAnsi="Times New Roman" w:cs="Times New Roman"/>
          <w:bCs/>
          <w:color w:val="222222"/>
          <w:spacing w:val="-6"/>
          <w:sz w:val="28"/>
          <w:szCs w:val="28"/>
          <w:lang w:eastAsia="ru-RU"/>
        </w:rPr>
        <w:t>разболтать</w:t>
      </w:r>
      <w:r w:rsidR="00F70544" w:rsidRPr="00F70544">
        <w:rPr>
          <w:rFonts w:ascii="Times New Roman" w:eastAsia="Times New Roman" w:hAnsi="Times New Roman" w:cs="Times New Roman"/>
          <w:bCs/>
          <w:color w:val="222222"/>
          <w:spacing w:val="-6"/>
          <w:sz w:val="28"/>
          <w:szCs w:val="28"/>
          <w:lang w:val="en-US" w:eastAsia="ru-RU"/>
        </w:rPr>
        <w:t xml:space="preserve"> </w:t>
      </w:r>
      <w:r w:rsidR="00F70544" w:rsidRPr="00F70544">
        <w:rPr>
          <w:rFonts w:ascii="Times New Roman" w:eastAsia="Times New Roman" w:hAnsi="Times New Roman" w:cs="Times New Roman"/>
          <w:bCs/>
          <w:color w:val="222222"/>
          <w:spacing w:val="-6"/>
          <w:sz w:val="28"/>
          <w:szCs w:val="28"/>
          <w:lang w:eastAsia="ru-RU"/>
        </w:rPr>
        <w:t>секрет</w:t>
      </w:r>
    </w:p>
    <w:p w:rsidR="003D7EC3" w:rsidRPr="00F70544" w:rsidRDefault="00F70544" w:rsidP="00F70544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Дословный перевод</w:t>
      </w:r>
      <w:r w:rsidR="003D7EC3" w:rsidRPr="00F7054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3D7EC3" w:rsidRPr="00F705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="003D7EC3" w:rsidRPr="00F705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просыпать бобы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="003D7EC3" w:rsidRPr="00AD4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Данная идиома используется, когда кто-то выдал секрет или проболтался о чем-то. Также иногда может использоваться, когда рассказывают часть тайны, возможно, для того, чтобы заинтриговать человека.</w:t>
      </w:r>
    </w:p>
    <w:p w:rsidR="003D7EC3" w:rsidRDefault="003D7EC3" w:rsidP="00F7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История происхождения:</w:t>
      </w:r>
      <w:r w:rsidRPr="00AD4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Древней Греции выборы проводились путем голосования при помощи бобов. Кандидаты на тот или иной пост обходили всех присутствующих со шлемом в руках. Избиратель мог бросить в шлем боб белого цвета, что означало, что он голосует «за», или черного — «против». В каждый шлем разрешалось бросить всего по одному бобу. В конце голосования кандидаты высыпали бобы, чтобы узнать результат выборов, то есть раскрывали тайну голосования.</w:t>
      </w:r>
    </w:p>
    <w:p w:rsidR="00F70544" w:rsidRPr="00F70544" w:rsidRDefault="00F70544" w:rsidP="00F7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D7EC3" w:rsidRPr="00F70544" w:rsidRDefault="00F70544" w:rsidP="00F7054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D7EC3" w:rsidRPr="00F70544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A </w:t>
      </w:r>
      <w:proofErr w:type="spellStart"/>
      <w:r w:rsidR="003D7EC3" w:rsidRPr="00F70544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hot</w:t>
      </w:r>
      <w:proofErr w:type="spellEnd"/>
      <w:r w:rsidR="003D7EC3" w:rsidRPr="00F70544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D7EC3" w:rsidRPr="00F70544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potato</w:t>
      </w:r>
      <w:proofErr w:type="spellEnd"/>
      <w:r w:rsidR="003D7EC3" w:rsidRPr="00F705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– неприятный вопрос; дело, от которого хочется поскорее избавиться.</w:t>
      </w:r>
    </w:p>
    <w:p w:rsidR="003D7EC3" w:rsidRPr="00AD487D" w:rsidRDefault="003D7EC3" w:rsidP="003D7EC3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относительно новое выражение в английском языке. Его появление связано с популярностью картофеля как продукта в целом и печеного картофеля в частности. Представьте, что вам приходится держать горячий картофель, только что вынутый из печи или углей. Это неприятно и может быть даже больно. Отсюда и аналогия: неприятный вопрос или ситуация, которую хочется поскорее решить, – это как горячий картофель, который хочется поскорее выпустить из рук.</w:t>
      </w: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Pr="00AD487D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EC3" w:rsidRDefault="003D7EC3" w:rsidP="003D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B7E" w:rsidRDefault="00BE5B7E"/>
    <w:sectPr w:rsidR="00BE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90C"/>
    <w:multiLevelType w:val="hybridMultilevel"/>
    <w:tmpl w:val="0938091A"/>
    <w:lvl w:ilvl="0" w:tplc="6EB45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24F2F"/>
    <w:multiLevelType w:val="hybridMultilevel"/>
    <w:tmpl w:val="4346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69"/>
    <w:rsid w:val="00014069"/>
    <w:rsid w:val="002E1F96"/>
    <w:rsid w:val="003D7EC3"/>
    <w:rsid w:val="007C1859"/>
    <w:rsid w:val="00AD487D"/>
    <w:rsid w:val="00BE5B7E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EC3"/>
    <w:pPr>
      <w:ind w:left="720"/>
      <w:contextualSpacing/>
    </w:pPr>
  </w:style>
  <w:style w:type="paragraph" w:customStyle="1" w:styleId="quotetext">
    <w:name w:val="quote_text"/>
    <w:basedOn w:val="a"/>
    <w:rsid w:val="003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ddltext">
    <w:name w:val="quote_addl_text"/>
    <w:basedOn w:val="a"/>
    <w:rsid w:val="003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EC3"/>
    <w:rPr>
      <w:b/>
      <w:bCs/>
    </w:rPr>
  </w:style>
  <w:style w:type="character" w:styleId="a6">
    <w:name w:val="Emphasis"/>
    <w:basedOn w:val="a0"/>
    <w:uiPriority w:val="20"/>
    <w:qFormat/>
    <w:rsid w:val="003D7EC3"/>
    <w:rPr>
      <w:i/>
      <w:iCs/>
    </w:rPr>
  </w:style>
  <w:style w:type="character" w:styleId="a7">
    <w:name w:val="Hyperlink"/>
    <w:basedOn w:val="a0"/>
    <w:uiPriority w:val="99"/>
    <w:semiHidden/>
    <w:unhideWhenUsed/>
    <w:rsid w:val="003D7E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EC3"/>
    <w:pPr>
      <w:ind w:left="720"/>
      <w:contextualSpacing/>
    </w:pPr>
  </w:style>
  <w:style w:type="paragraph" w:customStyle="1" w:styleId="quotetext">
    <w:name w:val="quote_text"/>
    <w:basedOn w:val="a"/>
    <w:rsid w:val="003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ddltext">
    <w:name w:val="quote_addl_text"/>
    <w:basedOn w:val="a"/>
    <w:rsid w:val="003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EC3"/>
    <w:rPr>
      <w:b/>
      <w:bCs/>
    </w:rPr>
  </w:style>
  <w:style w:type="character" w:styleId="a6">
    <w:name w:val="Emphasis"/>
    <w:basedOn w:val="a0"/>
    <w:uiPriority w:val="20"/>
    <w:qFormat/>
    <w:rsid w:val="003D7EC3"/>
    <w:rPr>
      <w:i/>
      <w:iCs/>
    </w:rPr>
  </w:style>
  <w:style w:type="character" w:styleId="a7">
    <w:name w:val="Hyperlink"/>
    <w:basedOn w:val="a0"/>
    <w:uiPriority w:val="99"/>
    <w:semiHidden/>
    <w:unhideWhenUsed/>
    <w:rsid w:val="003D7E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2019-03-14T22:38:00Z</dcterms:created>
  <dcterms:modified xsi:type="dcterms:W3CDTF">2019-03-14T23:14:00Z</dcterms:modified>
</cp:coreProperties>
</file>