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ED" w:rsidRPr="002854ED" w:rsidRDefault="002854ED" w:rsidP="002854ED">
      <w:pPr>
        <w:shd w:val="clear" w:color="auto" w:fill="FFFFFF"/>
        <w:spacing w:after="0" w:line="240" w:lineRule="auto"/>
        <w:ind w:left="37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4ED">
        <w:rPr>
          <w:rFonts w:ascii="Times New Roman" w:eastAsia="Calibri" w:hAnsi="Times New Roman" w:cs="Times New Roman"/>
          <w:b/>
          <w:i/>
          <w:sz w:val="24"/>
          <w:szCs w:val="24"/>
        </w:rPr>
        <w:t>Предлаг</w:t>
      </w:r>
      <w:bookmarkStart w:id="0" w:name="_GoBack"/>
      <w:bookmarkEnd w:id="0"/>
      <w:r w:rsidRPr="002854ED">
        <w:rPr>
          <w:rFonts w:ascii="Times New Roman" w:eastAsia="Calibri" w:hAnsi="Times New Roman" w:cs="Times New Roman"/>
          <w:b/>
          <w:i/>
          <w:sz w:val="24"/>
          <w:szCs w:val="24"/>
        </w:rPr>
        <w:t>аем вашему вниманию мнения автолюбителей.</w:t>
      </w:r>
    </w:p>
    <w:p w:rsidR="002854ED" w:rsidRDefault="00D13526" w:rsidP="00D13526">
      <w:pPr>
        <w:shd w:val="clear" w:color="auto" w:fill="FFFFFF"/>
        <w:spacing w:after="0" w:line="240" w:lineRule="auto"/>
        <w:ind w:left="375"/>
        <w:rPr>
          <w:rFonts w:ascii="Times New Roman" w:eastAsia="Calibri" w:hAnsi="Times New Roman" w:cs="Times New Roman"/>
          <w:b/>
          <w:sz w:val="24"/>
          <w:szCs w:val="24"/>
        </w:rPr>
      </w:pPr>
      <w:r w:rsidRPr="002854ED">
        <w:rPr>
          <w:rFonts w:ascii="Times New Roman" w:eastAsia="Calibri" w:hAnsi="Times New Roman" w:cs="Times New Roman"/>
          <w:b/>
          <w:sz w:val="24"/>
          <w:szCs w:val="24"/>
        </w:rPr>
        <w:t xml:space="preserve">Внимательно прочитайте теоретический материал (раздаточный материал) </w:t>
      </w:r>
    </w:p>
    <w:p w:rsidR="002854ED" w:rsidRDefault="00D13526" w:rsidP="00D13526">
      <w:pPr>
        <w:shd w:val="clear" w:color="auto" w:fill="FFFFFF"/>
        <w:spacing w:after="0" w:line="240" w:lineRule="auto"/>
        <w:ind w:left="375"/>
        <w:rPr>
          <w:rFonts w:ascii="Times New Roman" w:eastAsia="Calibri" w:hAnsi="Times New Roman" w:cs="Times New Roman"/>
          <w:b/>
          <w:sz w:val="24"/>
          <w:szCs w:val="24"/>
        </w:rPr>
      </w:pPr>
      <w:r w:rsidRPr="002854ED">
        <w:rPr>
          <w:rFonts w:ascii="Times New Roman" w:eastAsia="Calibri" w:hAnsi="Times New Roman" w:cs="Times New Roman"/>
          <w:b/>
          <w:sz w:val="24"/>
          <w:szCs w:val="24"/>
        </w:rPr>
        <w:t>и ответьте на вопросы</w:t>
      </w:r>
      <w:r w:rsidR="002854ED" w:rsidRPr="002854E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D7D60" w:rsidRPr="002854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3526" w:rsidRPr="002854ED" w:rsidRDefault="005D7D60" w:rsidP="00D13526">
      <w:pPr>
        <w:shd w:val="clear" w:color="auto" w:fill="FFFFFF"/>
        <w:spacing w:after="0" w:line="240" w:lineRule="auto"/>
        <w:ind w:left="375"/>
        <w:rPr>
          <w:rFonts w:ascii="Times New Roman" w:eastAsia="Calibri" w:hAnsi="Times New Roman" w:cs="Times New Roman"/>
          <w:b/>
          <w:sz w:val="24"/>
          <w:szCs w:val="24"/>
        </w:rPr>
      </w:pPr>
      <w:r w:rsidRPr="002854ED">
        <w:rPr>
          <w:rFonts w:ascii="Times New Roman" w:eastAsia="Calibri" w:hAnsi="Times New Roman" w:cs="Times New Roman"/>
          <w:b/>
          <w:sz w:val="24"/>
          <w:szCs w:val="24"/>
        </w:rPr>
        <w:t>сделайте вывод.</w:t>
      </w:r>
    </w:p>
    <w:p w:rsidR="005D7D60" w:rsidRPr="002854ED" w:rsidRDefault="005D7D60" w:rsidP="00D13526">
      <w:pPr>
        <w:shd w:val="clear" w:color="auto" w:fill="FFFFFF"/>
        <w:spacing w:after="0" w:line="240" w:lineRule="auto"/>
        <w:ind w:left="375"/>
        <w:rPr>
          <w:rFonts w:ascii="Times New Roman" w:eastAsia="Calibri" w:hAnsi="Times New Roman" w:cs="Times New Roman"/>
          <w:sz w:val="24"/>
          <w:szCs w:val="24"/>
        </w:rPr>
      </w:pPr>
    </w:p>
    <w:p w:rsidR="005D7D60" w:rsidRPr="002854ED" w:rsidRDefault="005D7D60" w:rsidP="005D7D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4ED">
        <w:rPr>
          <w:rFonts w:ascii="Times New Roman" w:eastAsia="Calibri" w:hAnsi="Times New Roman" w:cs="Times New Roman"/>
          <w:sz w:val="24"/>
          <w:szCs w:val="24"/>
        </w:rPr>
        <w:t>О чем идет речь?</w:t>
      </w:r>
    </w:p>
    <w:p w:rsidR="005D7D60" w:rsidRPr="002854ED" w:rsidRDefault="005D7D60" w:rsidP="002854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4ED">
        <w:rPr>
          <w:rFonts w:ascii="Times New Roman" w:eastAsia="Calibri" w:hAnsi="Times New Roman" w:cs="Times New Roman"/>
          <w:sz w:val="24"/>
          <w:szCs w:val="24"/>
        </w:rPr>
        <w:t xml:space="preserve">В чем спорная ситуация и есть ли она? </w:t>
      </w:r>
    </w:p>
    <w:p w:rsidR="00D13526" w:rsidRPr="002854ED" w:rsidRDefault="002854ED" w:rsidP="00D13526">
      <w:pPr>
        <w:shd w:val="clear" w:color="auto" w:fill="FFFFFF"/>
        <w:spacing w:after="0" w:line="240" w:lineRule="auto"/>
        <w:ind w:left="37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854ED">
        <w:rPr>
          <w:rFonts w:ascii="Times New Roman" w:eastAsia="Calibri" w:hAnsi="Times New Roman" w:cs="Times New Roman"/>
          <w:sz w:val="24"/>
          <w:szCs w:val="24"/>
        </w:rPr>
        <w:t xml:space="preserve">Вам необходимо </w:t>
      </w:r>
      <w:r w:rsidR="00736117" w:rsidRPr="002854ED">
        <w:rPr>
          <w:rFonts w:ascii="Times New Roman" w:eastAsia="Calibri" w:hAnsi="Times New Roman" w:cs="Times New Roman"/>
          <w:sz w:val="24"/>
          <w:szCs w:val="24"/>
        </w:rPr>
        <w:t>выявить проблему?</w:t>
      </w:r>
    </w:p>
    <w:p w:rsidR="00736117" w:rsidRPr="002854ED" w:rsidRDefault="002854ED" w:rsidP="00D13526">
      <w:pPr>
        <w:shd w:val="clear" w:color="auto" w:fill="FFFFFF"/>
        <w:spacing w:after="0" w:line="240" w:lineRule="auto"/>
        <w:ind w:left="37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36117" w:rsidRPr="002854ED">
        <w:rPr>
          <w:rFonts w:ascii="Times New Roman" w:eastAsia="Calibri" w:hAnsi="Times New Roman" w:cs="Times New Roman"/>
          <w:sz w:val="24"/>
          <w:szCs w:val="24"/>
        </w:rPr>
        <w:t xml:space="preserve">Что заметили  в </w:t>
      </w:r>
      <w:r w:rsidRPr="002854ED">
        <w:rPr>
          <w:rFonts w:ascii="Times New Roman" w:eastAsia="Calibri" w:hAnsi="Times New Roman" w:cs="Times New Roman"/>
          <w:sz w:val="24"/>
          <w:szCs w:val="24"/>
        </w:rPr>
        <w:t>этих двух мнениях?</w:t>
      </w:r>
    </w:p>
    <w:p w:rsidR="00D13526" w:rsidRPr="002854ED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sz w:val="24"/>
          <w:szCs w:val="24"/>
        </w:rPr>
      </w:pPr>
    </w:p>
    <w:p w:rsidR="00D13526" w:rsidRPr="002854ED" w:rsidRDefault="00D13526" w:rsidP="002854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pacing w:val="-15"/>
          <w:sz w:val="24"/>
          <w:szCs w:val="24"/>
          <w:lang w:eastAsia="ru-RU"/>
        </w:rPr>
      </w:pPr>
      <w:r w:rsidRPr="002854ED">
        <w:rPr>
          <w:rFonts w:ascii="Times New Roman" w:eastAsia="Petersburg-Regular" w:hAnsi="Times New Roman" w:cs="Times New Roman"/>
          <w:b/>
          <w:sz w:val="24"/>
          <w:szCs w:val="24"/>
        </w:rPr>
        <w:t xml:space="preserve">Автолюбитель Иван </w:t>
      </w:r>
      <w:proofErr w:type="spellStart"/>
      <w:r w:rsidRPr="002854ED">
        <w:rPr>
          <w:rFonts w:ascii="Times New Roman" w:eastAsia="Petersburg-Regular" w:hAnsi="Times New Roman" w:cs="Times New Roman"/>
          <w:b/>
          <w:sz w:val="24"/>
          <w:szCs w:val="24"/>
        </w:rPr>
        <w:t>Шкинев</w:t>
      </w:r>
      <w:proofErr w:type="spellEnd"/>
    </w:p>
    <w:p w:rsidR="00D13526" w:rsidRPr="002854ED" w:rsidRDefault="00D13526" w:rsidP="002854ED">
      <w:pPr>
        <w:pStyle w:val="a3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bCs/>
          <w:color w:val="666666"/>
          <w:spacing w:val="-15"/>
          <w:sz w:val="24"/>
          <w:szCs w:val="24"/>
          <w:lang w:eastAsia="ru-RU"/>
        </w:rPr>
      </w:pPr>
    </w:p>
    <w:p w:rsidR="005D7D60" w:rsidRPr="002854ED" w:rsidRDefault="00D13526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Бензиновый ДВС оказался на редкость НЕ удачной конструкцией в смысле экономичности. Он потребляет топливо по оборотам, а не по нагрузке. </w:t>
      </w:r>
    </w:p>
    <w:p w:rsidR="005D7D60" w:rsidRPr="002854ED" w:rsidRDefault="00D13526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значит, что при постоянной скорости-оборотов двигателя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,-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расход остаётся прежним,</w:t>
      </w:r>
      <w:r w:rsidR="005D7D60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вне зависимости от нагрузки-(по прямой-в гору-без нагрузки, с этими оборотами..) </w:t>
      </w:r>
    </w:p>
    <w:p w:rsidR="005D7D60" w:rsidRPr="002854ED" w:rsidRDefault="00D13526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Думаю,</w:t>
      </w:r>
      <w:r w:rsidR="002854ED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что если в паровом двигателе вместо угля использовать 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бензин-будет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экономичнее,</w:t>
      </w:r>
      <w:r w:rsidR="002854ED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чем в ДВС. При «торможении двигателем» КПД падает до «0». Мотор продолжает потреблять 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столько-же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бензина, как при разгоне за такое-же время и такой-же путь. В паровом двигателе можно уменьшить подачу угля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,(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или бензина). </w:t>
      </w:r>
      <w:r w:rsidR="005D7D60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</w:t>
      </w:r>
      <w:proofErr w:type="spell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бенз</w:t>
      </w:r>
      <w:proofErr w:type="spell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ДВС это не проходит. Обеднение смеси приводит к детонации, или не возгоранию..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В 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электро-двигателе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5D7D60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снижении нагрузки, уменьшается ток, в дизеле</w:t>
      </w:r>
      <w:r w:rsidR="002854ED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порция топлива. </w:t>
      </w:r>
      <w:r w:rsidR="005D7D60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только бензиновый (и на газе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)п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родолжают «кушать». Надо разрабатывать и выпускать ДВС на бензине с двумя фазами наполнения цилиндра смесью: 1-для разгона. 2- для движения с набранной скоростью. Двигатель работает только в 2-х режимах: разгон-накат. </w:t>
      </w:r>
      <w:r w:rsidR="005D7D60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5D7D60" w:rsidRPr="002854ED" w:rsidRDefault="00D13526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с постоянной скоростью «рабочий такт» толкает машину,-остальные-тормозят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 И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 делать бензин со свойством дизеля:</w:t>
      </w:r>
      <w:r w:rsidR="005D7D60"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 детонировать при обеднении. </w:t>
      </w:r>
    </w:p>
    <w:p w:rsidR="00D13526" w:rsidRPr="002854ED" w:rsidRDefault="00D13526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Тогда можно отказаться от др. заслонки, которая может отнять 100% мощности.. Тогда ДВС будет на 50-60% экономичнее </w:t>
      </w:r>
      <w:proofErr w:type="spell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прежнего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,и</w:t>
      </w:r>
      <w:proofErr w:type="spellEnd"/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10-15 экономичнее дизеля.</w:t>
      </w:r>
    </w:p>
    <w:p w:rsidR="002854ED" w:rsidRPr="002854ED" w:rsidRDefault="002854ED" w:rsidP="002854E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Petersburg-Regular" w:hAnsi="Times New Roman" w:cs="Times New Roman"/>
          <w:b/>
          <w:sz w:val="24"/>
          <w:szCs w:val="24"/>
        </w:rPr>
        <w:t>Автолюбитель</w:t>
      </w:r>
      <w:r w:rsidRPr="00285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85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Владимир </w:t>
      </w:r>
      <w:proofErr w:type="spellStart"/>
      <w:r w:rsidRPr="00285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Снебов</w:t>
      </w:r>
      <w:proofErr w:type="spellEnd"/>
    </w:p>
    <w:p w:rsidR="002854ED" w:rsidRPr="002854ED" w:rsidRDefault="002854ED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КПД любого двигателя зависит в основном от полноты сгорания топлива и его удельной энергии. </w:t>
      </w:r>
    </w:p>
    <w:p w:rsidR="002854ED" w:rsidRPr="002854ED" w:rsidRDefault="002854ED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Тяжелые углеводороды (масла), на которых работают дизели, в принципе не могут сгорать эффективно.</w:t>
      </w:r>
    </w:p>
    <w:p w:rsidR="002854ED" w:rsidRPr="002854ED" w:rsidRDefault="002854ED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дизели существуют только благодаря более дешевому топливу, а не за счет высокого КПД. </w:t>
      </w:r>
    </w:p>
    <w:p w:rsidR="002854ED" w:rsidRPr="002854ED" w:rsidRDefault="002854ED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еще — благодаря мифу о якобы гораздо меньшей вредности выхлопа.</w:t>
      </w:r>
    </w:p>
    <w:p w:rsidR="002854ED" w:rsidRPr="002854ED" w:rsidRDefault="002854ED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Но, в цивилизованных странах за въезд в черту города дизельных автомобилей уже давно берут дополнительный налог, а теперь — и вовсе запрещают движение дизелей. Дизель, как класс двигателей, исчерпал себя полностью.</w:t>
      </w:r>
    </w:p>
    <w:p w:rsidR="002854ED" w:rsidRPr="002854ED" w:rsidRDefault="002854ED" w:rsidP="002854E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Вот и Мазда в новых двигателях использует только принцип дизеля, — степень сжатия до 18, без свечей зажигания, без </w:t>
      </w:r>
      <w:proofErr w:type="gramStart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турбо наддува</w:t>
      </w:r>
      <w:proofErr w:type="gramEnd"/>
      <w:r w:rsidRPr="002854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но на бензине.</w:t>
      </w:r>
    </w:p>
    <w:p w:rsidR="002854ED" w:rsidRDefault="002854ED" w:rsidP="00D13526">
      <w:pPr>
        <w:shd w:val="clear" w:color="auto" w:fill="FFFFFF"/>
        <w:spacing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2854ED" w:rsidRDefault="002854ED" w:rsidP="00D13526">
      <w:pPr>
        <w:shd w:val="clear" w:color="auto" w:fill="FFFFFF"/>
        <w:spacing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2854ED" w:rsidRPr="00D13526" w:rsidRDefault="002854ED" w:rsidP="00D13526">
      <w:pPr>
        <w:shd w:val="clear" w:color="auto" w:fill="FFFFFF"/>
        <w:spacing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D13526" w:rsidRPr="00D13526" w:rsidRDefault="00D13526" w:rsidP="00D135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66666"/>
          <w:spacing w:val="-15"/>
          <w:sz w:val="24"/>
          <w:szCs w:val="24"/>
          <w:lang w:eastAsia="ru-RU"/>
        </w:rPr>
      </w:pPr>
      <w:r w:rsidRPr="00D13526">
        <w:rPr>
          <w:rFonts w:ascii="Georgia" w:eastAsia="Times New Roman" w:hAnsi="Georgia" w:cs="Times New Roman"/>
          <w:b/>
          <w:bCs/>
          <w:color w:val="666666"/>
          <w:spacing w:val="-15"/>
          <w:sz w:val="24"/>
          <w:szCs w:val="24"/>
          <w:lang w:eastAsia="ru-RU"/>
        </w:rPr>
        <w:t>Как то так из теории ДВС</w:t>
      </w:r>
    </w:p>
    <w:p w:rsidR="00D13526" w:rsidRPr="00D13526" w:rsidRDefault="00D13526" w:rsidP="00D13526">
      <w:pPr>
        <w:shd w:val="clear" w:color="auto" w:fill="FFFFFF"/>
        <w:spacing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КПД тепловой машины частное от деления разницы между температурой нагревателя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подвод тепла ) и холодильника ( отвод тепла ) при расширении, на температуру холодильника. Q=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Тн-Тх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Тх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 Цикл Карно тепловой машины. Отсюда вытекает: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 xml:space="preserve">— Чем выше температура рабочего тела и ниже температура холодильника, те выше КПД. Перегретый пар 300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гр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.С</w:t>
      </w:r>
      <w:proofErr w:type="spellEnd"/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, температура в камере сгорания ДВС до 2000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гр.С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, отсюда и разница в КПД паровоза и ДВС.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 xml:space="preserve">— Чем выше степень расширения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сжатия ) тем ниже температура конца расширения ( холодильника ). Это и есть термический КПД, зависящий от степени сжатия и ограниченный детонационной стойкостью топлива. КПД дизеля выше потому, что он работает на степенях сжатия 18-20, а бензиновый на степенях 8-9. Теплотворная способность бензина и дизельного топлива практически одинаковая.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 xml:space="preserve">— Остальные потери вынужденные конструктивные. Тепловые за счет отвода тепла от камеры сгорания в охлаждающую воду. Чем в меньшем объеме сгорает топливо воздушная смесь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ТВС ), тем меньше потери. Скорость сгорания ТВС постоянна и с ростом оборотов угол опережения зажигания увеличивают. Если этого не делать, то на высоких оборотах смесь догорит в конце хода расширения и все тепло уйдет в радиатор.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Воспламеняя ее раньше подвод тепла осуществляют в меньшем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объеме. Механические потери от трения колец и поршня растут прямо пропорционально скорости поршня. Соответственно чем выше обороты, тем больше механические потери.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>— Химическая неполнота сгорания топлива незначительна.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 xml:space="preserve">Это так основное. В деталях все гораздо сложнее. Универсального двигателя нет.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Можно сделать экономичный, можно спортивный, можно для трактора с высоким крутящим моментом, можно для гонок с высокими оборотами.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Так называемые транспортные двигатели для массового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автомобиля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как правило компромиссный вариант где все параметры серединные. Пока ДВС это единственный эффективный вариант трансформации тепловой энергии от бочки с нефтью к колесу. Электричество это замечательно, но сложности с его получением в достаточных количествах сводят на нет все преимущества,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безусловно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значительные. Плотины, атомные станции, ветряки глобально воздействуют на экологию. Тепловые электростанции это тоже самое, что ДВС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но с Курского вокзала на Казанский вокзал через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Малаховку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 Электромобиля нет не потому, что нет батарей, а потому, что их нечем заряжать.</w:t>
      </w:r>
    </w:p>
    <w:p w:rsidR="00D13526" w:rsidRPr="00D13526" w:rsidRDefault="00D13526" w:rsidP="00D135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66666"/>
          <w:spacing w:val="-15"/>
          <w:sz w:val="24"/>
          <w:szCs w:val="24"/>
          <w:lang w:eastAsia="ru-RU"/>
        </w:rPr>
      </w:pPr>
      <w:proofErr w:type="spellStart"/>
      <w:r w:rsidRPr="00D13526">
        <w:rPr>
          <w:rFonts w:ascii="Georgia" w:eastAsia="Times New Roman" w:hAnsi="Georgia" w:cs="Times New Roman"/>
          <w:b/>
          <w:bCs/>
          <w:color w:val="666666"/>
          <w:spacing w:val="-15"/>
          <w:sz w:val="24"/>
          <w:szCs w:val="24"/>
          <w:lang w:eastAsia="ru-RU"/>
        </w:rPr>
        <w:t>иван</w:t>
      </w:r>
      <w:proofErr w:type="spellEnd"/>
      <w:r w:rsidRPr="00D13526">
        <w:rPr>
          <w:rFonts w:ascii="Georgia" w:eastAsia="Times New Roman" w:hAnsi="Georgia" w:cs="Times New Roman"/>
          <w:b/>
          <w:bCs/>
          <w:color w:val="666666"/>
          <w:spacing w:val="-15"/>
          <w:sz w:val="24"/>
          <w:szCs w:val="24"/>
          <w:lang w:eastAsia="ru-RU"/>
        </w:rPr>
        <w:t xml:space="preserve"> </w:t>
      </w:r>
      <w:proofErr w:type="spellStart"/>
      <w:r w:rsidRPr="00D13526">
        <w:rPr>
          <w:rFonts w:ascii="Georgia" w:eastAsia="Times New Roman" w:hAnsi="Georgia" w:cs="Times New Roman"/>
          <w:b/>
          <w:bCs/>
          <w:color w:val="666666"/>
          <w:spacing w:val="-15"/>
          <w:sz w:val="24"/>
          <w:szCs w:val="24"/>
          <w:lang w:eastAsia="ru-RU"/>
        </w:rPr>
        <w:t>шкинёв</w:t>
      </w:r>
      <w:proofErr w:type="spellEnd"/>
    </w:p>
    <w:p w:rsidR="005D7D60" w:rsidRDefault="00D13526" w:rsidP="00D13526">
      <w:pPr>
        <w:shd w:val="clear" w:color="auto" w:fill="FFFFFF"/>
        <w:spacing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КПД ДВС надо начинать с ОДНОГО рабочего такта: сколько грамм бензина надо, чтобы двинуть массы :…шатуна, колен-вала,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коробки,колёс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, ВСЕЙ массы груза и машины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… Т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ысячи подсчётов! </w:t>
      </w:r>
    </w:p>
    <w:p w:rsidR="00D13526" w:rsidRPr="00D13526" w:rsidRDefault="00D13526" w:rsidP="00D13526">
      <w:pPr>
        <w:shd w:val="clear" w:color="auto" w:fill="FFFFFF"/>
        <w:spacing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ПО этому делают проще: масса машины, и 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-Р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АЗГОН (!). Именно «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разгон»,а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НЕ движение-(скорость).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>F=m*a. Всё верно! Но Ньютон НЕ правильно предложил искать «ускорение».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>Принято (?) считать ускорение с конечной скорост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и-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(у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падающего»яблока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…»она=9,8). Неверно! Ускорение надо искать из Средней скорости. </w:t>
      </w:r>
      <w:proofErr w:type="spellStart"/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У»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яблока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» она равна 4,9 м/с. Ускорение будет: 4,9:1=4,9 м/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сек.сек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 У машины-аналогично.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>Если есть ускорение (из V/t),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то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,з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ная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массу, легко узнать силу! (она-же и есть мощность двигателя с поправкой на КПД). Каждому ускорению и массе соответствует одна величина силы. Но,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и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,з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ная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, силу и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ускорение,найдём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соответствующую массу,(или ускорение). V/t=F/m=a.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 xml:space="preserve">«Москвич», «Жигули»… N-75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л.с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 Масса-1160 кг. Разгон до сотни-18 сек. Найдём ускорение через разгон (до сотни): (0+27,8):2:18=0,77 м/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сек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.с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 КПД известно. 16%. (у любого бензинового ДВС).</w:t>
      </w:r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  <w:t xml:space="preserve">12N=m*a. N-в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л.с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. N=5625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кг.м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. 16%от ста-это 6,25.Цифра 12-это 75/6,25 5625:6,25=900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кг.м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900:1168=0,77 м/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сек.сек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. Для каждого автомобиля-свои Единственные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цифры</w:t>
      </w:r>
      <w:proofErr w:type="gram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.З</w:t>
      </w:r>
      <w:proofErr w:type="gram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ная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расход бензина на один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такт,можно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узнать общий </w:t>
      </w:r>
      <w:proofErr w:type="spellStart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расход,путь,скорость,время,передачу</w:t>
      </w:r>
      <w:proofErr w:type="spellEnd"/>
      <w:r w:rsidRPr="00D1352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.. При 100%КПД достаточно 12 сил.</w:t>
      </w:r>
    </w:p>
    <w:p w:rsidR="00D13526" w:rsidRPr="00D13526" w:rsidRDefault="00D13526" w:rsidP="00D13526">
      <w:pPr>
        <w:rPr>
          <w:color w:val="FF0000"/>
          <w:sz w:val="24"/>
          <w:szCs w:val="24"/>
        </w:rPr>
      </w:pPr>
    </w:p>
    <w:p w:rsidR="00D13526" w:rsidRPr="00D13526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i/>
          <w:iCs/>
          <w:color w:val="2936FF"/>
          <w:sz w:val="24"/>
          <w:szCs w:val="24"/>
          <w:lang w:val="en-US"/>
        </w:rPr>
      </w:pP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Американское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  <w:lang w:val="en-US"/>
        </w:rPr>
        <w:t xml:space="preserve"> 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тюнинг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  <w:lang w:val="en-US"/>
        </w:rPr>
        <w:t>-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ателье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  <w:lang w:val="en-US"/>
        </w:rPr>
        <w:t xml:space="preserve"> </w:t>
      </w:r>
      <w:r w:rsidRPr="00D13526">
        <w:rPr>
          <w:rFonts w:ascii="Times New Roman" w:eastAsia="Petersburg-Regular" w:hAnsi="Times New Roman" w:cs="Times New Roman"/>
          <w:i/>
          <w:iCs/>
          <w:color w:val="2936FF"/>
          <w:sz w:val="24"/>
          <w:szCs w:val="24"/>
          <w:lang w:val="en-US"/>
        </w:rPr>
        <w:t>Performance Power Racing</w:t>
      </w:r>
    </w:p>
    <w:p w:rsidR="00D13526" w:rsidRPr="00D13526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color w:val="2936FF"/>
          <w:sz w:val="24"/>
          <w:szCs w:val="24"/>
        </w:rPr>
      </w:pP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построило </w:t>
      </w:r>
      <w:r w:rsidRPr="00D13526">
        <w:rPr>
          <w:rFonts w:ascii="Cambria Math" w:eastAsia="Petersburg-Regular" w:hAnsi="Cambria Math" w:cs="Cambria Math"/>
          <w:color w:val="2936FF"/>
          <w:sz w:val="24"/>
          <w:szCs w:val="24"/>
        </w:rPr>
        <w:t>≪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рекордный</w:t>
      </w:r>
      <w:r w:rsidRPr="00D13526">
        <w:rPr>
          <w:rFonts w:ascii="Cambria Math" w:eastAsia="Petersburg-Regular" w:hAnsi="Cambria Math" w:cs="Cambria Math"/>
          <w:color w:val="2936FF"/>
          <w:sz w:val="24"/>
          <w:szCs w:val="24"/>
        </w:rPr>
        <w:t>≫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 </w:t>
      </w:r>
      <w:proofErr w:type="spellStart"/>
      <w:r w:rsidRPr="00D13526">
        <w:rPr>
          <w:rFonts w:ascii="Times New Roman" w:eastAsia="Petersburg-Regular" w:hAnsi="Times New Roman" w:cs="Times New Roman"/>
          <w:i/>
          <w:iCs/>
          <w:color w:val="2936FF"/>
          <w:sz w:val="24"/>
          <w:szCs w:val="24"/>
        </w:rPr>
        <w:t>Ford</w:t>
      </w:r>
      <w:proofErr w:type="spellEnd"/>
      <w:r w:rsidRPr="00D13526">
        <w:rPr>
          <w:rFonts w:ascii="Times New Roman" w:eastAsia="Petersburg-Regular" w:hAnsi="Times New Roman" w:cs="Times New Roman"/>
          <w:i/>
          <w:iCs/>
          <w:color w:val="2936FF"/>
          <w:sz w:val="24"/>
          <w:szCs w:val="24"/>
        </w:rPr>
        <w:t xml:space="preserve"> GT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. Автомобиль установил</w:t>
      </w:r>
    </w:p>
    <w:p w:rsidR="00D13526" w:rsidRPr="00D13526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color w:val="2936FF"/>
          <w:sz w:val="24"/>
          <w:szCs w:val="24"/>
        </w:rPr>
      </w:pP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новый рекорд Гиннесса – разогнался до 455,82 км/ч </w:t>
      </w:r>
      <w:proofErr w:type="gramStart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на</w:t>
      </w:r>
      <w:proofErr w:type="gramEnd"/>
    </w:p>
    <w:p w:rsidR="00D13526" w:rsidRPr="00D13526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color w:val="2936FF"/>
          <w:sz w:val="24"/>
          <w:szCs w:val="24"/>
        </w:rPr>
      </w:pP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дистанции в одну милю. </w:t>
      </w:r>
      <w:proofErr w:type="spellStart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Спорткар</w:t>
      </w:r>
      <w:proofErr w:type="spellEnd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 оснащён 5,4-литровым</w:t>
      </w:r>
    </w:p>
    <w:p w:rsidR="00D13526" w:rsidRPr="00D13526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color w:val="2936FF"/>
          <w:sz w:val="24"/>
          <w:szCs w:val="24"/>
        </w:rPr>
      </w:pP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двигателем </w:t>
      </w:r>
      <w:r w:rsidRPr="00D13526">
        <w:rPr>
          <w:rFonts w:ascii="Times New Roman" w:eastAsia="Petersburg-Regular" w:hAnsi="Times New Roman" w:cs="Times New Roman"/>
          <w:i/>
          <w:iCs/>
          <w:color w:val="2936FF"/>
          <w:sz w:val="24"/>
          <w:szCs w:val="24"/>
        </w:rPr>
        <w:t xml:space="preserve">V8 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с двумя турбинами и дополнительным ин-</w:t>
      </w:r>
    </w:p>
    <w:p w:rsidR="00D13526" w:rsidRPr="00D13526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color w:val="2936FF"/>
          <w:sz w:val="24"/>
          <w:szCs w:val="24"/>
        </w:rPr>
      </w:pPr>
      <w:proofErr w:type="spellStart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теркулером</w:t>
      </w:r>
      <w:proofErr w:type="spellEnd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. Мощность двигателя 1700 </w:t>
      </w:r>
      <w:proofErr w:type="spellStart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л.с</w:t>
      </w:r>
      <w:proofErr w:type="spellEnd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 xml:space="preserve">. Рекорд </w:t>
      </w:r>
      <w:proofErr w:type="spellStart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устано</w:t>
      </w:r>
      <w:proofErr w:type="spellEnd"/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-</w:t>
      </w:r>
    </w:p>
    <w:p w:rsidR="00D13526" w:rsidRPr="00D13526" w:rsidRDefault="00D13526" w:rsidP="00D13526">
      <w:pPr>
        <w:autoSpaceDE w:val="0"/>
        <w:autoSpaceDN w:val="0"/>
        <w:adjustRightInd w:val="0"/>
        <w:spacing w:after="0" w:line="240" w:lineRule="auto"/>
        <w:rPr>
          <w:rFonts w:ascii="Times New Roman" w:eastAsia="Petersburg-Regular" w:hAnsi="Times New Roman" w:cs="Times New Roman"/>
          <w:color w:val="2936FF"/>
          <w:sz w:val="24"/>
          <w:szCs w:val="24"/>
        </w:rPr>
      </w:pP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вили на взлётной полосе во Флориде</w:t>
      </w:r>
      <w:r w:rsidRPr="00D13526">
        <w:rPr>
          <w:rFonts w:ascii="Times New Roman" w:eastAsia="Pragmatica" w:hAnsi="Times New Roman" w:cs="Times New Roman"/>
          <w:color w:val="FF0026"/>
          <w:sz w:val="24"/>
          <w:szCs w:val="24"/>
        </w:rPr>
        <w:t>**</w:t>
      </w:r>
      <w:r w:rsidRPr="00D13526">
        <w:rPr>
          <w:rFonts w:ascii="Times New Roman" w:eastAsia="Petersburg-Regular" w:hAnsi="Times New Roman" w:cs="Times New Roman"/>
          <w:color w:val="2936FF"/>
          <w:sz w:val="24"/>
          <w:szCs w:val="24"/>
        </w:rPr>
        <w:t>.</w:t>
      </w:r>
    </w:p>
    <w:p w:rsidR="00C07DE3" w:rsidRDefault="00660942">
      <w:pPr>
        <w:rPr>
          <w:sz w:val="24"/>
          <w:szCs w:val="24"/>
        </w:rPr>
      </w:pPr>
      <w:r>
        <w:rPr>
          <w:sz w:val="24"/>
          <w:szCs w:val="24"/>
        </w:rPr>
        <w:t>О чем идет речь?</w:t>
      </w:r>
    </w:p>
    <w:p w:rsidR="00660942" w:rsidRDefault="00660942">
      <w:pPr>
        <w:rPr>
          <w:sz w:val="24"/>
          <w:szCs w:val="24"/>
        </w:rPr>
      </w:pPr>
      <w:r>
        <w:rPr>
          <w:sz w:val="24"/>
          <w:szCs w:val="24"/>
        </w:rPr>
        <w:t>В чем спорная ситуация и есть ли она?</w:t>
      </w:r>
    </w:p>
    <w:p w:rsidR="00660942" w:rsidRPr="00D13526" w:rsidRDefault="00660942">
      <w:pPr>
        <w:rPr>
          <w:sz w:val="24"/>
          <w:szCs w:val="24"/>
        </w:rPr>
      </w:pPr>
      <w:r>
        <w:rPr>
          <w:sz w:val="24"/>
          <w:szCs w:val="24"/>
        </w:rPr>
        <w:t>Карточки потеря КПД, составление  финансовых задач и  их решение. Выводы.</w:t>
      </w:r>
    </w:p>
    <w:sectPr w:rsidR="00660942" w:rsidRPr="00D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80D"/>
    <w:multiLevelType w:val="hybridMultilevel"/>
    <w:tmpl w:val="695A2828"/>
    <w:lvl w:ilvl="0" w:tplc="3D9860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885CD8"/>
    <w:multiLevelType w:val="hybridMultilevel"/>
    <w:tmpl w:val="433E32F2"/>
    <w:lvl w:ilvl="0" w:tplc="86922FEE">
      <w:start w:val="1"/>
      <w:numFmt w:val="decimal"/>
      <w:lvlText w:val="%1."/>
      <w:lvlJc w:val="left"/>
      <w:pPr>
        <w:ind w:left="720" w:hanging="360"/>
      </w:pPr>
      <w:rPr>
        <w:rFonts w:eastAsia="Petersburg-Regula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060C"/>
    <w:multiLevelType w:val="hybridMultilevel"/>
    <w:tmpl w:val="2E18C0C2"/>
    <w:lvl w:ilvl="0" w:tplc="66649C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E6B7B04"/>
    <w:multiLevelType w:val="hybridMultilevel"/>
    <w:tmpl w:val="95AC8EE2"/>
    <w:lvl w:ilvl="0" w:tplc="00DC7136">
      <w:start w:val="1"/>
      <w:numFmt w:val="decimal"/>
      <w:lvlText w:val="%1."/>
      <w:lvlJc w:val="left"/>
      <w:pPr>
        <w:ind w:left="1080" w:hanging="360"/>
      </w:pPr>
      <w:rPr>
        <w:rFonts w:eastAsia="Petersburg-Regula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A2800"/>
    <w:multiLevelType w:val="hybridMultilevel"/>
    <w:tmpl w:val="512C7DEA"/>
    <w:lvl w:ilvl="0" w:tplc="8D766BF6">
      <w:start w:val="2"/>
      <w:numFmt w:val="decimal"/>
      <w:lvlText w:val="%1."/>
      <w:lvlJc w:val="left"/>
      <w:pPr>
        <w:ind w:left="1095" w:hanging="360"/>
      </w:pPr>
      <w:rPr>
        <w:rFonts w:eastAsia="Petersburg-Regula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0"/>
    <w:rsid w:val="002854ED"/>
    <w:rsid w:val="005D7D60"/>
    <w:rsid w:val="00660942"/>
    <w:rsid w:val="00672D57"/>
    <w:rsid w:val="00736117"/>
    <w:rsid w:val="00C07DE3"/>
    <w:rsid w:val="00D13526"/>
    <w:rsid w:val="00D63242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cp:lastPrinted>2019-02-20T13:46:00Z</cp:lastPrinted>
  <dcterms:created xsi:type="dcterms:W3CDTF">2019-02-12T07:27:00Z</dcterms:created>
  <dcterms:modified xsi:type="dcterms:W3CDTF">2019-02-20T13:47:00Z</dcterms:modified>
</cp:coreProperties>
</file>