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5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96245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45" w:rsidRPr="000C518D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8D">
        <w:rPr>
          <w:rFonts w:ascii="Times New Roman" w:hAnsi="Times New Roman" w:cs="Times New Roman"/>
          <w:b/>
          <w:sz w:val="28"/>
          <w:szCs w:val="28"/>
        </w:rPr>
        <w:t xml:space="preserve"> «Буриме»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_____________________________________________________________каток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_____________________________________________________________свисток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_____________________________________________________________мостовой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_____________________________________________________________постовой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96245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45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45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45" w:rsidRPr="000C518D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8D">
        <w:rPr>
          <w:rFonts w:ascii="Times New Roman" w:hAnsi="Times New Roman" w:cs="Times New Roman"/>
          <w:b/>
          <w:sz w:val="28"/>
          <w:szCs w:val="28"/>
        </w:rPr>
        <w:t>«Буриме»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_____________________________________________________________каток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_____________________________________________________________свисток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_____________________________________________________________мостовой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_____________________________________________________________постовой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6245" w:rsidRDefault="00396245" w:rsidP="003962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245" w:rsidRPr="000C518D" w:rsidRDefault="00396245" w:rsidP="0039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8D">
        <w:rPr>
          <w:rFonts w:ascii="Times New Roman" w:hAnsi="Times New Roman" w:cs="Times New Roman"/>
          <w:b/>
          <w:sz w:val="28"/>
          <w:szCs w:val="28"/>
        </w:rPr>
        <w:t>«Скорая помощь»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1.Какое кровотечение считается наиболее опасным?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капиллярное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венозное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артериальное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2.Чем характеризуется капиллярное кровотечение?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Кровь из раны вытекает пульсирующей струёй, имеет ярко-алую окраску.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Кровь из раны вытекает медленно непрерывно, сплошной струёй тёмно-красного цвета.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Кровь из раны вытекает редкими каплями или медленно расплывающимся пятном.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3.Правильный способ остановки капиллярного кровотечения.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 Наложить на рану стерильную повязку.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Промыть рану лекарствами.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Наложить на конечность жгут.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4. Чем характеризуется венозное кровотечение?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Кровь из раны вытекает пульсирующей струёй, имеет ярко-алую окраску.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Кровь из раны вытекает медленно непрерывно, сплошной струёй тёмно-красного цвета.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Кровь из раны вытекает редкими каплями или медленно расплывающимся пятном.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5.Правильный способ остановки венозного кровотечения.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Наложить на рану давящую повязку.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Резкое сгибание конечности в суставе..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Наложить на конечность жгут.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6.Что нужно сделать с пострадавшим при носовом кровотечении?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Уложить пострадавшего на спину.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Придать ему положение полусидя, запрокинуть голову назад, обеспечить охлаждение переносицы.</w:t>
      </w:r>
    </w:p>
    <w:p w:rsidR="00396245" w:rsidRP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Придать ему положение полусидя, голову наклонить вперёд, обеспечить охлаждение переносицы.</w:t>
      </w:r>
    </w:p>
    <w:p w:rsidR="00396245" w:rsidRP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7C5C">
        <w:rPr>
          <w:rFonts w:ascii="Times New Roman" w:hAnsi="Times New Roman" w:cs="Times New Roman"/>
          <w:b/>
          <w:sz w:val="28"/>
          <w:szCs w:val="28"/>
        </w:rPr>
        <w:t>Историческая страничка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1.В каком городе появился первый светофор?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Париж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Лондон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Нью-Йорк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2.В каком году в России были введены первые правила дорожного движения?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1683г.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1765 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1917 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3.В каком году в нашей стране введено обязательное применение ремней безопасности пассажирами легковых автомобилей?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1980 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1961 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1975 г.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lastRenderedPageBreak/>
        <w:t>4.Кого называют дедушкой русского автомобиля?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М.В. Ломоносов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И.П.Кулибин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Пётр Первый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45" w:rsidRPr="00BE7C5C" w:rsidRDefault="00396245" w:rsidP="003962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7C5C">
        <w:rPr>
          <w:rFonts w:ascii="Times New Roman" w:hAnsi="Times New Roman" w:cs="Times New Roman"/>
          <w:sz w:val="28"/>
          <w:szCs w:val="28"/>
          <w:u w:val="single"/>
        </w:rPr>
        <w:t>5.Кто был первым изобретателем велосипеда?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Карл фон Дрез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Архимед</w:t>
      </w:r>
    </w:p>
    <w:p w:rsidR="00396245" w:rsidRDefault="00396245" w:rsidP="0039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Лионик Дальзель</w:t>
      </w:r>
    </w:p>
    <w:p w:rsidR="00B30116" w:rsidRDefault="00396245">
      <w:bookmarkStart w:id="0" w:name="_GoBack"/>
      <w:bookmarkEnd w:id="0"/>
    </w:p>
    <w:sectPr w:rsidR="00B30116" w:rsidSect="00C3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5"/>
    <w:rsid w:val="00014091"/>
    <w:rsid w:val="00031028"/>
    <w:rsid w:val="00075273"/>
    <w:rsid w:val="00124E7E"/>
    <w:rsid w:val="001A2A60"/>
    <w:rsid w:val="001F7167"/>
    <w:rsid w:val="00314EB8"/>
    <w:rsid w:val="00342FFD"/>
    <w:rsid w:val="0039624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56A12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2250</Characters>
  <Application>Microsoft Office Word</Application>
  <DocSecurity>0</DocSecurity>
  <Lines>204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2023-10-02T11:12:00Z</dcterms:created>
  <dcterms:modified xsi:type="dcterms:W3CDTF">2023-10-02T11:12:00Z</dcterms:modified>
</cp:coreProperties>
</file>