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F5" w:rsidRPr="00A114F5" w:rsidRDefault="00A114F5" w:rsidP="00A402CD">
      <w:pPr>
        <w:rPr>
          <w:rFonts w:ascii="Times New Roman" w:hAnsi="Times New Roman" w:cs="Times New Roman"/>
          <w:b/>
          <w:sz w:val="24"/>
          <w:szCs w:val="24"/>
        </w:rPr>
      </w:pPr>
      <w:r w:rsidRPr="00A114F5">
        <w:rPr>
          <w:rFonts w:ascii="Times New Roman" w:hAnsi="Times New Roman" w:cs="Times New Roman"/>
          <w:b/>
          <w:sz w:val="24"/>
          <w:szCs w:val="24"/>
        </w:rPr>
        <w:t>Приложение к 7 конкурсу.</w:t>
      </w:r>
    </w:p>
    <w:p w:rsidR="00A402CD" w:rsidRPr="00A114F5" w:rsidRDefault="0055585B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Чипол</w:t>
      </w:r>
      <w:r w:rsidR="00A22611">
        <w:rPr>
          <w:rFonts w:ascii="Times New Roman" w:hAnsi="Times New Roman" w:cs="Times New Roman"/>
          <w:sz w:val="24"/>
          <w:szCs w:val="24"/>
        </w:rPr>
        <w:t>л</w:t>
      </w:r>
      <w:r w:rsidRPr="00A114F5">
        <w:rPr>
          <w:rFonts w:ascii="Times New Roman" w:hAnsi="Times New Roman" w:cs="Times New Roman"/>
          <w:sz w:val="24"/>
          <w:szCs w:val="24"/>
        </w:rPr>
        <w:t>ино</w:t>
      </w:r>
      <w:r w:rsidR="00A402CD" w:rsidRPr="00A114F5">
        <w:rPr>
          <w:rFonts w:ascii="Times New Roman" w:hAnsi="Times New Roman" w:cs="Times New Roman"/>
          <w:sz w:val="24"/>
          <w:szCs w:val="24"/>
        </w:rPr>
        <w:t xml:space="preserve"> – главный герой и заводила;</w:t>
      </w:r>
    </w:p>
    <w:p w:rsidR="00A402CD" w:rsidRPr="00A114F5" w:rsidRDefault="0055585B" w:rsidP="00A40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Чипол</w:t>
      </w:r>
      <w:r w:rsidR="00A22611">
        <w:rPr>
          <w:rFonts w:ascii="Times New Roman" w:hAnsi="Times New Roman" w:cs="Times New Roman"/>
          <w:sz w:val="24"/>
          <w:szCs w:val="24"/>
        </w:rPr>
        <w:t>л</w:t>
      </w:r>
      <w:r w:rsidR="00A402CD" w:rsidRPr="00A114F5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A402CD" w:rsidRPr="00A114F5">
        <w:rPr>
          <w:rFonts w:ascii="Times New Roman" w:hAnsi="Times New Roman" w:cs="Times New Roman"/>
          <w:sz w:val="24"/>
          <w:szCs w:val="24"/>
        </w:rPr>
        <w:t xml:space="preserve"> – отец </w:t>
      </w:r>
      <w:r w:rsidRPr="00A114F5">
        <w:rPr>
          <w:rFonts w:ascii="Times New Roman" w:hAnsi="Times New Roman" w:cs="Times New Roman"/>
          <w:sz w:val="24"/>
          <w:szCs w:val="24"/>
        </w:rPr>
        <w:t>Чипол</w:t>
      </w:r>
      <w:r w:rsidR="00A22611">
        <w:rPr>
          <w:rFonts w:ascii="Times New Roman" w:hAnsi="Times New Roman" w:cs="Times New Roman"/>
          <w:sz w:val="24"/>
          <w:szCs w:val="24"/>
        </w:rPr>
        <w:t>л</w:t>
      </w:r>
      <w:r w:rsidRPr="00A114F5">
        <w:rPr>
          <w:rFonts w:ascii="Times New Roman" w:hAnsi="Times New Roman" w:cs="Times New Roman"/>
          <w:sz w:val="24"/>
          <w:szCs w:val="24"/>
        </w:rPr>
        <w:t>ино</w:t>
      </w:r>
      <w:r w:rsidR="00A402CD" w:rsidRPr="00A114F5">
        <w:rPr>
          <w:rFonts w:ascii="Times New Roman" w:hAnsi="Times New Roman" w:cs="Times New Roman"/>
          <w:sz w:val="24"/>
          <w:szCs w:val="24"/>
        </w:rPr>
        <w:t>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 xml:space="preserve">Братья </w:t>
      </w:r>
      <w:r w:rsidR="0055585B" w:rsidRPr="00A114F5">
        <w:rPr>
          <w:rFonts w:ascii="Times New Roman" w:hAnsi="Times New Roman" w:cs="Times New Roman"/>
          <w:sz w:val="24"/>
          <w:szCs w:val="24"/>
        </w:rPr>
        <w:t>Чипол</w:t>
      </w:r>
      <w:r w:rsidR="00A22611">
        <w:rPr>
          <w:rFonts w:ascii="Times New Roman" w:hAnsi="Times New Roman" w:cs="Times New Roman"/>
          <w:sz w:val="24"/>
          <w:szCs w:val="24"/>
        </w:rPr>
        <w:t>л</w:t>
      </w:r>
      <w:r w:rsidR="0055585B" w:rsidRPr="00A114F5">
        <w:rPr>
          <w:rFonts w:ascii="Times New Roman" w:hAnsi="Times New Roman" w:cs="Times New Roman"/>
          <w:sz w:val="24"/>
          <w:szCs w:val="24"/>
        </w:rPr>
        <w:t>ино</w:t>
      </w:r>
      <w:r w:rsidRPr="00A114F5">
        <w:rPr>
          <w:rFonts w:ascii="Times New Roman" w:hAnsi="Times New Roman" w:cs="Times New Roman"/>
          <w:sz w:val="24"/>
          <w:szCs w:val="24"/>
        </w:rPr>
        <w:t>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Дядя Тыква;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сапожник Виноградинка;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девочка Редиска;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Вишенка – граф из сказки «</w:t>
      </w:r>
      <w:r w:rsidR="0055585B" w:rsidRPr="00A114F5">
        <w:rPr>
          <w:rFonts w:ascii="Times New Roman" w:hAnsi="Times New Roman" w:cs="Times New Roman"/>
          <w:sz w:val="24"/>
          <w:szCs w:val="24"/>
        </w:rPr>
        <w:t>Чиполино</w:t>
      </w:r>
      <w:r w:rsidRPr="00A114F5">
        <w:rPr>
          <w:rFonts w:ascii="Times New Roman" w:hAnsi="Times New Roman" w:cs="Times New Roman"/>
          <w:sz w:val="24"/>
          <w:szCs w:val="24"/>
        </w:rPr>
        <w:t>», который сочувствует беднякам;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адвокат Горошек;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сыщик Морковь;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злой синьор Помидор;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графини Вишни;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принц Лимон;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барон Апельсин;</w:t>
      </w:r>
    </w:p>
    <w:p w:rsidR="00A402CD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>герцог Мандарин.</w:t>
      </w:r>
    </w:p>
    <w:p w:rsidR="00AE4AEE" w:rsidRPr="00A114F5" w:rsidRDefault="00A402CD" w:rsidP="00A402CD">
      <w:pPr>
        <w:rPr>
          <w:rFonts w:ascii="Times New Roman" w:hAnsi="Times New Roman" w:cs="Times New Roman"/>
          <w:sz w:val="24"/>
          <w:szCs w:val="24"/>
        </w:rPr>
      </w:pPr>
      <w:r w:rsidRPr="00A114F5">
        <w:rPr>
          <w:rFonts w:ascii="Times New Roman" w:hAnsi="Times New Roman" w:cs="Times New Roman"/>
          <w:sz w:val="24"/>
          <w:szCs w:val="24"/>
        </w:rPr>
        <w:t xml:space="preserve">Помимо главных персонажей в сказке </w:t>
      </w:r>
      <w:r w:rsidR="0055585B">
        <w:rPr>
          <w:rFonts w:ascii="Times New Roman" w:hAnsi="Times New Roman" w:cs="Times New Roman"/>
          <w:sz w:val="24"/>
          <w:szCs w:val="24"/>
        </w:rPr>
        <w:t>есть: служанка</w:t>
      </w:r>
      <w:r w:rsidRPr="00A114F5">
        <w:rPr>
          <w:rFonts w:ascii="Times New Roman" w:hAnsi="Times New Roman" w:cs="Times New Roman"/>
          <w:sz w:val="24"/>
          <w:szCs w:val="24"/>
        </w:rPr>
        <w:t xml:space="preserve"> Земляника, учитель музыки Груша, </w:t>
      </w:r>
      <w:r w:rsidR="0055585B" w:rsidRPr="00A114F5">
        <w:rPr>
          <w:rFonts w:ascii="Times New Roman" w:hAnsi="Times New Roman" w:cs="Times New Roman"/>
          <w:sz w:val="24"/>
          <w:szCs w:val="24"/>
        </w:rPr>
        <w:t>огородник Лук</w:t>
      </w:r>
      <w:r w:rsidRPr="00A114F5">
        <w:rPr>
          <w:rFonts w:ascii="Times New Roman" w:hAnsi="Times New Roman" w:cs="Times New Roman"/>
          <w:sz w:val="24"/>
          <w:szCs w:val="24"/>
        </w:rPr>
        <w:t xml:space="preserve"> Порей, Фасолинка, Черника, Артишок, Петрушка, Каштан, Мухомор и даже некоторые звери. Но их роли являются эпизодическими.</w:t>
      </w:r>
    </w:p>
    <w:sectPr w:rsidR="00AE4AEE" w:rsidRPr="00A114F5" w:rsidSect="00AE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2CD"/>
    <w:rsid w:val="000A27F8"/>
    <w:rsid w:val="0055585B"/>
    <w:rsid w:val="00A114F5"/>
    <w:rsid w:val="00A22611"/>
    <w:rsid w:val="00A402CD"/>
    <w:rsid w:val="00A807CD"/>
    <w:rsid w:val="00AE4AEE"/>
    <w:rsid w:val="00B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2457"/>
  <w15:docId w15:val="{BEF488B1-0368-44D6-AA67-A4CF4B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Дмитрий Черных</cp:lastModifiedBy>
  <cp:revision>6</cp:revision>
  <dcterms:created xsi:type="dcterms:W3CDTF">2018-04-18T11:32:00Z</dcterms:created>
  <dcterms:modified xsi:type="dcterms:W3CDTF">2023-03-26T16:06:00Z</dcterms:modified>
</cp:coreProperties>
</file>