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D88" w:rsidRPr="00431DF4" w:rsidRDefault="006C4D88" w:rsidP="006C4D88">
      <w:pPr>
        <w:pStyle w:val="a9"/>
        <w:shd w:val="clear" w:color="auto" w:fill="FFFFFF"/>
        <w:spacing w:before="0" w:beforeAutospacing="0" w:after="0" w:afterAutospacing="0"/>
        <w:rPr>
          <w:b/>
          <w:i/>
          <w:color w:val="111115"/>
          <w:sz w:val="20"/>
          <w:szCs w:val="20"/>
        </w:rPr>
      </w:pPr>
      <w:r w:rsidRPr="00431DF4">
        <w:rPr>
          <w:b/>
          <w:i/>
          <w:color w:val="000000"/>
          <w:sz w:val="28"/>
          <w:szCs w:val="28"/>
          <w:bdr w:val="none" w:sz="0" w:space="0" w:color="auto" w:frame="1"/>
        </w:rPr>
        <w:t xml:space="preserve">Приложение № </w:t>
      </w:r>
      <w:r>
        <w:rPr>
          <w:b/>
          <w:i/>
          <w:color w:val="000000"/>
          <w:sz w:val="28"/>
          <w:szCs w:val="28"/>
          <w:bdr w:val="none" w:sz="0" w:space="0" w:color="auto" w:frame="1"/>
        </w:rPr>
        <w:t>2</w:t>
      </w:r>
      <w:r w:rsidRPr="00431DF4">
        <w:rPr>
          <w:b/>
          <w:i/>
          <w:color w:val="000000"/>
          <w:sz w:val="28"/>
          <w:szCs w:val="28"/>
          <w:bdr w:val="none" w:sz="0" w:space="0" w:color="auto" w:frame="1"/>
        </w:rPr>
        <w:t>.</w:t>
      </w:r>
    </w:p>
    <w:p w:rsidR="006C4D88" w:rsidRDefault="006C4D88" w:rsidP="006C4D88">
      <w:pPr>
        <w:pStyle w:val="a9"/>
        <w:shd w:val="clear" w:color="auto" w:fill="FFFFFF"/>
        <w:spacing w:before="0" w:beforeAutospacing="0" w:after="0" w:afterAutospacing="0"/>
        <w:jc w:val="both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> </w:t>
      </w:r>
    </w:p>
    <w:p w:rsidR="006C4D88" w:rsidRDefault="006C4D88" w:rsidP="006C4D88">
      <w:pPr>
        <w:pStyle w:val="a9"/>
        <w:shd w:val="clear" w:color="auto" w:fill="FFFFFF"/>
        <w:spacing w:before="0" w:beforeAutospacing="0" w:after="0" w:afterAutospacing="0"/>
        <w:jc w:val="both"/>
        <w:rPr>
          <w:color w:val="111115"/>
          <w:sz w:val="28"/>
          <w:szCs w:val="28"/>
          <w:bdr w:val="none" w:sz="0" w:space="0" w:color="auto" w:frame="1"/>
        </w:rPr>
      </w:pPr>
      <w:r>
        <w:rPr>
          <w:color w:val="111115"/>
          <w:sz w:val="28"/>
          <w:szCs w:val="28"/>
          <w:bdr w:val="none" w:sz="0" w:space="0" w:color="auto" w:frame="1"/>
        </w:rPr>
        <w:t xml:space="preserve">В течение полёта Терешкова выполняла физиологические, вестибулярные, и психологические пробы. Медики получали новую информацию о её здоровье. На Землю шли доклады: «Я –Чайка. Полёт проходит нормально». На самом деле всё было не совсем так. В полёте космонавтам даже рукой пошевелить было сложно, не говоря уже о том, чтобы встать. Трёхсуточное космическое путешествие в таких условиях – хотя для Терешковой был разработан специальный скафандр и изменены некоторые элементы корабля, Валентина перенесла плохо, а последствия его оказались весьма плачевными. Во время полёта её практически постоянно тошнило и рвало, но она старалась держаться. При посадке спускаемого аппарата она ударилась головой о шлем и приземлилась с большим синяком на щеке и виске, почти в бессознательном состоянии. Её срочно отправили в московский госпиталь. Лишь к вечеру отечественные светила медицины сообщили, что жизнь и здоровье Терешковой вне опасности. </w:t>
      </w:r>
    </w:p>
    <w:p w:rsidR="006C4D88" w:rsidRDefault="006C4D88" w:rsidP="006C4D88">
      <w:pPr>
        <w:pStyle w:val="a9"/>
        <w:shd w:val="clear" w:color="auto" w:fill="FFFFFF"/>
        <w:spacing w:before="0" w:beforeAutospacing="0" w:after="0" w:afterAutospacing="0"/>
        <w:jc w:val="both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>Несмотря на все трудности, которые испытала Терешкова в космосе, она всё же выдержала 48 оборотов вокруг Земли и все её записи были позже использованы для обнаружения аэрозольных слоёв в атмосфере. Но всё же, по мнению специалистов,  женский организм оказался неприспособленным к условиям полёта в безвоздушном пространстве. Был и ещё один негативный факт: у мужчин-космонавтов кальций в организме восстанавливался за 10-12 дней. Терешковой для этого понадобился целый месяц. Даже сквозь защитный скафандр космическое излучение сделало своё дело: кости стали хрупкими, ломались от малейшей нагрузки, нередко возникали кровотечения. После полёта она постоянно жила под угрозой сломать на ровном месте ногу или истечь кровью даже от небольшой ранки.</w:t>
      </w:r>
    </w:p>
    <w:p w:rsidR="006C4D88" w:rsidRDefault="006C4D88" w:rsidP="006C4D88">
      <w:pPr>
        <w:pStyle w:val="a9"/>
        <w:shd w:val="clear" w:color="auto" w:fill="FFFFFF"/>
        <w:spacing w:before="0" w:beforeAutospacing="0" w:after="0" w:afterAutospacing="0"/>
        <w:jc w:val="both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>И хотя неведомая космическая стихия обошлась с женским организмом сурово, из космоса «Чайка» вернулась женщиной-символом.  Её жакет кроме звезды Героя украшают многочисленные ордена – советские и иностранные. Она – Герой республик Болгария и Монголия. Общественные организации по всему миру хотят видеть её своим почётным членом. Ей начинают подражать – в парикмахерских дамы просят сделать стрижку «как у Терешковой». На прилавках появляются часы «Чайка». Ей присваивают титул «женщина века». Английская газета «Дейли экспресс»  величает её «мисс вселенная». Крупному алмазу, хранящемуся в Алмазном фонде СССР, дают имя «Валентина Терешкова». Один из кратеров на обратной стороне Луны называют в её честь. После полёта в космос начались многочисленные встречи, собрания, слёты. Терешкова стала общественным деятелем мирового масштаба.</w:t>
      </w:r>
    </w:p>
    <w:p w:rsidR="00B30116" w:rsidRDefault="006C4D88">
      <w:bookmarkStart w:id="0" w:name="_GoBack"/>
      <w:bookmarkEnd w:id="0"/>
    </w:p>
    <w:sectPr w:rsidR="00B30116" w:rsidSect="006C4D88">
      <w:pgSz w:w="11906" w:h="16838"/>
      <w:pgMar w:top="56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D88"/>
    <w:rsid w:val="00014091"/>
    <w:rsid w:val="00031028"/>
    <w:rsid w:val="00075273"/>
    <w:rsid w:val="00124E7E"/>
    <w:rsid w:val="001A2A60"/>
    <w:rsid w:val="001F7167"/>
    <w:rsid w:val="00314EB8"/>
    <w:rsid w:val="00342FFD"/>
    <w:rsid w:val="003975D5"/>
    <w:rsid w:val="00407125"/>
    <w:rsid w:val="00480A23"/>
    <w:rsid w:val="004C2E9F"/>
    <w:rsid w:val="00582CAF"/>
    <w:rsid w:val="005B22B7"/>
    <w:rsid w:val="006522F6"/>
    <w:rsid w:val="00671ADC"/>
    <w:rsid w:val="006C4D88"/>
    <w:rsid w:val="006E35EF"/>
    <w:rsid w:val="00800344"/>
    <w:rsid w:val="008302A5"/>
    <w:rsid w:val="008607D8"/>
    <w:rsid w:val="0086370B"/>
    <w:rsid w:val="009D55B6"/>
    <w:rsid w:val="00B3474B"/>
    <w:rsid w:val="00C445EC"/>
    <w:rsid w:val="00C453C6"/>
    <w:rsid w:val="00C935F5"/>
    <w:rsid w:val="00D75DD5"/>
    <w:rsid w:val="00E0737E"/>
    <w:rsid w:val="00E506B6"/>
    <w:rsid w:val="00EF7F6C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028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C453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C453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53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C453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link w:val="a4"/>
    <w:qFormat/>
    <w:locked/>
    <w:rsid w:val="008302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rsid w:val="008302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rPr>
      <w:rFonts w:cs="Calibri"/>
      <w:sz w:val="22"/>
      <w:szCs w:val="22"/>
    </w:rPr>
  </w:style>
  <w:style w:type="character" w:customStyle="1" w:styleId="a6">
    <w:name w:val="Без интервала Знак"/>
    <w:link w:val="a5"/>
    <w:uiPriority w:val="1"/>
    <w:rsid w:val="008302A5"/>
    <w:rPr>
      <w:rFonts w:cs="Calibri"/>
      <w:sz w:val="22"/>
      <w:szCs w:val="22"/>
    </w:rPr>
  </w:style>
  <w:style w:type="paragraph" w:styleId="a7">
    <w:name w:val="List Paragraph"/>
    <w:basedOn w:val="a"/>
    <w:uiPriority w:val="99"/>
    <w:qFormat/>
    <w:rsid w:val="00031028"/>
    <w:pPr>
      <w:ind w:left="720"/>
    </w:pPr>
  </w:style>
  <w:style w:type="paragraph" w:styleId="a8">
    <w:name w:val="TOC Heading"/>
    <w:basedOn w:val="1"/>
    <w:next w:val="a"/>
    <w:uiPriority w:val="39"/>
    <w:semiHidden/>
    <w:unhideWhenUsed/>
    <w:qFormat/>
    <w:rsid w:val="00C453C6"/>
    <w:pPr>
      <w:outlineLvl w:val="9"/>
    </w:pPr>
  </w:style>
  <w:style w:type="paragraph" w:styleId="a9">
    <w:name w:val="Normal (Web)"/>
    <w:basedOn w:val="a"/>
    <w:uiPriority w:val="99"/>
    <w:unhideWhenUsed/>
    <w:rsid w:val="006C4D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028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C453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C453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53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C453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link w:val="a4"/>
    <w:qFormat/>
    <w:locked/>
    <w:rsid w:val="008302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rsid w:val="008302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rPr>
      <w:rFonts w:cs="Calibri"/>
      <w:sz w:val="22"/>
      <w:szCs w:val="22"/>
    </w:rPr>
  </w:style>
  <w:style w:type="character" w:customStyle="1" w:styleId="a6">
    <w:name w:val="Без интервала Знак"/>
    <w:link w:val="a5"/>
    <w:uiPriority w:val="1"/>
    <w:rsid w:val="008302A5"/>
    <w:rPr>
      <w:rFonts w:cs="Calibri"/>
      <w:sz w:val="22"/>
      <w:szCs w:val="22"/>
    </w:rPr>
  </w:style>
  <w:style w:type="paragraph" w:styleId="a7">
    <w:name w:val="List Paragraph"/>
    <w:basedOn w:val="a"/>
    <w:uiPriority w:val="99"/>
    <w:qFormat/>
    <w:rsid w:val="00031028"/>
    <w:pPr>
      <w:ind w:left="720"/>
    </w:pPr>
  </w:style>
  <w:style w:type="paragraph" w:styleId="a8">
    <w:name w:val="TOC Heading"/>
    <w:basedOn w:val="1"/>
    <w:next w:val="a"/>
    <w:uiPriority w:val="39"/>
    <w:semiHidden/>
    <w:unhideWhenUsed/>
    <w:qFormat/>
    <w:rsid w:val="00C453C6"/>
    <w:pPr>
      <w:outlineLvl w:val="9"/>
    </w:pPr>
  </w:style>
  <w:style w:type="paragraph" w:styleId="a9">
    <w:name w:val="Normal (Web)"/>
    <w:basedOn w:val="a"/>
    <w:uiPriority w:val="99"/>
    <w:unhideWhenUsed/>
    <w:rsid w:val="006C4D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2023-06-06T13:20:00Z</dcterms:created>
  <dcterms:modified xsi:type="dcterms:W3CDTF">2023-06-06T13:20:00Z</dcterms:modified>
</cp:coreProperties>
</file>