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BB" w:rsidRPr="00AF50BB" w:rsidRDefault="00AF50BB" w:rsidP="00AF50BB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1. </w:t>
      </w:r>
    </w:p>
    <w:p w:rsidR="00AF50BB" w:rsidRPr="00AF50BB" w:rsidRDefault="00AF50BB" w:rsidP="00AF50BB">
      <w:pPr>
        <w:pStyle w:val="HTML"/>
        <w:jc w:val="both"/>
        <w:rPr>
          <w:rFonts w:ascii="Times New Roman" w:hAnsi="Times New Roman"/>
          <w:b/>
          <w:sz w:val="24"/>
        </w:rPr>
      </w:pPr>
    </w:p>
    <w:p w:rsidR="00AF50BB" w:rsidRDefault="00AF50BB" w:rsidP="00AF50BB">
      <w:pPr>
        <w:pStyle w:val="HTML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Тест.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1.Что было написано на золотом яблоке, ставшем по греческим мифом причиной Троянской войны?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«Красивейшей»  Б) «Прекраснейшей»   В) «Мудрейшей»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Выберите имя троянского царевича, которому Зевс повелел разрешить спор о золотом яблоке.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Парис   Б) Дедал  В) Эгей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Кому принадлежат слова: « Отдай яблоко мне, я найду для тебя в жены самую красивую женщину в мире»?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Афине  Б) Афродите  В) Гере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каком году началась Троянская война?</w:t>
      </w:r>
    </w:p>
    <w:p w:rsidR="00AF50BB" w:rsidRPr="00E2296F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smartTag w:uri="urn:schemas-microsoft-com:office:smarttags" w:element="metricconverter">
        <w:smartTagPr>
          <w:attr w:name="ProductID" w:val="1700 г"/>
        </w:smartTagPr>
        <w:r>
          <w:rPr>
            <w:rFonts w:ascii="Times New Roman" w:hAnsi="Times New Roman"/>
            <w:sz w:val="24"/>
          </w:rPr>
          <w:t>1700 г</w:t>
        </w:r>
      </w:smartTag>
      <w:r>
        <w:rPr>
          <w:rFonts w:ascii="Times New Roman" w:hAnsi="Times New Roman"/>
          <w:sz w:val="24"/>
        </w:rPr>
        <w:t xml:space="preserve">. до н.э.  Б) </w:t>
      </w:r>
      <w:smartTag w:uri="urn:schemas-microsoft-com:office:smarttags" w:element="metricconverter">
        <w:smartTagPr>
          <w:attr w:name="ProductID" w:val="2600 г"/>
        </w:smartTagPr>
        <w:r>
          <w:rPr>
            <w:rFonts w:ascii="Times New Roman" w:hAnsi="Times New Roman"/>
            <w:sz w:val="24"/>
          </w:rPr>
          <w:t>2600 г</w:t>
        </w:r>
      </w:smartTag>
      <w:r>
        <w:rPr>
          <w:rFonts w:ascii="Times New Roman" w:hAnsi="Times New Roman"/>
          <w:sz w:val="24"/>
        </w:rPr>
        <w:t xml:space="preserve">. до н.э.  В) </w:t>
      </w:r>
      <w:smartTag w:uri="urn:schemas-microsoft-com:office:smarttags" w:element="metricconverter">
        <w:smartTagPr>
          <w:attr w:name="ProductID" w:val="1200 г"/>
        </w:smartTagPr>
        <w:r>
          <w:rPr>
            <w:rFonts w:ascii="Times New Roman" w:hAnsi="Times New Roman"/>
            <w:sz w:val="24"/>
          </w:rPr>
          <w:t>1200 г</w:t>
        </w:r>
      </w:smartTag>
      <w:r>
        <w:rPr>
          <w:rFonts w:ascii="Times New Roman" w:hAnsi="Times New Roman"/>
          <w:sz w:val="24"/>
        </w:rPr>
        <w:t>. до н.э.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Как звали владыку Микен -  главного предводителя греков в войне против Трои?</w:t>
      </w:r>
    </w:p>
    <w:p w:rsidR="00AF50BB" w:rsidRDefault="00AF50BB" w:rsidP="00AF50BB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Агамемнон  Б) Минотавр В) Парис</w:t>
      </w:r>
    </w:p>
    <w:p w:rsidR="00B30116" w:rsidRDefault="00AF50B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B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0A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F50B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HTML">
    <w:name w:val="HTML Preformatted"/>
    <w:basedOn w:val="a"/>
    <w:link w:val="HTML0"/>
    <w:rsid w:val="00AF5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50B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HTML">
    <w:name w:val="HTML Preformatted"/>
    <w:basedOn w:val="a"/>
    <w:link w:val="HTML0"/>
    <w:rsid w:val="00AF5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50B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2023-01-17T09:43:00Z</dcterms:created>
  <dcterms:modified xsi:type="dcterms:W3CDTF">2023-01-17T09:43:00Z</dcterms:modified>
</cp:coreProperties>
</file>