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Гордыня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Зависть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Гнев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Лень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lastRenderedPageBreak/>
        <w:t>Любовь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Доброта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  <w:r>
        <w:rPr>
          <w:rFonts w:eastAsia="Times New Roman"/>
          <w:b/>
          <w:sz w:val="144"/>
          <w:szCs w:val="144"/>
          <w:u w:val="single"/>
          <w:lang w:eastAsia="ru-RU"/>
        </w:rPr>
        <w:t>Согласие</w:t>
      </w:r>
    </w:p>
    <w:p w:rsidR="00D32432" w:rsidRDefault="00D32432" w:rsidP="00D32432">
      <w:pPr>
        <w:spacing w:after="0" w:line="240" w:lineRule="auto"/>
        <w:rPr>
          <w:rFonts w:eastAsia="Times New Roman"/>
          <w:b/>
          <w:sz w:val="144"/>
          <w:szCs w:val="144"/>
          <w:u w:val="single"/>
          <w:lang w:eastAsia="ru-RU"/>
        </w:rPr>
      </w:pP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На чужое добро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 xml:space="preserve">там и зависть 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У зависти глаза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глаза разгораются.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Где счастье,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адобрыйот жалости.</w:t>
      </w:r>
    </w:p>
    <w:p w:rsidR="00D32432" w:rsidRPr="007551AF" w:rsidRDefault="00D32432" w:rsidP="00D32432">
      <w:pPr>
        <w:spacing w:after="0" w:line="240" w:lineRule="auto"/>
        <w:rPr>
          <w:rFonts w:eastAsia="Times New Roman"/>
          <w:b/>
          <w:sz w:val="96"/>
          <w:szCs w:val="96"/>
          <w:u w:val="single"/>
          <w:lang w:eastAsia="ru-RU"/>
        </w:rPr>
      </w:pPr>
      <w:r w:rsidRPr="007551AF">
        <w:rPr>
          <w:rFonts w:eastAsia="Times New Roman"/>
          <w:b/>
          <w:sz w:val="96"/>
          <w:szCs w:val="96"/>
          <w:u w:val="single"/>
          <w:lang w:eastAsia="ru-RU"/>
        </w:rPr>
        <w:t>Злой плачет от зависти, злые.</w:t>
      </w:r>
    </w:p>
    <w:p w:rsidR="00B30116" w:rsidRDefault="00D32432">
      <w:bookmarkStart w:id="0" w:name="_GoBack"/>
      <w:bookmarkEnd w:id="0"/>
    </w:p>
    <w:sectPr w:rsidR="00B30116" w:rsidSect="006E40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28E0"/>
    <w:rsid w:val="00B3474B"/>
    <w:rsid w:val="00C445EC"/>
    <w:rsid w:val="00C935F5"/>
    <w:rsid w:val="00D3243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2022-12-01T12:58:00Z</dcterms:created>
  <dcterms:modified xsi:type="dcterms:W3CDTF">2022-12-01T12:58:00Z</dcterms:modified>
</cp:coreProperties>
</file>