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2C" w:rsidRDefault="00816F2C">
      <w:bookmarkStart w:id="0" w:name="_GoBack"/>
      <w:bookmarkEnd w:id="0"/>
    </w:p>
    <w:p w:rsidR="000E1A40" w:rsidRDefault="000F5C65" w:rsidP="000E1A40">
      <w:pPr>
        <w:jc w:val="center"/>
      </w:pPr>
      <w:r>
        <w:rPr>
          <w:rFonts w:ascii="Arial" w:hAnsi="Arial" w:cs="Arial"/>
          <w:i/>
          <w:noProof/>
          <w:color w:val="181818"/>
          <w:sz w:val="32"/>
          <w:szCs w:val="28"/>
          <w:lang w:eastAsia="ru-RU"/>
        </w:rPr>
        <w:drawing>
          <wp:inline distT="0" distB="0" distL="0" distR="0" wp14:anchorId="7F642441" wp14:editId="3FCFBFE8">
            <wp:extent cx="2459420" cy="144261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Zabavnaya-igra-udoch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020" cy="146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A40" w:rsidRPr="000E1A40" w:rsidRDefault="000F5C65" w:rsidP="000E1A40">
      <w:pPr>
        <w:jc w:val="center"/>
        <w:rPr>
          <w:sz w:val="28"/>
          <w:szCs w:val="28"/>
        </w:rPr>
      </w:pPr>
      <w:r w:rsidRPr="000E1A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Старинная русская игра </w:t>
      </w:r>
      <w:r w:rsidRPr="000E1A4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"</w:t>
      </w:r>
      <w:r w:rsidRPr="000E1A40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Удочка</w:t>
      </w:r>
      <w:r w:rsidRPr="000E1A4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", </w:t>
      </w:r>
      <w:r w:rsidR="000E1A40" w:rsidRPr="000E1A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которая с</w:t>
      </w:r>
      <w:r w:rsidRPr="000E1A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овершенствует координационные способности, укрепляет мышцы ног.</w:t>
      </w:r>
    </w:p>
    <w:p w:rsidR="008D6F21" w:rsidRPr="000E1A40" w:rsidRDefault="000F5C65" w:rsidP="000E1A40">
      <w:pPr>
        <w:jc w:val="center"/>
        <w:rPr>
          <w:sz w:val="28"/>
          <w:szCs w:val="28"/>
        </w:rPr>
      </w:pPr>
      <w:r w:rsidRPr="000E1A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игры:</w:t>
      </w:r>
      <w:r w:rsidRPr="000E1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Играющие стоят в кругу, выдержит центре круга воспитатель. Он держит в руках веревку, на конце которой привязан мешочек с песком. Воспитатель вращает веревку с мешочком по кругу над самым полом (землей), а дети подпрыгивают на двух ногах вверх, стараясь, чтобы мешочек не задел ног. Описав мешочком 2-3 круга, воспитатель делает паузу, подсчитывает количество задевших за мешочек и дает указания по выполнению прыжков.</w:t>
      </w:r>
    </w:p>
    <w:p w:rsidR="000F5C65" w:rsidRPr="000E1A40" w:rsidRDefault="000F5C65" w:rsidP="000F5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1A40" w:rsidRPr="000E1A40" w:rsidRDefault="000E1A40" w:rsidP="000F5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1A40" w:rsidRDefault="000E1A40" w:rsidP="000F5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1A40" w:rsidRDefault="000E1A40" w:rsidP="000F5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1A40" w:rsidRDefault="000E1A40" w:rsidP="000F5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1A40" w:rsidRDefault="000E1A40" w:rsidP="000F5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1A40" w:rsidRPr="000E1A40" w:rsidRDefault="000E1A40" w:rsidP="000F5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1A40" w:rsidRPr="000E1A40" w:rsidRDefault="000E1A40" w:rsidP="000F5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5C65" w:rsidRDefault="009F2924" w:rsidP="009F2924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2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Калмыцкая игра "Перетягивание палки</w:t>
      </w:r>
      <w:r w:rsidRPr="009F2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F2924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"</w:t>
      </w:r>
    </w:p>
    <w:p w:rsidR="009F2924" w:rsidRPr="009F2924" w:rsidRDefault="000F5C65" w:rsidP="009F2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2D4F8A" wp14:editId="6E5132A7">
            <wp:extent cx="2474533" cy="1664970"/>
            <wp:effectExtent l="19050" t="19050" r="21590" b="1143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011-012-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979" cy="1734573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9F2924" w:rsidRPr="009F2924" w:rsidRDefault="009F2924" w:rsidP="009F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2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игрока садятся на пол друг против друга, упираясь ступнями. В руки</w:t>
      </w:r>
      <w:r w:rsidR="000E1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 берут палку (можно веревку)</w:t>
      </w:r>
      <w:r w:rsidRPr="009F2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этом одна рука находится в середине палки, другая с краю. По сигналу игроки начинают тянуть друг друга, стараясь поднять со</w:t>
      </w:r>
      <w:r w:rsidRPr="009F2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перника па ноги.</w:t>
      </w:r>
    </w:p>
    <w:p w:rsidR="000F5C65" w:rsidRPr="000F5C65" w:rsidRDefault="009F2924" w:rsidP="000F5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292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9F2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Правила </w:t>
      </w:r>
      <w:proofErr w:type="gramStart"/>
      <w:r w:rsidRPr="009F2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игры:</w:t>
      </w:r>
      <w:r w:rsidRPr="009F2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F292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Pr="009F2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выигрывает</w:t>
      </w:r>
      <w:proofErr w:type="gramEnd"/>
      <w:r w:rsidRPr="009F2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тот игрок, которому удается поднять противника на ноги. Выигравший имеет право продолжить игру со следующим игроком.</w:t>
      </w:r>
    </w:p>
    <w:p w:rsidR="008D6F21" w:rsidRPr="009F2924" w:rsidRDefault="009F2924" w:rsidP="009F2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924">
        <w:rPr>
          <w:rFonts w:ascii="Times New Roman" w:hAnsi="Times New Roman" w:cs="Times New Roman"/>
          <w:b/>
          <w:sz w:val="28"/>
          <w:szCs w:val="28"/>
        </w:rPr>
        <w:t>Русская игра «Перетягивание каната»</w:t>
      </w:r>
    </w:p>
    <w:p w:rsidR="000F5C65" w:rsidRDefault="000F5C65" w:rsidP="000F5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EE2EF6" wp14:editId="6D8C56F3">
            <wp:extent cx="2048474" cy="1229711"/>
            <wp:effectExtent l="0" t="0" r="9525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user_file_5939f8d944c58_0_15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064" cy="125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924" w:rsidRDefault="009F2924" w:rsidP="009F2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Становятся две команды друг против друга, берут канат и по команде тянут.</w:t>
      </w:r>
    </w:p>
    <w:p w:rsidR="009F2924" w:rsidRDefault="009F2924" w:rsidP="009F2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команда старается перетянуть канат в свою сторону. Ваша задача перетянуть канат на свою сторону, чтобы ленточка пересекла контрольную линию. </w:t>
      </w:r>
    </w:p>
    <w:p w:rsidR="008D6F21" w:rsidRDefault="008D6F21"/>
    <w:p w:rsidR="00816F2C" w:rsidRDefault="00505E1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80DD2" wp14:editId="1F671C37">
                <wp:simplePos x="0" y="0"/>
                <wp:positionH relativeFrom="column">
                  <wp:posOffset>266262</wp:posOffset>
                </wp:positionH>
                <wp:positionV relativeFrom="paragraph">
                  <wp:posOffset>18219</wp:posOffset>
                </wp:positionV>
                <wp:extent cx="3028950" cy="1513490"/>
                <wp:effectExtent l="0" t="0" r="19050" b="107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513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6F21" w:rsidRPr="008D6F21" w:rsidRDefault="008D6F21" w:rsidP="008D6F21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D6F21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«Калейдоскоп национальных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80DD2" id="Прямоугольник 5" o:spid="_x0000_s1026" style="position:absolute;margin-left:20.95pt;margin-top:1.45pt;width:238.5pt;height:1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" fillcolor="white [3212]" strokecolor="white [3212]" strokeweight="1pt">
                <v:textbox>
                  <w:txbxContent>
                    <w:p w:rsidR="008D6F21" w:rsidRPr="008D6F21" w:rsidRDefault="008D6F21" w:rsidP="008D6F21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8D6F21">
                        <w:rPr>
                          <w:color w:val="000000" w:themeColor="text1"/>
                          <w:sz w:val="56"/>
                          <w:szCs w:val="56"/>
                        </w:rPr>
                        <w:t>«Калейдоскоп национальных</w:t>
                      </w:r>
                    </w:p>
                  </w:txbxContent>
                </v:textbox>
              </v:rect>
            </w:pict>
          </mc:Fallback>
        </mc:AlternateContent>
      </w:r>
    </w:p>
    <w:p w:rsidR="00816F2C" w:rsidRDefault="007363C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7CB61" wp14:editId="5E62375B">
                <wp:simplePos x="0" y="0"/>
                <wp:positionH relativeFrom="column">
                  <wp:posOffset>946150</wp:posOffset>
                </wp:positionH>
                <wp:positionV relativeFrom="paragraph">
                  <wp:posOffset>195581</wp:posOffset>
                </wp:positionV>
                <wp:extent cx="1719580" cy="476250"/>
                <wp:effectExtent l="0" t="0" r="1397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6F21" w:rsidRPr="008D6F21" w:rsidRDefault="008D6F21" w:rsidP="008D6F21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8D6F21">
                              <w:rPr>
                                <w:color w:val="000000" w:themeColor="text1"/>
                                <w:sz w:val="40"/>
                              </w:rPr>
                              <w:t>игр»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7CB61" id="Прямоугольник 7" o:spid="_x0000_s1027" style="position:absolute;margin-left:74.5pt;margin-top:15.4pt;width:135.4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" fillcolor="white [3212]" strokecolor="white [3212]" strokeweight="1pt">
                <v:textbox>
                  <w:txbxContent>
                    <w:p w:rsidR="008D6F21" w:rsidRPr="008D6F21" w:rsidRDefault="008D6F21" w:rsidP="008D6F21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8D6F21">
                        <w:rPr>
                          <w:color w:val="000000" w:themeColor="text1"/>
                          <w:sz w:val="40"/>
                        </w:rPr>
                        <w:t>игр»</w:t>
                      </w:r>
                    </w:p>
                  </w:txbxContent>
                </v:textbox>
              </v:rect>
            </w:pict>
          </mc:Fallback>
        </mc:AlternateContent>
      </w:r>
    </w:p>
    <w:p w:rsidR="00816F2C" w:rsidRDefault="00816F2C"/>
    <w:p w:rsidR="002445F3" w:rsidRDefault="000F5C65" w:rsidP="00234FB7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47BC63B" wp14:editId="2B70AC9D">
            <wp:simplePos x="0" y="0"/>
            <wp:positionH relativeFrom="page">
              <wp:align>right</wp:align>
            </wp:positionH>
            <wp:positionV relativeFrom="paragraph">
              <wp:posOffset>947705</wp:posOffset>
            </wp:positionV>
            <wp:extent cx="2961565" cy="2099310"/>
            <wp:effectExtent l="304800" t="323850" r="315595" b="32004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20220228-WA00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565" cy="20993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A4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</w:t>
      </w:r>
      <w:r w:rsidR="008D68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Открытый урок</w:t>
      </w:r>
      <w:r w:rsidRPr="000F5C6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505E1D" w:rsidRDefault="00234FB7" w:rsidP="00234FB7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</w:t>
      </w:r>
      <w:r w:rsidR="00505E1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</w:t>
      </w:r>
      <w:r w:rsidR="000F5C65" w:rsidRPr="000F5C6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Ф. И. О. педагога: </w:t>
      </w:r>
      <w:r w:rsidR="00505E1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234FB7" w:rsidRPr="00505E1D" w:rsidRDefault="00505E1D" w:rsidP="008D68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194C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F5C65" w:rsidRPr="000F5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Проскурина Анна Ивановна</w:t>
      </w:r>
      <w:r w:rsidR="000F5C65" w:rsidRPr="000F5C6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:rsidR="000F5C65" w:rsidRPr="00234FB7" w:rsidRDefault="00234FB7" w:rsidP="00234FB7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</w:t>
      </w:r>
      <w:r w:rsidR="00194C8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517E9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учитель</w:t>
      </w:r>
      <w:r w:rsidR="00517E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физической культуры</w:t>
      </w:r>
      <w:r w:rsidR="000F5C65" w:rsidRPr="000F5C6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:rsidR="000F5C65" w:rsidRDefault="00234FB7" w:rsidP="000F5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МКОУ «Чапаевская СОШ»</w:t>
      </w:r>
    </w:p>
    <w:p w:rsidR="00517E94" w:rsidRDefault="00517E94" w:rsidP="000F5C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FB7" w:rsidRDefault="00234FB7" w:rsidP="000F5C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FB7" w:rsidRDefault="00234FB7" w:rsidP="000F5C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C65" w:rsidRPr="00E4599B" w:rsidRDefault="000F5C65" w:rsidP="000F5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99B"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0F5C65" w:rsidRDefault="000F5C65" w:rsidP="000F5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1A40" w:rsidRDefault="000E1A40" w:rsidP="000F5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1A40" w:rsidRDefault="000E1A40" w:rsidP="000F5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1A40" w:rsidRDefault="000E1A40" w:rsidP="000F5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5C65" w:rsidRPr="000F5C65" w:rsidRDefault="000F5C65" w:rsidP="000F5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0F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Калейдоскоп национальных игр.</w:t>
      </w:r>
    </w:p>
    <w:p w:rsidR="000F5C65" w:rsidRPr="000F5C65" w:rsidRDefault="000F5C65" w:rsidP="000F5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 </w:t>
      </w:r>
      <w:r w:rsidRPr="000F5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учащихся с подвижными играми разных народов</w:t>
      </w:r>
    </w:p>
    <w:p w:rsidR="000F5C65" w:rsidRPr="000F5C65" w:rsidRDefault="000F5C65" w:rsidP="000F5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0F5C65" w:rsidRPr="000F5C65" w:rsidRDefault="000F5C65" w:rsidP="000F5C6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0F5C65">
        <w:rPr>
          <w:rFonts w:ascii="Times New Roman" w:eastAsiaTheme="minorEastAsia" w:hAnsi="Times New Roman" w:cs="Times New Roman"/>
          <w:sz w:val="28"/>
          <w:szCs w:val="28"/>
          <w:u w:val="single"/>
          <w:shd w:val="clear" w:color="auto" w:fill="FFFFFF"/>
          <w:lang w:eastAsia="ru-RU"/>
        </w:rPr>
        <w:t>Образовательные</w:t>
      </w:r>
      <w:r w:rsidRPr="000F5C6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: дать учащимся знания по проведению подвижных игр, которые они сумеют перенести в обыденную жизнь и с пользой применить в других видах деятельности. </w:t>
      </w:r>
    </w:p>
    <w:p w:rsidR="000F5C65" w:rsidRPr="000F5C65" w:rsidRDefault="000F5C65" w:rsidP="000F5C6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0F5C65">
        <w:rPr>
          <w:rFonts w:ascii="Times New Roman" w:eastAsiaTheme="minorEastAsia" w:hAnsi="Times New Roman" w:cs="Times New Roman"/>
          <w:sz w:val="28"/>
          <w:szCs w:val="28"/>
          <w:u w:val="single"/>
          <w:shd w:val="clear" w:color="auto" w:fill="FFFFFF"/>
          <w:lang w:eastAsia="ru-RU"/>
        </w:rPr>
        <w:t>Оздоровительные</w:t>
      </w:r>
      <w:r w:rsidRPr="000F5C6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: охранять и укреплять здоровье, повышать умственную и физическую работоспособность.</w:t>
      </w:r>
    </w:p>
    <w:p w:rsidR="000F5C65" w:rsidRDefault="000F5C65" w:rsidP="000F5C6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0F5C65">
        <w:rPr>
          <w:rFonts w:ascii="Times New Roman" w:eastAsiaTheme="minorEastAsia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Воспитательные:</w:t>
      </w:r>
      <w:r w:rsidRPr="000F5C6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формировать интерес и потребность в занятиях физическими упражнениями, активность, самостоятельность.</w:t>
      </w:r>
    </w:p>
    <w:p w:rsidR="000E1A40" w:rsidRPr="000F5C65" w:rsidRDefault="000E1A40" w:rsidP="000F5C6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F5C65" w:rsidRPr="00E4599B" w:rsidRDefault="000F5C65" w:rsidP="000F5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599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Игра: 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Русская народная </w:t>
      </w:r>
      <w:r w:rsidRPr="00E4599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"</w:t>
      </w:r>
      <w:r w:rsidRPr="00E4599B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Хвостик</w:t>
      </w:r>
      <w:r w:rsidRPr="00E4599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"</w:t>
      </w:r>
    </w:p>
    <w:p w:rsidR="00816F2C" w:rsidRDefault="00816F2C"/>
    <w:p w:rsidR="00816F2C" w:rsidRDefault="000F5C65">
      <w:r>
        <w:rPr>
          <w:noProof/>
          <w:lang w:eastAsia="ru-RU"/>
        </w:rPr>
        <w:drawing>
          <wp:inline distT="0" distB="0" distL="0" distR="0" wp14:anchorId="633669FF" wp14:editId="398D4AFB">
            <wp:extent cx="3391535" cy="2266950"/>
            <wp:effectExtent l="19050" t="19050" r="18415" b="190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_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525" cy="228098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816F2C" w:rsidRDefault="00816F2C"/>
    <w:p w:rsidR="00EA42C5" w:rsidRDefault="00EA42C5"/>
    <w:p w:rsidR="00816F2C" w:rsidRDefault="00816F2C"/>
    <w:p w:rsidR="00E4599B" w:rsidRPr="00E4599B" w:rsidRDefault="00E4599B" w:rsidP="00E4599B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4599B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игры:</w:t>
      </w:r>
      <w:r w:rsidRPr="00E4599B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E4599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обучение в игровой форме видам движения (ходьба, бег), </w:t>
      </w:r>
    </w:p>
    <w:p w:rsidR="00E4599B" w:rsidRPr="00E4599B" w:rsidRDefault="00E4599B" w:rsidP="00E4599B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Правила игры:</w:t>
      </w:r>
      <w:r w:rsidRPr="00E4599B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Игра хвостики проводится с лентами около 40-60 см. Участникам выдаются ленты – «хвостики», которые заправляется за пояс сзади. Ленты должны свисать примерно до колена. </w:t>
      </w:r>
    </w:p>
    <w:p w:rsidR="00E4599B" w:rsidRPr="000F5C65" w:rsidRDefault="00E4599B" w:rsidP="00E4599B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4599B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Существуют несколько Играющие разбиваются на 2 команды, условно «синие» и «красные». Каждому участнику выдается лента, того цвета к какой команде он относится. По команде ведущего начинается игра. Участники должны сорвать у своих соперников, в то время пытаясь сохранить свой «хвостик». Игрок у которого забрали хвост выбывает. Победит та, команда чьи «хвостики» остались целыми, хотя бы один.</w:t>
      </w:r>
    </w:p>
    <w:p w:rsidR="00BB58A0" w:rsidRDefault="00BB58A0" w:rsidP="00BB58A0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bCs/>
          <w:color w:val="181818"/>
          <w:sz w:val="32"/>
          <w:szCs w:val="28"/>
        </w:rPr>
      </w:pPr>
    </w:p>
    <w:p w:rsidR="00BB58A0" w:rsidRDefault="00BB58A0" w:rsidP="00BB58A0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bCs/>
          <w:color w:val="181818"/>
          <w:sz w:val="32"/>
          <w:szCs w:val="28"/>
        </w:rPr>
      </w:pPr>
      <w:r>
        <w:rPr>
          <w:b/>
          <w:bCs/>
          <w:noProof/>
          <w:color w:val="181818"/>
          <w:sz w:val="32"/>
          <w:szCs w:val="28"/>
        </w:rPr>
        <w:drawing>
          <wp:inline distT="0" distB="0" distL="0" distR="0">
            <wp:extent cx="3467690" cy="18130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ale_120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0" t="19230" r="42688" b="19258"/>
                    <a:stretch/>
                  </pic:blipFill>
                  <pic:spPr bwMode="auto">
                    <a:xfrm>
                      <a:off x="0" y="0"/>
                      <a:ext cx="3498073" cy="1828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8A0" w:rsidRDefault="00BB58A0" w:rsidP="00BB58A0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bCs/>
          <w:color w:val="181818"/>
          <w:sz w:val="32"/>
          <w:szCs w:val="28"/>
        </w:rPr>
      </w:pPr>
    </w:p>
    <w:p w:rsidR="000F5C65" w:rsidRDefault="000F5C65" w:rsidP="00BB58A0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bCs/>
          <w:color w:val="181818"/>
          <w:sz w:val="32"/>
          <w:szCs w:val="28"/>
        </w:rPr>
      </w:pPr>
    </w:p>
    <w:p w:rsidR="000F5C65" w:rsidRDefault="000F5C65" w:rsidP="00BB58A0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bCs/>
          <w:color w:val="181818"/>
          <w:sz w:val="32"/>
          <w:szCs w:val="28"/>
        </w:rPr>
      </w:pPr>
    </w:p>
    <w:p w:rsidR="000F5C65" w:rsidRDefault="000F5C65" w:rsidP="00BB58A0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bCs/>
          <w:color w:val="181818"/>
          <w:sz w:val="32"/>
          <w:szCs w:val="28"/>
        </w:rPr>
      </w:pPr>
    </w:p>
    <w:p w:rsidR="000F5C65" w:rsidRDefault="000F5C65" w:rsidP="00BB58A0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bCs/>
          <w:color w:val="181818"/>
          <w:sz w:val="32"/>
          <w:szCs w:val="28"/>
        </w:rPr>
      </w:pPr>
    </w:p>
    <w:p w:rsidR="00E4599B" w:rsidRDefault="00E4599B" w:rsidP="00BB58A0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bCs/>
          <w:color w:val="181818"/>
          <w:sz w:val="32"/>
          <w:szCs w:val="28"/>
        </w:rPr>
      </w:pPr>
      <w:r>
        <w:rPr>
          <w:b/>
          <w:bCs/>
          <w:color w:val="181818"/>
          <w:sz w:val="32"/>
          <w:szCs w:val="28"/>
        </w:rPr>
        <w:t>Калмыцкая и</w:t>
      </w:r>
      <w:r w:rsidRPr="00E4599B">
        <w:rPr>
          <w:b/>
          <w:bCs/>
          <w:color w:val="181818"/>
          <w:sz w:val="32"/>
          <w:szCs w:val="28"/>
        </w:rPr>
        <w:t>гра</w:t>
      </w:r>
      <w:r>
        <w:rPr>
          <w:b/>
          <w:bCs/>
          <w:color w:val="181818"/>
          <w:sz w:val="32"/>
          <w:szCs w:val="28"/>
        </w:rPr>
        <w:t>:</w:t>
      </w:r>
    </w:p>
    <w:p w:rsidR="000F5C65" w:rsidRDefault="000E1A40" w:rsidP="00BB58A0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bCs/>
          <w:color w:val="181818"/>
          <w:sz w:val="32"/>
          <w:szCs w:val="28"/>
        </w:rPr>
      </w:pPr>
      <w:r>
        <w:rPr>
          <w:b/>
          <w:bCs/>
          <w:color w:val="181818"/>
          <w:sz w:val="32"/>
          <w:szCs w:val="28"/>
        </w:rPr>
        <w:t xml:space="preserve"> «</w:t>
      </w:r>
      <w:r w:rsidR="00E4599B" w:rsidRPr="00E4599B">
        <w:rPr>
          <w:b/>
          <w:bCs/>
          <w:color w:val="181818"/>
          <w:sz w:val="32"/>
          <w:szCs w:val="28"/>
        </w:rPr>
        <w:t>Загони овец в кошару»</w:t>
      </w:r>
    </w:p>
    <w:p w:rsidR="000F5C65" w:rsidRDefault="000F5C65" w:rsidP="00BB58A0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rFonts w:ascii="Arial" w:hAnsi="Arial" w:cs="Arial"/>
          <w:i/>
          <w:noProof/>
          <w:color w:val="181818"/>
          <w:sz w:val="32"/>
          <w:szCs w:val="28"/>
        </w:rPr>
      </w:pPr>
      <w:r w:rsidRPr="000F5C65">
        <w:rPr>
          <w:rFonts w:ascii="Arial" w:hAnsi="Arial" w:cs="Arial"/>
          <w:i/>
          <w:noProof/>
          <w:color w:val="181818"/>
          <w:sz w:val="32"/>
          <w:szCs w:val="28"/>
        </w:rPr>
        <w:t xml:space="preserve"> </w:t>
      </w:r>
    </w:p>
    <w:p w:rsidR="00E4599B" w:rsidRDefault="000F5C65" w:rsidP="00BB58A0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rFonts w:ascii="Arial" w:hAnsi="Arial" w:cs="Arial"/>
          <w:color w:val="181818"/>
          <w:sz w:val="32"/>
          <w:szCs w:val="28"/>
        </w:rPr>
      </w:pPr>
      <w:r>
        <w:rPr>
          <w:rFonts w:ascii="Arial" w:hAnsi="Arial" w:cs="Arial"/>
          <w:i/>
          <w:noProof/>
          <w:color w:val="181818"/>
          <w:sz w:val="32"/>
          <w:szCs w:val="28"/>
        </w:rPr>
        <w:drawing>
          <wp:inline distT="0" distB="0" distL="0" distR="0" wp14:anchorId="352B542B" wp14:editId="5A48C126">
            <wp:extent cx="2897579" cy="2275807"/>
            <wp:effectExtent l="19050" t="19050" r="17145" b="1079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5f38919834ed3eaccc56e17fb4bd191_big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5245"/>
                    <a:stretch/>
                  </pic:blipFill>
                  <pic:spPr bwMode="auto">
                    <a:xfrm>
                      <a:off x="0" y="0"/>
                      <a:ext cx="2897621" cy="227584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5C65" w:rsidRPr="00E4599B" w:rsidRDefault="000F5C65" w:rsidP="00BB58A0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rFonts w:ascii="Arial" w:hAnsi="Arial" w:cs="Arial"/>
          <w:color w:val="181818"/>
          <w:sz w:val="32"/>
          <w:szCs w:val="28"/>
        </w:rPr>
      </w:pPr>
    </w:p>
    <w:p w:rsidR="00A84889" w:rsidRDefault="00E4599B" w:rsidP="00BB58A0">
      <w:pPr>
        <w:pStyle w:val="a3"/>
        <w:shd w:val="clear" w:color="auto" w:fill="FFFFFF"/>
        <w:spacing w:before="0" w:beforeAutospacing="0" w:after="0" w:afterAutospacing="0"/>
        <w:ind w:left="284"/>
        <w:rPr>
          <w:i/>
          <w:color w:val="181818"/>
          <w:sz w:val="32"/>
          <w:szCs w:val="28"/>
        </w:rPr>
      </w:pPr>
      <w:r w:rsidRPr="00E4599B">
        <w:rPr>
          <w:i/>
          <w:color w:val="181818"/>
          <w:sz w:val="32"/>
          <w:szCs w:val="28"/>
        </w:rPr>
        <w:t xml:space="preserve">Играют по двое детей, в руке у каждого </w:t>
      </w:r>
      <w:proofErr w:type="spellStart"/>
      <w:r w:rsidRPr="00E4599B">
        <w:rPr>
          <w:i/>
          <w:color w:val="181818"/>
          <w:sz w:val="32"/>
          <w:szCs w:val="28"/>
        </w:rPr>
        <w:t>герлыга</w:t>
      </w:r>
      <w:proofErr w:type="spellEnd"/>
      <w:r w:rsidRPr="00E4599B">
        <w:rPr>
          <w:i/>
          <w:color w:val="181818"/>
          <w:sz w:val="32"/>
          <w:szCs w:val="28"/>
        </w:rPr>
        <w:t xml:space="preserve"> (можно взять гимнастическую палку). Перед каждой командой по 10 овец </w:t>
      </w:r>
    </w:p>
    <w:p w:rsidR="00E4599B" w:rsidRPr="00E4599B" w:rsidRDefault="00E4599B" w:rsidP="00BB58A0">
      <w:pPr>
        <w:pStyle w:val="a3"/>
        <w:shd w:val="clear" w:color="auto" w:fill="FFFFFF"/>
        <w:spacing w:before="0" w:beforeAutospacing="0" w:after="0" w:afterAutospacing="0"/>
        <w:ind w:left="284"/>
        <w:rPr>
          <w:i/>
          <w:color w:val="181818"/>
          <w:sz w:val="32"/>
          <w:szCs w:val="28"/>
        </w:rPr>
      </w:pPr>
      <w:r w:rsidRPr="00E4599B">
        <w:rPr>
          <w:i/>
          <w:color w:val="181818"/>
          <w:sz w:val="32"/>
          <w:szCs w:val="28"/>
        </w:rPr>
        <w:t xml:space="preserve">(мячи). </w:t>
      </w:r>
    </w:p>
    <w:p w:rsidR="00A84889" w:rsidRDefault="00E4599B" w:rsidP="00BB58A0">
      <w:pPr>
        <w:pStyle w:val="a3"/>
        <w:shd w:val="clear" w:color="auto" w:fill="FFFFFF"/>
        <w:spacing w:before="0" w:beforeAutospacing="0" w:after="0" w:afterAutospacing="0"/>
        <w:ind w:left="284"/>
        <w:rPr>
          <w:i/>
          <w:color w:val="181818"/>
          <w:sz w:val="32"/>
          <w:szCs w:val="28"/>
        </w:rPr>
      </w:pPr>
      <w:r w:rsidRPr="00E4599B">
        <w:rPr>
          <w:b/>
          <w:i/>
          <w:color w:val="181818"/>
          <w:sz w:val="32"/>
          <w:szCs w:val="28"/>
        </w:rPr>
        <w:t>Задача игроков:</w:t>
      </w:r>
      <w:r w:rsidRPr="00E4599B">
        <w:rPr>
          <w:i/>
          <w:color w:val="181818"/>
          <w:sz w:val="32"/>
          <w:szCs w:val="28"/>
        </w:rPr>
        <w:t xml:space="preserve"> загнать своих </w:t>
      </w:r>
    </w:p>
    <w:p w:rsidR="00A84889" w:rsidRDefault="00E4599B" w:rsidP="00BB58A0">
      <w:pPr>
        <w:pStyle w:val="a3"/>
        <w:shd w:val="clear" w:color="auto" w:fill="FFFFFF"/>
        <w:spacing w:before="0" w:beforeAutospacing="0" w:after="0" w:afterAutospacing="0"/>
        <w:ind w:left="284"/>
        <w:rPr>
          <w:i/>
          <w:color w:val="181818"/>
          <w:sz w:val="32"/>
          <w:szCs w:val="28"/>
        </w:rPr>
      </w:pPr>
      <w:r w:rsidRPr="00E4599B">
        <w:rPr>
          <w:i/>
          <w:color w:val="181818"/>
          <w:sz w:val="32"/>
          <w:szCs w:val="28"/>
        </w:rPr>
        <w:t>овец в кошару (обруч), лежащий</w:t>
      </w:r>
    </w:p>
    <w:p w:rsidR="00A84889" w:rsidRDefault="00E4599B" w:rsidP="00BB58A0">
      <w:pPr>
        <w:pStyle w:val="a3"/>
        <w:shd w:val="clear" w:color="auto" w:fill="FFFFFF"/>
        <w:spacing w:before="0" w:beforeAutospacing="0" w:after="0" w:afterAutospacing="0"/>
        <w:ind w:left="284"/>
        <w:rPr>
          <w:i/>
          <w:color w:val="181818"/>
          <w:sz w:val="32"/>
          <w:szCs w:val="28"/>
        </w:rPr>
      </w:pPr>
      <w:r w:rsidRPr="00E4599B">
        <w:rPr>
          <w:i/>
          <w:color w:val="181818"/>
          <w:sz w:val="32"/>
          <w:szCs w:val="28"/>
        </w:rPr>
        <w:t xml:space="preserve"> на расстоянии 5-6 метров от играющих. Загонять овец надо </w:t>
      </w:r>
    </w:p>
    <w:p w:rsidR="00E4599B" w:rsidRDefault="00E4599B" w:rsidP="00BB58A0">
      <w:pPr>
        <w:pStyle w:val="a3"/>
        <w:shd w:val="clear" w:color="auto" w:fill="FFFFFF"/>
        <w:spacing w:before="0" w:beforeAutospacing="0" w:after="0" w:afterAutospacing="0"/>
        <w:ind w:left="284"/>
        <w:rPr>
          <w:i/>
          <w:color w:val="181818"/>
          <w:sz w:val="32"/>
          <w:szCs w:val="28"/>
        </w:rPr>
      </w:pPr>
      <w:r w:rsidRPr="00E4599B">
        <w:rPr>
          <w:i/>
          <w:color w:val="181818"/>
          <w:sz w:val="32"/>
          <w:szCs w:val="28"/>
        </w:rPr>
        <w:t>по одному. Кто раньше загонит овец, тот и победит.</w:t>
      </w:r>
    </w:p>
    <w:p w:rsidR="00BB58A0" w:rsidRDefault="00BB58A0" w:rsidP="00E4599B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  <w:sz w:val="32"/>
          <w:szCs w:val="28"/>
        </w:rPr>
      </w:pPr>
    </w:p>
    <w:p w:rsidR="00BB58A0" w:rsidRDefault="00BB58A0" w:rsidP="00BB58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181818"/>
          <w:sz w:val="32"/>
          <w:szCs w:val="28"/>
        </w:rPr>
      </w:pPr>
    </w:p>
    <w:p w:rsidR="009F2924" w:rsidRDefault="009F2924" w:rsidP="00BB58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181818"/>
          <w:sz w:val="32"/>
          <w:szCs w:val="28"/>
        </w:rPr>
      </w:pPr>
    </w:p>
    <w:p w:rsidR="009F2924" w:rsidRDefault="009F2924" w:rsidP="00BB58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181818"/>
          <w:sz w:val="32"/>
          <w:szCs w:val="28"/>
        </w:rPr>
      </w:pPr>
    </w:p>
    <w:p w:rsidR="009F2924" w:rsidRDefault="009F2924" w:rsidP="00BB58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181818"/>
          <w:sz w:val="32"/>
          <w:szCs w:val="28"/>
        </w:rPr>
      </w:pPr>
    </w:p>
    <w:p w:rsidR="00C95A64" w:rsidRPr="00E443DE" w:rsidRDefault="009F2924" w:rsidP="00E4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F2924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 xml:space="preserve">                                                </w:t>
      </w:r>
    </w:p>
    <w:sectPr w:rsidR="00C95A64" w:rsidRPr="00E443DE" w:rsidSect="00E4599B">
      <w:pgSz w:w="16838" w:h="11906" w:orient="landscape"/>
      <w:pgMar w:top="142" w:right="253" w:bottom="284" w:left="284" w:header="708" w:footer="708" w:gutter="0"/>
      <w:cols w:num="3" w:space="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81"/>
    <w:rsid w:val="000E1A40"/>
    <w:rsid w:val="000F5C65"/>
    <w:rsid w:val="00194C8C"/>
    <w:rsid w:val="00234FB7"/>
    <w:rsid w:val="002445F3"/>
    <w:rsid w:val="002A5BFC"/>
    <w:rsid w:val="003A239D"/>
    <w:rsid w:val="00493DA6"/>
    <w:rsid w:val="00505E1D"/>
    <w:rsid w:val="00517E94"/>
    <w:rsid w:val="006C162D"/>
    <w:rsid w:val="007363C1"/>
    <w:rsid w:val="00816F2C"/>
    <w:rsid w:val="00824C99"/>
    <w:rsid w:val="008D6828"/>
    <w:rsid w:val="008D6F21"/>
    <w:rsid w:val="009F2924"/>
    <w:rsid w:val="00A84889"/>
    <w:rsid w:val="00B66485"/>
    <w:rsid w:val="00BB58A0"/>
    <w:rsid w:val="00C95A64"/>
    <w:rsid w:val="00E443DE"/>
    <w:rsid w:val="00E4599B"/>
    <w:rsid w:val="00E81681"/>
    <w:rsid w:val="00EA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9CAFF-C1CF-4773-A91E-5B06F1E4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20208-DDBC-40E4-8433-97F84B8B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ma_ya</cp:lastModifiedBy>
  <cp:revision>2</cp:revision>
  <cp:lastPrinted>2022-02-28T15:52:00Z</cp:lastPrinted>
  <dcterms:created xsi:type="dcterms:W3CDTF">2022-11-06T13:32:00Z</dcterms:created>
  <dcterms:modified xsi:type="dcterms:W3CDTF">2022-11-06T13:32:00Z</dcterms:modified>
</cp:coreProperties>
</file>