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DB64E8" w:rsidP="00DB64E8">
      <w:pPr>
        <w:jc w:val="center"/>
      </w:pPr>
      <w:r w:rsidRPr="000F09D0">
        <w:rPr>
          <w:b/>
          <w:sz w:val="28"/>
          <w:szCs w:val="28"/>
        </w:rPr>
        <w:t>Этап</w:t>
      </w:r>
      <w:r>
        <w:rPr>
          <w:b/>
          <w:sz w:val="28"/>
          <w:szCs w:val="28"/>
        </w:rPr>
        <w:t>ы</w:t>
      </w:r>
      <w:bookmarkStart w:id="0" w:name="_GoBack"/>
      <w:bookmarkEnd w:id="0"/>
      <w:r w:rsidRPr="000F09D0">
        <w:rPr>
          <w:b/>
          <w:sz w:val="28"/>
          <w:szCs w:val="28"/>
        </w:rPr>
        <w:t xml:space="preserve"> урока</w:t>
      </w:r>
    </w:p>
    <w:p w:rsidR="00DB64E8" w:rsidRPr="000C7EDD" w:rsidRDefault="00DB64E8" w:rsidP="00DB64E8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617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2658"/>
        <w:gridCol w:w="4713"/>
        <w:gridCol w:w="3067"/>
        <w:gridCol w:w="3052"/>
      </w:tblGrid>
      <w:tr w:rsidR="00DB64E8" w:rsidRPr="000F09D0" w:rsidTr="00F5282E">
        <w:tc>
          <w:tcPr>
            <w:tcW w:w="2680" w:type="dxa"/>
          </w:tcPr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F09D0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658" w:type="dxa"/>
          </w:tcPr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4713" w:type="dxa"/>
          </w:tcPr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F09D0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067" w:type="dxa"/>
          </w:tcPr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F09D0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052" w:type="dxa"/>
          </w:tcPr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F09D0">
              <w:rPr>
                <w:rFonts w:ascii="Times New Roman" w:hAnsi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DB64E8" w:rsidRPr="000F09D0" w:rsidTr="00F5282E">
        <w:trPr>
          <w:trHeight w:val="3825"/>
        </w:trPr>
        <w:tc>
          <w:tcPr>
            <w:tcW w:w="2680" w:type="dxa"/>
          </w:tcPr>
          <w:p w:rsidR="00DB64E8" w:rsidRPr="00FC2C22" w:rsidRDefault="00DB64E8" w:rsidP="00F5282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F09D0">
              <w:rPr>
                <w:rFonts w:ascii="Times New Roman" w:hAnsi="Times New Roman"/>
                <w:b/>
                <w:sz w:val="28"/>
                <w:szCs w:val="28"/>
              </w:rPr>
              <w:t>1. Мотивация к учебной деятельности</w:t>
            </w:r>
          </w:p>
        </w:tc>
        <w:tc>
          <w:tcPr>
            <w:tcW w:w="2658" w:type="dxa"/>
          </w:tcPr>
          <w:p w:rsidR="00DB64E8" w:rsidRPr="0075430D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5430D">
              <w:rPr>
                <w:rFonts w:ascii="Times New Roman" w:hAnsi="Times New Roman"/>
                <w:sz w:val="28"/>
                <w:szCs w:val="28"/>
              </w:rPr>
              <w:t>Организовать направленное внимание на начало урока</w:t>
            </w:r>
          </w:p>
        </w:tc>
        <w:tc>
          <w:tcPr>
            <w:tcW w:w="4713" w:type="dxa"/>
          </w:tcPr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sz w:val="28"/>
                <w:szCs w:val="28"/>
              </w:rPr>
              <w:t xml:space="preserve">- На каком уроке мы продолжаем учиться? 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sz w:val="28"/>
                <w:szCs w:val="28"/>
              </w:rPr>
              <w:t xml:space="preserve">- С каким настроением вы пришли на урок, что вы сейчас чувствуете? </w:t>
            </w: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sz w:val="28"/>
                <w:szCs w:val="28"/>
              </w:rPr>
              <w:t>- Я, думаю, у нас всё получится, вы у меня молодцы!</w:t>
            </w: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sz w:val="28"/>
                <w:szCs w:val="28"/>
              </w:rPr>
              <w:t xml:space="preserve">- Вспомним, чему мы учились на предыдущих уроках чтения? </w:t>
            </w: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sz w:val="28"/>
                <w:szCs w:val="28"/>
              </w:rPr>
              <w:t xml:space="preserve">- А, сегодня, чему будем учиться? </w:t>
            </w:r>
          </w:p>
        </w:tc>
        <w:tc>
          <w:tcPr>
            <w:tcW w:w="3067" w:type="dxa"/>
          </w:tcPr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sz w:val="28"/>
                <w:szCs w:val="28"/>
              </w:rPr>
              <w:t>Подготовка класса к работе.</w:t>
            </w: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sz w:val="28"/>
                <w:szCs w:val="28"/>
              </w:rPr>
              <w:t>Отвечают на поставленные вопросы учителя.</w:t>
            </w:r>
          </w:p>
          <w:p w:rsidR="00DB64E8" w:rsidRDefault="00DB64E8" w:rsidP="00F5282E"/>
          <w:p w:rsidR="00DB64E8" w:rsidRPr="0020635B" w:rsidRDefault="00DB64E8" w:rsidP="00F5282E">
            <w:pPr>
              <w:rPr>
                <w:i/>
              </w:rPr>
            </w:pPr>
            <w:r w:rsidRPr="0020635B">
              <w:rPr>
                <w:i/>
                <w:sz w:val="28"/>
                <w:szCs w:val="28"/>
              </w:rPr>
              <w:t>(Продолжим знакомство с буквами русского алфавита.)</w:t>
            </w:r>
          </w:p>
        </w:tc>
        <w:tc>
          <w:tcPr>
            <w:tcW w:w="3052" w:type="dxa"/>
          </w:tcPr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sz w:val="28"/>
                <w:szCs w:val="28"/>
              </w:rPr>
              <w:t>Личностные: самоопределение;</w:t>
            </w: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sz w:val="28"/>
                <w:szCs w:val="28"/>
              </w:rPr>
              <w:t xml:space="preserve">Регулятивные: целеполагание;     </w:t>
            </w: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sz w:val="28"/>
                <w:szCs w:val="28"/>
              </w:rPr>
              <w:t xml:space="preserve">Коммуникативные: планирование учебного сотрудничества с учителем и сверстниками.   </w:t>
            </w:r>
          </w:p>
        </w:tc>
      </w:tr>
      <w:tr w:rsidR="00DB64E8" w:rsidRPr="000F09D0" w:rsidTr="00F5282E">
        <w:trPr>
          <w:trHeight w:val="4668"/>
        </w:trPr>
        <w:tc>
          <w:tcPr>
            <w:tcW w:w="2680" w:type="dxa"/>
          </w:tcPr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F09D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2.Актуализация знаний</w:t>
            </w:r>
          </w:p>
        </w:tc>
        <w:tc>
          <w:tcPr>
            <w:tcW w:w="2658" w:type="dxa"/>
          </w:tcPr>
          <w:p w:rsidR="00DB64E8" w:rsidRPr="007A0AA3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A0AA3">
              <w:rPr>
                <w:rFonts w:ascii="Times New Roman" w:hAnsi="Times New Roman"/>
                <w:sz w:val="28"/>
                <w:szCs w:val="28"/>
              </w:rPr>
              <w:t>Выявляет уровень знаний.</w:t>
            </w:r>
          </w:p>
          <w:p w:rsidR="00DB64E8" w:rsidRPr="007A0AA3" w:rsidRDefault="00DB64E8" w:rsidP="00F5282E">
            <w:pPr>
              <w:rPr>
                <w:sz w:val="28"/>
                <w:szCs w:val="28"/>
              </w:rPr>
            </w:pPr>
            <w:r w:rsidRPr="007A0AA3">
              <w:rPr>
                <w:sz w:val="28"/>
                <w:szCs w:val="28"/>
              </w:rPr>
              <w:t>Сформировать представления детей о том, что нового они узнают на уроке, чему научатся.</w:t>
            </w:r>
          </w:p>
        </w:tc>
        <w:tc>
          <w:tcPr>
            <w:tcW w:w="4713" w:type="dxa"/>
          </w:tcPr>
          <w:p w:rsidR="00DB64E8" w:rsidRDefault="00DB64E8" w:rsidP="00F5282E">
            <w:pPr>
              <w:pStyle w:val="a5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Ца- ца, ца-ца-ца, ца-ца,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Цапля, улица, пыльца.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Цы-цы-цы, цы-цы-цы.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Зайцы, мельницы, птенцы.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Цо-цо-цо,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Деревцо, кольцо, крыльцо.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 Какой звук повторяется в чистоговорке ?</w:t>
            </w:r>
          </w:p>
          <w:p w:rsidR="00DB64E8" w:rsidRPr="0075430D" w:rsidRDefault="00DB64E8" w:rsidP="00F5282E">
            <w:pPr>
              <w:pStyle w:val="a5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9D0">
              <w:rPr>
                <w:rFonts w:ascii="Times New Roman" w:hAnsi="Times New Roman"/>
                <w:sz w:val="28"/>
                <w:szCs w:val="28"/>
                <w:lang w:eastAsia="ru-RU"/>
              </w:rPr>
              <w:t>- Так, какая тема нашего урока? - Определите цель нашего урока, чему мы должны научиться?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-Закончите предложения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подходящими по смыслу словами: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врагом сражаются ….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детьми встречаются….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ринге борются …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нам в дом вселяются ….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Поют, стараются…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Здесь соревнуются …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там несутся …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sz w:val="28"/>
                <w:szCs w:val="28"/>
              </w:rPr>
              <w:t xml:space="preserve">Исследовательская работа.  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Учебник.стр.110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-Кто нарисован на первой картинке в верхнем ряду?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-Где работает человек?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-Кто нарисован справа?</w:t>
            </w: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прочитайте слова по слогам и орфоэпически</w:t>
            </w:r>
          </w:p>
        </w:tc>
        <w:tc>
          <w:tcPr>
            <w:tcW w:w="3067" w:type="dxa"/>
          </w:tcPr>
          <w:p w:rsidR="00DB64E8" w:rsidRPr="004E6555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Повторяют за учителем чистоговорку.</w:t>
            </w: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Pr="004E6555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sz w:val="28"/>
                <w:szCs w:val="28"/>
              </w:rPr>
              <w:t>Отвечают на поставленные вопросы учителя.</w:t>
            </w:r>
          </w:p>
          <w:p w:rsidR="00DB64E8" w:rsidRDefault="00DB64E8" w:rsidP="00F5282E"/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sz w:val="28"/>
                <w:szCs w:val="28"/>
              </w:rPr>
              <w:t>Определяют тему и цель урока.</w:t>
            </w: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9D0">
              <w:rPr>
                <w:rFonts w:ascii="Times New Roman" w:hAnsi="Times New Roman"/>
                <w:sz w:val="28"/>
                <w:szCs w:val="28"/>
                <w:lang w:eastAsia="ru-RU"/>
              </w:rPr>
              <w:t>(Знакомство с буквой «Ц, ц».)</w:t>
            </w:r>
          </w:p>
          <w:p w:rsidR="00DB64E8" w:rsidRPr="0075430D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9D0">
              <w:rPr>
                <w:rFonts w:ascii="Times New Roman" w:hAnsi="Times New Roman"/>
                <w:sz w:val="28"/>
                <w:szCs w:val="28"/>
                <w:lang w:eastAsia="ru-RU"/>
              </w:rPr>
              <w:t>(Мы должны определить, какие звуки обозначает новая буква, глухой этот звук или звонкий, твёрдый или мягкий, парный или непарный. Научиться читать слова и предложения с буквой «Ц».)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-Ответы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Бойцы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Отцы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Борцы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Жильцы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Певцы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Пловцы</w:t>
            </w: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беглецы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-ответы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B64E8" w:rsidRPr="00FC2C22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-читают слова по слогам и орфоэпически</w:t>
            </w:r>
          </w:p>
        </w:tc>
        <w:tc>
          <w:tcPr>
            <w:tcW w:w="3052" w:type="dxa"/>
          </w:tcPr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Коммуникативные:</w:t>
            </w:r>
            <w:r w:rsidRPr="000F09D0">
              <w:rPr>
                <w:rFonts w:ascii="Times New Roman" w:hAnsi="Times New Roman"/>
                <w:sz w:val="28"/>
                <w:szCs w:val="28"/>
              </w:rPr>
              <w:t xml:space="preserve"> планирование учебного сотрудничества с учителем и сверстниками.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0F09D0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Познавательные: </w:t>
            </w: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sz w:val="28"/>
                <w:szCs w:val="28"/>
              </w:rPr>
              <w:t>логические- анализ объектов с целью выделения признаков.</w:t>
            </w:r>
          </w:p>
        </w:tc>
      </w:tr>
      <w:tr w:rsidR="00DB64E8" w:rsidRPr="000F09D0" w:rsidTr="00F5282E">
        <w:tc>
          <w:tcPr>
            <w:tcW w:w="2680" w:type="dxa"/>
          </w:tcPr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F09D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3.Выявле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ние места и причины затруднения</w:t>
            </w:r>
          </w:p>
        </w:tc>
        <w:tc>
          <w:tcPr>
            <w:tcW w:w="2658" w:type="dxa"/>
          </w:tcPr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A0AA3">
              <w:rPr>
                <w:rFonts w:ascii="Times New Roman" w:hAnsi="Times New Roman"/>
                <w:sz w:val="28"/>
                <w:szCs w:val="28"/>
              </w:rPr>
              <w:t>Активизация знаний учащихся и создание проблемной ситуации.</w:t>
            </w:r>
          </w:p>
        </w:tc>
        <w:tc>
          <w:tcPr>
            <w:tcW w:w="4713" w:type="dxa"/>
          </w:tcPr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Дайте характеристику звукам </w:t>
            </w:r>
            <w:r w:rsidRPr="000F09D0">
              <w:rPr>
                <w:rFonts w:ascii="Times New Roman" w:hAnsi="Times New Roman"/>
                <w:sz w:val="28"/>
                <w:szCs w:val="28"/>
              </w:rPr>
              <w:t xml:space="preserve"> анализ слов «</w:t>
            </w:r>
            <w:r>
              <w:rPr>
                <w:rFonts w:ascii="Times New Roman" w:hAnsi="Times New Roman"/>
                <w:sz w:val="28"/>
                <w:szCs w:val="28"/>
              </w:rPr>
              <w:t>цех</w:t>
            </w:r>
            <w:r w:rsidRPr="000F09D0">
              <w:rPr>
                <w:rFonts w:ascii="Times New Roman" w:hAnsi="Times New Roman"/>
                <w:sz w:val="28"/>
                <w:szCs w:val="28"/>
              </w:rPr>
              <w:t>»,  «цапля»;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-Сравните звуки,</w:t>
            </w:r>
          </w:p>
          <w:p w:rsidR="00DB64E8" w:rsidRPr="00FC2C22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F09D0">
              <w:rPr>
                <w:rFonts w:ascii="Times New Roman" w:hAnsi="Times New Roman"/>
                <w:sz w:val="28"/>
                <w:szCs w:val="28"/>
              </w:rPr>
              <w:t xml:space="preserve">ыяснение особенностей звука [ц]. </w:t>
            </w:r>
            <w:r>
              <w:rPr>
                <w:rFonts w:ascii="Times New Roman" w:hAnsi="Times New Roman"/>
                <w:sz w:val="28"/>
                <w:szCs w:val="28"/>
              </w:rPr>
              <w:t>-Каким условным обозначением в одноуровневой модели слова показывают глухой твёрдый согласный звук?</w:t>
            </w:r>
          </w:p>
        </w:tc>
        <w:tc>
          <w:tcPr>
            <w:tcW w:w="3067" w:type="dxa"/>
          </w:tcPr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sz w:val="28"/>
                <w:szCs w:val="28"/>
              </w:rPr>
              <w:t xml:space="preserve">Соотносят звуковую форму слов с буквенной. Определяют, что звук [ц] не имеет мягкой пары. </w:t>
            </w: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-Работают с фишками.</w:t>
            </w:r>
          </w:p>
        </w:tc>
        <w:tc>
          <w:tcPr>
            <w:tcW w:w="3052" w:type="dxa"/>
          </w:tcPr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 w:rsidRPr="000F09D0">
              <w:rPr>
                <w:rFonts w:ascii="Times New Roman" w:hAnsi="Times New Roman"/>
                <w:sz w:val="28"/>
                <w:szCs w:val="28"/>
              </w:rPr>
              <w:t xml:space="preserve"> целеполагание;</w:t>
            </w: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 w:rsidRPr="000F09D0">
              <w:rPr>
                <w:rFonts w:ascii="Times New Roman" w:hAnsi="Times New Roman"/>
                <w:sz w:val="28"/>
                <w:szCs w:val="28"/>
              </w:rPr>
              <w:t xml:space="preserve"> постановка вопросов;</w:t>
            </w: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i/>
                <w:sz w:val="28"/>
                <w:szCs w:val="28"/>
              </w:rPr>
              <w:t>Логические:</w:t>
            </w:r>
            <w:r w:rsidRPr="000F09D0">
              <w:rPr>
                <w:rFonts w:ascii="Times New Roman" w:hAnsi="Times New Roman"/>
                <w:sz w:val="28"/>
                <w:szCs w:val="28"/>
              </w:rPr>
              <w:t xml:space="preserve"> формулирование проблемы.</w:t>
            </w:r>
          </w:p>
        </w:tc>
      </w:tr>
      <w:tr w:rsidR="00DB64E8" w:rsidRPr="000F09D0" w:rsidTr="00F5282E">
        <w:tc>
          <w:tcPr>
            <w:tcW w:w="2680" w:type="dxa"/>
          </w:tcPr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F09D0">
              <w:rPr>
                <w:rFonts w:ascii="Times New Roman" w:hAnsi="Times New Roman"/>
                <w:b/>
                <w:sz w:val="28"/>
                <w:szCs w:val="28"/>
              </w:rPr>
              <w:t xml:space="preserve">4. Построение проекта выхода из </w:t>
            </w:r>
            <w:r w:rsidRPr="000F09D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затруднени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2658" w:type="dxa"/>
          </w:tcPr>
          <w:p w:rsidR="00DB64E8" w:rsidRPr="00A1318E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Организовать</w:t>
            </w:r>
            <w:r w:rsidRPr="00A1318E">
              <w:rPr>
                <w:rFonts w:ascii="Times New Roman" w:hAnsi="Times New Roman"/>
                <w:sz w:val="28"/>
                <w:szCs w:val="28"/>
              </w:rPr>
              <w:t xml:space="preserve"> учащихся на </w:t>
            </w:r>
            <w:r w:rsidRPr="00A1318E">
              <w:rPr>
                <w:rFonts w:ascii="Times New Roman" w:hAnsi="Times New Roman"/>
                <w:sz w:val="28"/>
                <w:szCs w:val="28"/>
              </w:rPr>
              <w:lastRenderedPageBreak/>
              <w:t>исследование проблемной ситуации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13" w:type="dxa"/>
          </w:tcPr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Стр.учебника 110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Рассмотрите иллюстрации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учебнике. Кто изображён7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Прочитайте слова по слогам и орфоэпически (цыпка, цепь, цирк) ---Произнесите первый звук, 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-дайте характеристику звуку –Ц,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-сколько слогов в словах ?</w:t>
            </w: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-Какие звуки обозначают буквы после буквы « Ц» ?</w:t>
            </w:r>
          </w:p>
        </w:tc>
        <w:tc>
          <w:tcPr>
            <w:tcW w:w="3067" w:type="dxa"/>
          </w:tcPr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sz w:val="28"/>
                <w:szCs w:val="28"/>
              </w:rPr>
              <w:t xml:space="preserve">Сравнивают звуки </w:t>
            </w:r>
            <w:r w:rsidRPr="000F09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указанные в </w:t>
            </w:r>
            <w:r>
              <w:rPr>
                <w:rFonts w:ascii="Times New Roman" w:hAnsi="Times New Roman"/>
                <w:sz w:val="28"/>
                <w:szCs w:val="28"/>
              </w:rPr>
              <w:t>двухуровневых схемах.</w:t>
            </w:r>
            <w:r w:rsidRPr="000F0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sz w:val="28"/>
                <w:szCs w:val="28"/>
              </w:rPr>
              <w:t>Делают вывод.</w:t>
            </w:r>
          </w:p>
        </w:tc>
        <w:tc>
          <w:tcPr>
            <w:tcW w:w="3052" w:type="dxa"/>
          </w:tcPr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Регулятивные:</w:t>
            </w:r>
            <w:r w:rsidRPr="000F09D0">
              <w:rPr>
                <w:rFonts w:ascii="Times New Roman" w:hAnsi="Times New Roman"/>
                <w:sz w:val="28"/>
                <w:szCs w:val="28"/>
              </w:rPr>
              <w:t xml:space="preserve"> планирование, </w:t>
            </w:r>
            <w:r w:rsidRPr="000F09D0">
              <w:rPr>
                <w:rFonts w:ascii="Times New Roman" w:hAnsi="Times New Roman"/>
                <w:sz w:val="28"/>
                <w:szCs w:val="28"/>
              </w:rPr>
              <w:lastRenderedPageBreak/>
              <w:t>прогнозирование;</w:t>
            </w: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i/>
                <w:sz w:val="28"/>
                <w:szCs w:val="28"/>
              </w:rPr>
              <w:t>Логические -</w:t>
            </w:r>
            <w:r w:rsidRPr="000F09D0">
              <w:rPr>
                <w:rFonts w:ascii="Times New Roman" w:hAnsi="Times New Roman"/>
                <w:sz w:val="28"/>
                <w:szCs w:val="28"/>
              </w:rPr>
              <w:t xml:space="preserve"> решение проблемы, выдвижение гипотез и их обоснование;</w:t>
            </w: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</w:t>
            </w:r>
            <w:r w:rsidRPr="000F09D0">
              <w:rPr>
                <w:rFonts w:ascii="Times New Roman" w:hAnsi="Times New Roman"/>
                <w:sz w:val="28"/>
                <w:szCs w:val="28"/>
              </w:rPr>
              <w:t>- инициативное сотрудничество в поиске и выборе информации.</w:t>
            </w:r>
          </w:p>
        </w:tc>
      </w:tr>
      <w:tr w:rsidR="00DB64E8" w:rsidRPr="000F09D0" w:rsidTr="00F5282E">
        <w:tc>
          <w:tcPr>
            <w:tcW w:w="2680" w:type="dxa"/>
          </w:tcPr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F09D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5.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Реализация построенного проекта</w:t>
            </w:r>
          </w:p>
        </w:tc>
        <w:tc>
          <w:tcPr>
            <w:tcW w:w="2658" w:type="dxa"/>
          </w:tcPr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922DD">
              <w:rPr>
                <w:rFonts w:ascii="Times New Roman" w:hAnsi="Times New Roman"/>
                <w:sz w:val="28"/>
                <w:szCs w:val="28"/>
              </w:rPr>
              <w:t>Дальнейшее успешное усвоение новых знаний или учебных действий.</w:t>
            </w:r>
          </w:p>
        </w:tc>
        <w:tc>
          <w:tcPr>
            <w:tcW w:w="4713" w:type="dxa"/>
          </w:tcPr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Стул чинил сегодня мастер.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Клеил он его и красил.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Мастер стул перевернул-</w:t>
            </w:r>
          </w:p>
          <w:p w:rsidR="00DB64E8" w:rsidRDefault="00DB64E8" w:rsidP="00F5282E">
            <w:pPr>
              <w:pStyle w:val="a5"/>
              <w:pBdr>
                <w:bottom w:val="dotted" w:sz="24" w:space="1" w:color="auto"/>
              </w:pBd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Стал на  «Ц» похожим стул.</w:t>
            </w:r>
          </w:p>
          <w:p w:rsidR="00DB64E8" w:rsidRDefault="00DB64E8" w:rsidP="00F5282E">
            <w:pPr>
              <w:pStyle w:val="a5"/>
              <w:pBdr>
                <w:bottom w:val="dotted" w:sz="24" w:space="1" w:color="auto"/>
              </w:pBd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***</w:t>
            </w:r>
          </w:p>
          <w:p w:rsidR="00DB64E8" w:rsidRDefault="00DB64E8" w:rsidP="00F5282E">
            <w:pPr>
              <w:pStyle w:val="a5"/>
              <w:pBdr>
                <w:bottom w:val="dotted" w:sz="24" w:space="1" w:color="auto"/>
              </w:pBd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Целый день в траве густой</w:t>
            </w:r>
          </w:p>
          <w:p w:rsidR="00DB64E8" w:rsidRDefault="00DB64E8" w:rsidP="00F5282E">
            <w:pPr>
              <w:pStyle w:val="a5"/>
              <w:pBdr>
                <w:bottom w:val="dotted" w:sz="24" w:space="1" w:color="auto"/>
              </w:pBd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Бродят рожки с бородой.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9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На что похожа буква </w:t>
            </w:r>
            <w:r w:rsidRPr="000F09D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Ц</w:t>
            </w:r>
            <w:r w:rsidRPr="000F09D0"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B64E8" w:rsidRPr="00FC2C22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Физ.минутка</w:t>
            </w:r>
          </w:p>
        </w:tc>
        <w:tc>
          <w:tcPr>
            <w:tcW w:w="3067" w:type="dxa"/>
          </w:tcPr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F09D0">
              <w:rPr>
                <w:rFonts w:ascii="Times New Roman" w:hAnsi="Times New Roman"/>
                <w:sz w:val="28"/>
                <w:szCs w:val="28"/>
              </w:rPr>
              <w:t>Знакомятся с буквой «Ц».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-Рассматривают образцы печатных букв.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Конструируют из шаблонов букву «Ц».</w:t>
            </w:r>
          </w:p>
          <w:p w:rsidR="00DB64E8" w:rsidRDefault="00DB64E8" w:rsidP="00F5282E"/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B64E8" w:rsidRPr="00FC2C22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Физ.минутка</w:t>
            </w:r>
          </w:p>
        </w:tc>
        <w:tc>
          <w:tcPr>
            <w:tcW w:w="3052" w:type="dxa"/>
          </w:tcPr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sz w:val="28"/>
                <w:szCs w:val="28"/>
              </w:rPr>
              <w:t>Личностные: самоопределение;</w:t>
            </w: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i/>
                <w:sz w:val="28"/>
                <w:szCs w:val="28"/>
              </w:rPr>
              <w:t>Логически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0F09D0">
              <w:rPr>
                <w:rFonts w:ascii="Times New Roman" w:hAnsi="Times New Roman"/>
                <w:sz w:val="28"/>
                <w:szCs w:val="28"/>
              </w:rPr>
              <w:t xml:space="preserve"> выдвижение гипотез и их обоснование;</w:t>
            </w:r>
          </w:p>
        </w:tc>
      </w:tr>
      <w:tr w:rsidR="00DB64E8" w:rsidRPr="000F09D0" w:rsidTr="00F5282E">
        <w:tc>
          <w:tcPr>
            <w:tcW w:w="2680" w:type="dxa"/>
          </w:tcPr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F09D0">
              <w:rPr>
                <w:rFonts w:ascii="Times New Roman" w:hAnsi="Times New Roman"/>
                <w:b/>
                <w:sz w:val="28"/>
                <w:szCs w:val="28"/>
              </w:rPr>
              <w:t xml:space="preserve">6. Первичное закрепление 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проговариванием во внешней речи</w:t>
            </w:r>
          </w:p>
        </w:tc>
        <w:tc>
          <w:tcPr>
            <w:tcW w:w="2658" w:type="dxa"/>
          </w:tcPr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50F2E">
              <w:rPr>
                <w:rFonts w:ascii="Times New Roman" w:hAnsi="Times New Roman"/>
                <w:sz w:val="28"/>
                <w:szCs w:val="28"/>
              </w:rPr>
              <w:t>Устан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50F2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ить</w:t>
            </w: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50F2E">
              <w:rPr>
                <w:rFonts w:ascii="Times New Roman" w:hAnsi="Times New Roman"/>
                <w:sz w:val="28"/>
                <w:szCs w:val="28"/>
              </w:rPr>
              <w:t xml:space="preserve">осознанность восприятия. </w:t>
            </w:r>
          </w:p>
        </w:tc>
        <w:tc>
          <w:tcPr>
            <w:tcW w:w="4713" w:type="dxa"/>
          </w:tcPr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Стр.учебника 111.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-Рассмотрите схемы слогов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-Что объединяет все слоги?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-На какие две группы можно  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разделить слоги?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-Какие звуки обозначены «кружком» 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9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Прочитайте слова и </w:t>
            </w: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  <w:r w:rsidRPr="000F09D0">
              <w:rPr>
                <w:rFonts w:ascii="Times New Roman" w:hAnsi="Times New Roman"/>
                <w:sz w:val="28"/>
                <w:szCs w:val="28"/>
                <w:lang w:eastAsia="ru-RU"/>
              </w:rPr>
              <w:t>определите ударение.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9D0">
              <w:rPr>
                <w:rFonts w:ascii="Times New Roman" w:hAnsi="Times New Roman"/>
                <w:sz w:val="28"/>
                <w:szCs w:val="28"/>
                <w:lang w:eastAsia="ru-RU"/>
              </w:rPr>
              <w:t>– По какому принципу объединены слова в данные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строки?-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-Прочитайте слова.</w:t>
            </w: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-Составьте схему-модель.</w:t>
            </w:r>
          </w:p>
        </w:tc>
        <w:tc>
          <w:tcPr>
            <w:tcW w:w="3067" w:type="dxa"/>
          </w:tcPr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0F09D0">
              <w:rPr>
                <w:rFonts w:ascii="Times New Roman" w:hAnsi="Times New Roman"/>
                <w:sz w:val="28"/>
                <w:szCs w:val="28"/>
              </w:rPr>
              <w:t>Читают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слоги </w:t>
            </w:r>
            <w:r w:rsidRPr="000F09D0">
              <w:rPr>
                <w:rFonts w:ascii="Times New Roman" w:hAnsi="Times New Roman"/>
                <w:sz w:val="28"/>
                <w:szCs w:val="28"/>
              </w:rPr>
              <w:t>, определяют ударение,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-отвечают 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 расположению слогов</w:t>
            </w:r>
          </w:p>
          <w:p w:rsidR="00DB64E8" w:rsidRPr="00FC2C22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составляют схему-модель, указывают количество слогов, ударный слог, отмечают изученные буквы</w:t>
            </w:r>
          </w:p>
        </w:tc>
        <w:tc>
          <w:tcPr>
            <w:tcW w:w="3052" w:type="dxa"/>
          </w:tcPr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Регулятивные:</w:t>
            </w:r>
            <w:r w:rsidRPr="000F09D0">
              <w:rPr>
                <w:rFonts w:ascii="Times New Roman" w:hAnsi="Times New Roman"/>
                <w:sz w:val="28"/>
                <w:szCs w:val="28"/>
              </w:rPr>
              <w:t xml:space="preserve"> контроль, оценка, коррекция;</w:t>
            </w: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 w:rsidRPr="000F09D0">
              <w:rPr>
                <w:rFonts w:ascii="Times New Roman" w:hAnsi="Times New Roman"/>
                <w:sz w:val="28"/>
                <w:szCs w:val="28"/>
              </w:rPr>
              <w:t xml:space="preserve"> управление поведением партнёра - контроль, коррекция.</w:t>
            </w: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Познавательные- </w:t>
            </w:r>
            <w:r w:rsidRPr="003E4FEB">
              <w:rPr>
                <w:rFonts w:ascii="Times New Roman" w:hAnsi="Times New Roman"/>
                <w:sz w:val="28"/>
                <w:szCs w:val="28"/>
              </w:rPr>
              <w:t xml:space="preserve">владеть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E4FEB">
              <w:rPr>
                <w:rFonts w:ascii="Times New Roman" w:hAnsi="Times New Roman"/>
                <w:sz w:val="28"/>
                <w:szCs w:val="28"/>
              </w:rPr>
              <w:t>риёмами знаний на основе схем</w:t>
            </w:r>
            <w:r>
              <w:rPr>
                <w:rFonts w:ascii="Times New Roman" w:hAnsi="Times New Roman"/>
                <w:sz w:val="28"/>
                <w:szCs w:val="28"/>
              </w:rPr>
              <w:t>, сравнение, классификация.</w:t>
            </w:r>
            <w:r w:rsidRPr="003E4FEB">
              <w:rPr>
                <w:rFonts w:ascii="Times New Roman" w:hAnsi="Times New Roman"/>
                <w:sz w:val="28"/>
                <w:szCs w:val="28"/>
              </w:rPr>
              <w:t>--</w:t>
            </w:r>
            <w:r w:rsidRPr="000F09D0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  <w:r w:rsidRPr="000F09D0">
              <w:rPr>
                <w:rFonts w:ascii="Times New Roman" w:hAnsi="Times New Roman"/>
                <w:sz w:val="28"/>
                <w:szCs w:val="28"/>
              </w:rPr>
              <w:t>: самоопределение.</w:t>
            </w:r>
          </w:p>
        </w:tc>
      </w:tr>
      <w:tr w:rsidR="00DB64E8" w:rsidRPr="000F09D0" w:rsidTr="00F5282E">
        <w:tc>
          <w:tcPr>
            <w:tcW w:w="2680" w:type="dxa"/>
          </w:tcPr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F09D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7.Самостоятельная 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бота с самопроверкой по эталону</w:t>
            </w:r>
          </w:p>
        </w:tc>
        <w:tc>
          <w:tcPr>
            <w:tcW w:w="2658" w:type="dxa"/>
          </w:tcPr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Применить новые знания.</w:t>
            </w:r>
          </w:p>
        </w:tc>
        <w:tc>
          <w:tcPr>
            <w:tcW w:w="4713" w:type="dxa"/>
          </w:tcPr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-Работаем в парах.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(На доске слова) Ларь -…арь, мель-..ель, свет- …вет, белый- елый, капля. -…апля, мех -..ех, щель-…ель, жилет- жиле….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Боец- боре…, ель- ..ель.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-Какую букву вставили? Как догадались?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-Прочитайте самостоятельно пары  слов на розовом и голубом фоне.</w:t>
            </w: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-Расскажите соседу по парте о своих наблюдениях.</w:t>
            </w:r>
          </w:p>
        </w:tc>
        <w:tc>
          <w:tcPr>
            <w:tcW w:w="3067" w:type="dxa"/>
          </w:tcPr>
          <w:p w:rsidR="00DB64E8" w:rsidRPr="005E2AD3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паре на месте и у доски.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-Дети договариваются и выполняют задание. 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–Ответы. </w:t>
            </w:r>
          </w:p>
          <w:p w:rsidR="00DB64E8" w:rsidRPr="00FC2C22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 первой группе- замена букв, во  второй -добавляется буква.</w:t>
            </w:r>
          </w:p>
        </w:tc>
        <w:tc>
          <w:tcPr>
            <w:tcW w:w="3052" w:type="dxa"/>
          </w:tcPr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sz w:val="28"/>
                <w:szCs w:val="28"/>
              </w:rPr>
              <w:t>Личностные: самоопределение;</w:t>
            </w: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 w:rsidRPr="000F09D0">
              <w:rPr>
                <w:rFonts w:ascii="Times New Roman" w:hAnsi="Times New Roman"/>
                <w:sz w:val="28"/>
                <w:szCs w:val="28"/>
              </w:rPr>
              <w:t xml:space="preserve"> выделение и осознание того, что уже усвоено и что ещё подлежит усвоению;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 w:rsidRPr="000F09D0">
              <w:rPr>
                <w:rFonts w:ascii="Times New Roman" w:hAnsi="Times New Roman"/>
                <w:sz w:val="28"/>
                <w:szCs w:val="28"/>
              </w:rPr>
              <w:t xml:space="preserve"> умение осознанно и произвольно строить речевое высказывание, рефлексия способов и условий действия;</w:t>
            </w: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504CA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/>
                <w:sz w:val="28"/>
                <w:szCs w:val="28"/>
              </w:rPr>
              <w:t>- работа в парах.</w:t>
            </w:r>
          </w:p>
        </w:tc>
      </w:tr>
      <w:tr w:rsidR="00DB64E8" w:rsidRPr="000F09D0" w:rsidTr="00F5282E">
        <w:tc>
          <w:tcPr>
            <w:tcW w:w="2680" w:type="dxa"/>
          </w:tcPr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F09D0">
              <w:rPr>
                <w:rFonts w:ascii="Times New Roman" w:hAnsi="Times New Roman"/>
                <w:b/>
                <w:sz w:val="28"/>
                <w:szCs w:val="28"/>
              </w:rPr>
              <w:t>8. Включение в систему знаний и 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овторение</w:t>
            </w:r>
          </w:p>
        </w:tc>
        <w:tc>
          <w:tcPr>
            <w:tcW w:w="2658" w:type="dxa"/>
          </w:tcPr>
          <w:p w:rsidR="00DB64E8" w:rsidRPr="00CD3855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и повторение новых знаний. </w:t>
            </w:r>
          </w:p>
        </w:tc>
        <w:tc>
          <w:tcPr>
            <w:tcW w:w="4713" w:type="dxa"/>
          </w:tcPr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Учебник стр.111. Чтение пословиц о весне. 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-Объясните смысл пословиц.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Что объединяет данные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пословицы? 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 «продолжи пословицу».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Я начну, а вы продолжите: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Апрельский скворец- весны …(гонец.)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Апрельский цветок, ломает… (снежок.)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 с водой, апрель с травой, а май …(с цветами.)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Найдите в 1-й пословице слово, которое соответствую схеме на доске.</w:t>
            </w:r>
            <w:r w:rsidRPr="000F09D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Игра «Название профессий»: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-Вставь нужное слово.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Картины рисует…(Художник).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Моя мама-….( художница).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Этот мальчик- …(проказник),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девочка – …(проказница.)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Мой сын- … (школьник),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девочка - …(школьница).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-Чтение скороговорок :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Бегают две курицы прямо на улице.</w:t>
            </w:r>
          </w:p>
          <w:p w:rsidR="00DB64E8" w:rsidRPr="00FC2C22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Цыплёнок цапли цепко цепляется за цепь.</w:t>
            </w:r>
          </w:p>
        </w:tc>
        <w:tc>
          <w:tcPr>
            <w:tcW w:w="3067" w:type="dxa"/>
          </w:tcPr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-Чтение.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Ответы.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-(гонец)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у доски, подбирают слова и картинки.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B64E8" w:rsidRPr="00FC2C22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Вырабатывают беглое чтение, быстрое говорение.</w:t>
            </w:r>
          </w:p>
        </w:tc>
        <w:tc>
          <w:tcPr>
            <w:tcW w:w="3052" w:type="dxa"/>
          </w:tcPr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Регулятивные:</w:t>
            </w:r>
            <w:r w:rsidRPr="000F09D0">
              <w:rPr>
                <w:rFonts w:ascii="Times New Roman" w:hAnsi="Times New Roman"/>
                <w:sz w:val="28"/>
                <w:szCs w:val="28"/>
              </w:rPr>
              <w:t xml:space="preserve"> планирование, прогнозирование;</w:t>
            </w: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sz w:val="28"/>
                <w:szCs w:val="28"/>
              </w:rPr>
              <w:t xml:space="preserve">Коммуникативные: </w:t>
            </w:r>
            <w:r w:rsidRPr="000F09D0">
              <w:rPr>
                <w:rFonts w:ascii="Times New Roman" w:hAnsi="Times New Roman"/>
                <w:sz w:val="28"/>
                <w:szCs w:val="28"/>
              </w:rPr>
              <w:lastRenderedPageBreak/>
              <w:t>умение с достаточной полнотой и точностью выражать свои мысли;</w:t>
            </w: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0F09D0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 w:rsidRPr="000F09D0">
              <w:rPr>
                <w:rFonts w:ascii="Times New Roman" w:hAnsi="Times New Roman"/>
                <w:sz w:val="28"/>
                <w:szCs w:val="28"/>
              </w:rPr>
              <w:t xml:space="preserve"> умение осознанно и произвольно строить речевое высказывание.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DB64E8" w:rsidRPr="000F09D0" w:rsidTr="00F5282E">
        <w:tc>
          <w:tcPr>
            <w:tcW w:w="2680" w:type="dxa"/>
          </w:tcPr>
          <w:p w:rsidR="00DB64E8" w:rsidRPr="00FC2C22" w:rsidRDefault="00DB64E8" w:rsidP="00F5282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F09D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9. Рефлексия учебной </w:t>
            </w:r>
            <w:r w:rsidRPr="000F09D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деятельности на уроке</w:t>
            </w:r>
          </w:p>
        </w:tc>
        <w:tc>
          <w:tcPr>
            <w:tcW w:w="2658" w:type="dxa"/>
          </w:tcPr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sz w:val="28"/>
                <w:szCs w:val="28"/>
              </w:rPr>
              <w:lastRenderedPageBreak/>
              <w:t>Самооценка результатов.</w:t>
            </w:r>
          </w:p>
        </w:tc>
        <w:tc>
          <w:tcPr>
            <w:tcW w:w="4713" w:type="dxa"/>
          </w:tcPr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Чем занимались сегодня на уроке, что узнали нового?</w:t>
            </w: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9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Мне было интересно …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9D0">
              <w:rPr>
                <w:rFonts w:ascii="Times New Roman" w:hAnsi="Times New Roman"/>
                <w:sz w:val="28"/>
                <w:szCs w:val="28"/>
                <w:lang w:eastAsia="ru-RU"/>
              </w:rPr>
              <w:t>Мне было трудно …</w:t>
            </w:r>
          </w:p>
          <w:p w:rsidR="00DB64E8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всё понял….</w:t>
            </w:r>
          </w:p>
          <w:p w:rsidR="00DB64E8" w:rsidRPr="00FC2C22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узнал…</w:t>
            </w:r>
          </w:p>
        </w:tc>
        <w:tc>
          <w:tcPr>
            <w:tcW w:w="3067" w:type="dxa"/>
          </w:tcPr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sz w:val="28"/>
                <w:szCs w:val="28"/>
              </w:rPr>
              <w:lastRenderedPageBreak/>
              <w:t>Делают вывод.</w:t>
            </w:r>
          </w:p>
        </w:tc>
        <w:tc>
          <w:tcPr>
            <w:tcW w:w="3052" w:type="dxa"/>
          </w:tcPr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sz w:val="28"/>
                <w:szCs w:val="28"/>
              </w:rPr>
              <w:t xml:space="preserve">Коммуникативные: умение с достаточной </w:t>
            </w:r>
            <w:r w:rsidRPr="000F09D0">
              <w:rPr>
                <w:rFonts w:ascii="Times New Roman" w:hAnsi="Times New Roman"/>
                <w:sz w:val="28"/>
                <w:szCs w:val="28"/>
              </w:rPr>
              <w:lastRenderedPageBreak/>
              <w:t>полнотой и точностью выражать свои мысли;</w:t>
            </w: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sz w:val="28"/>
                <w:szCs w:val="28"/>
              </w:rPr>
              <w:t xml:space="preserve">Познавательные: рефлексия; </w:t>
            </w:r>
          </w:p>
          <w:p w:rsidR="00DB64E8" w:rsidRPr="000F09D0" w:rsidRDefault="00DB64E8" w:rsidP="00F528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09D0">
              <w:rPr>
                <w:rFonts w:ascii="Times New Roman" w:hAnsi="Times New Roman"/>
                <w:sz w:val="28"/>
                <w:szCs w:val="28"/>
              </w:rPr>
              <w:t>Личностные:  смыслообразование.</w:t>
            </w:r>
          </w:p>
        </w:tc>
      </w:tr>
    </w:tbl>
    <w:p w:rsidR="00DB64E8" w:rsidRDefault="00DB64E8"/>
    <w:sectPr w:rsidR="00DB64E8" w:rsidSect="00DB64E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E8"/>
    <w:rsid w:val="00014091"/>
    <w:rsid w:val="00075273"/>
    <w:rsid w:val="00124E7E"/>
    <w:rsid w:val="001A2A60"/>
    <w:rsid w:val="001B1FC5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B64E8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2022-10-31T13:30:00Z</dcterms:created>
  <dcterms:modified xsi:type="dcterms:W3CDTF">2022-10-31T13:31:00Z</dcterms:modified>
</cp:coreProperties>
</file>