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08" w:rsidRDefault="007D0308" w:rsidP="007D0308">
      <w:pPr>
        <w:pStyle w:val="21"/>
      </w:pPr>
      <w:bookmarkStart w:id="0" w:name="_GoBack"/>
      <w:bookmarkEnd w:id="0"/>
      <w:r>
        <w:t>Д.3, явл.3.</w:t>
      </w:r>
    </w:p>
    <w:p w:rsidR="007D0308" w:rsidRDefault="007D0308" w:rsidP="007D0308">
      <w:pPr>
        <w:ind w:left="360"/>
        <w:rPr>
          <w:sz w:val="24"/>
          <w:lang w:val="en-US"/>
        </w:rPr>
      </w:pPr>
    </w:p>
    <w:p w:rsidR="007D0308" w:rsidRPr="007D0308" w:rsidRDefault="007D0308" w:rsidP="007D0308">
      <w:pPr>
        <w:ind w:left="360"/>
        <w:rPr>
          <w:b/>
          <w:sz w:val="24"/>
          <w:lang w:val="en-US"/>
        </w:rPr>
      </w:pPr>
      <w:r w:rsidRPr="007D0308">
        <w:rPr>
          <w:b/>
          <w:sz w:val="24"/>
        </w:rPr>
        <w:t>Режиссерские замыслы</w:t>
      </w:r>
    </w:p>
    <w:p w:rsidR="007D0308" w:rsidRPr="007D0308" w:rsidRDefault="007D0308" w:rsidP="007D0308">
      <w:pPr>
        <w:ind w:left="360"/>
        <w:rPr>
          <w:sz w:val="24"/>
          <w:lang w:val="en-US"/>
        </w:rPr>
      </w:pPr>
    </w:p>
    <w:p w:rsidR="007D0308" w:rsidRDefault="007D0308" w:rsidP="007D0308">
      <w:pPr>
        <w:ind w:left="360"/>
      </w:pPr>
      <w:r>
        <w:t>Чацкий, потом Молчалин</w:t>
      </w:r>
    </w:p>
    <w:p w:rsidR="007D0308" w:rsidRDefault="007D0308" w:rsidP="007D0308">
      <w:pPr>
        <w:pStyle w:val="2"/>
      </w:pPr>
      <w:r>
        <w:t xml:space="preserve">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Ах! Софья! Неужели Молчалин избран ей!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А чем не муж? Ума в нем только мало;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Но чтоб иметь детей,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Кому </w:t>
      </w:r>
      <w:proofErr w:type="gramStart"/>
      <w:r>
        <w:rPr>
          <w:sz w:val="24"/>
        </w:rPr>
        <w:t>ума не доставало</w:t>
      </w:r>
      <w:proofErr w:type="gramEnd"/>
      <w:r>
        <w:rPr>
          <w:sz w:val="24"/>
        </w:rPr>
        <w:t>?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Услужлив, скромненький, в лице румянец есть.</w:t>
      </w:r>
    </w:p>
    <w:p w:rsidR="007D0308" w:rsidRDefault="007D0308" w:rsidP="007D0308">
      <w:pPr>
        <w:ind w:left="360"/>
        <w:rPr>
          <w:i/>
          <w:sz w:val="24"/>
        </w:rPr>
      </w:pPr>
      <w:r>
        <w:rPr>
          <w:sz w:val="24"/>
        </w:rPr>
        <w:t xml:space="preserve">                     </w:t>
      </w:r>
      <w:r>
        <w:rPr>
          <w:i/>
          <w:sz w:val="24"/>
        </w:rPr>
        <w:t>(Входит Молчалин)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Вон он на цыпочках, и не богат словами;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Какою ворожбой умел к ней в сердце влезть!</w:t>
      </w:r>
    </w:p>
    <w:p w:rsidR="007D0308" w:rsidRDefault="007D0308" w:rsidP="007D0308">
      <w:pPr>
        <w:ind w:left="36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>(Обращается к нему)</w:t>
      </w:r>
    </w:p>
    <w:p w:rsidR="007D0308" w:rsidRDefault="007D0308" w:rsidP="007D0308">
      <w:pPr>
        <w:pStyle w:val="2"/>
      </w:pPr>
      <w:r>
        <w:t xml:space="preserve">          Нам, Алексей </w:t>
      </w:r>
      <w:proofErr w:type="spellStart"/>
      <w:r>
        <w:t>Степаныч</w:t>
      </w:r>
      <w:proofErr w:type="spellEnd"/>
      <w:r>
        <w:t>, с вами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Не удалось сказать двух слов.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Ну, </w:t>
      </w:r>
      <w:proofErr w:type="gramStart"/>
      <w:r>
        <w:rPr>
          <w:sz w:val="24"/>
        </w:rPr>
        <w:t>образ</w:t>
      </w:r>
      <w:proofErr w:type="gramEnd"/>
      <w:r>
        <w:rPr>
          <w:sz w:val="24"/>
        </w:rPr>
        <w:t xml:space="preserve"> жизни ваш </w:t>
      </w:r>
      <w:proofErr w:type="gramStart"/>
      <w:r>
        <w:rPr>
          <w:sz w:val="24"/>
        </w:rPr>
        <w:t>каков</w:t>
      </w:r>
      <w:proofErr w:type="gramEnd"/>
      <w:r>
        <w:rPr>
          <w:sz w:val="24"/>
        </w:rPr>
        <w:t>?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Без горя нынче? без печали?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По прежнему-с.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      А прежде как живали?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День за день, нынче как вчера.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К перу от карт? и к картам от пера?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И положенный час приливам и отливам?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По мере я трудов и сил,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С тех пор, как числюсь по Архивам,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Три награжденья получил.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Взманили почести и знатность?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Нет-с, свой талант у всех…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               У вас?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        Два-с: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Умеренность и аккуратность.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lastRenderedPageBreak/>
        <w:t>Чудеснейшие два! и стоят наших всех.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Вам не дались чины, по службе </w:t>
      </w:r>
      <w:proofErr w:type="spellStart"/>
      <w:r>
        <w:rPr>
          <w:sz w:val="24"/>
        </w:rPr>
        <w:t>неупех</w:t>
      </w:r>
      <w:proofErr w:type="spellEnd"/>
      <w:r>
        <w:rPr>
          <w:sz w:val="24"/>
        </w:rPr>
        <w:t>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Чины людьми даются,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А люди могут обмануться.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Как удивлялись мы!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Какое ж диво тут?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Жалели вас.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 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Напрасный труд.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Татьяна Юрьевна рассказывала что-то,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Из Петербурга </w:t>
      </w:r>
      <w:proofErr w:type="spellStart"/>
      <w:r>
        <w:rPr>
          <w:sz w:val="24"/>
        </w:rPr>
        <w:t>воротясь</w:t>
      </w:r>
      <w:proofErr w:type="spellEnd"/>
      <w:r>
        <w:rPr>
          <w:sz w:val="24"/>
        </w:rPr>
        <w:t>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С министрами про вашу связь,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Потом разрыв…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  <w:r>
        <w:rPr>
          <w:sz w:val="24"/>
        </w:rPr>
        <w:tab/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>Ей</w:t>
      </w:r>
      <w:proofErr w:type="gramEnd"/>
      <w:r>
        <w:rPr>
          <w:sz w:val="24"/>
        </w:rPr>
        <w:t xml:space="preserve"> почему забота?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Татьяне Юрьевне!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Я с нею не знаком.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С Татьяной Юрьевной!!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     С ней век мы не встречались;</w:t>
      </w:r>
    </w:p>
    <w:p w:rsidR="007D0308" w:rsidRDefault="007D0308" w:rsidP="007D0308">
      <w:pPr>
        <w:ind w:left="360"/>
        <w:rPr>
          <w:sz w:val="24"/>
        </w:rPr>
      </w:pPr>
      <w:proofErr w:type="gramStart"/>
      <w:r>
        <w:rPr>
          <w:sz w:val="24"/>
        </w:rPr>
        <w:t>Слыхал</w:t>
      </w:r>
      <w:proofErr w:type="gramEnd"/>
      <w:r>
        <w:rPr>
          <w:sz w:val="24"/>
        </w:rPr>
        <w:t>, что вздорная.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      Да это, полно, та ли-с?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Татьяна Юрьевна!!! Известная</w:t>
      </w:r>
      <w:proofErr w:type="gramStart"/>
      <w:r>
        <w:rPr>
          <w:sz w:val="24"/>
        </w:rPr>
        <w:t xml:space="preserve">, -- </w:t>
      </w:r>
      <w:proofErr w:type="gramEnd"/>
      <w:r>
        <w:rPr>
          <w:sz w:val="24"/>
        </w:rPr>
        <w:t>притом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Чиновные и должностные –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Все ей друзья и все родные;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К Татьяне Юрьевне хоть раз бы съездить вам.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На что же?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Так: частенько там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Мы покровительство находим, где не метим.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Я езжу к женщинам, да только не за этим.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Как </w:t>
      </w:r>
      <w:proofErr w:type="gramStart"/>
      <w:r>
        <w:rPr>
          <w:sz w:val="24"/>
        </w:rPr>
        <w:t>обходительна</w:t>
      </w:r>
      <w:proofErr w:type="gramEnd"/>
      <w:r>
        <w:rPr>
          <w:sz w:val="24"/>
        </w:rPr>
        <w:t>! добра! мила! проста!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Балы дает нельзя богаче,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От рождества и до поста,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И летом праздники на даче.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Ну, право, что бы вам в Москве у нас служить?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И награжденья брать и весело пожить?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Когда в делах – я от веселий прячусь,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Когда дурачиться – дурачусь,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А смешивать два </w:t>
      </w:r>
      <w:proofErr w:type="gramStart"/>
      <w:r>
        <w:rPr>
          <w:sz w:val="24"/>
        </w:rPr>
        <w:t>эти</w:t>
      </w:r>
      <w:proofErr w:type="gramEnd"/>
      <w:r>
        <w:rPr>
          <w:sz w:val="24"/>
        </w:rPr>
        <w:t xml:space="preserve"> ремесла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Есть тьма искусников, я не из их числа.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Простите, </w:t>
      </w:r>
      <w:proofErr w:type="gramStart"/>
      <w:r>
        <w:rPr>
          <w:sz w:val="24"/>
        </w:rPr>
        <w:t>впрочем</w:t>
      </w:r>
      <w:proofErr w:type="gramEnd"/>
      <w:r>
        <w:rPr>
          <w:sz w:val="24"/>
        </w:rPr>
        <w:t xml:space="preserve"> тут не вижу преступленья;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Вот сам Фома Фомич, знаком он вам?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                           Ну что ж?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При трех министрах был начальник отделенья,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Переведен сюда.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      Хорош!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Пустейший человек,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самых бестолковых.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Как можно! слог его здесь ставят в образец!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Читали вы?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Я глупостей не чтец,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А пуще </w:t>
      </w:r>
      <w:proofErr w:type="gramStart"/>
      <w:r>
        <w:rPr>
          <w:sz w:val="24"/>
        </w:rPr>
        <w:t>образцовых</w:t>
      </w:r>
      <w:proofErr w:type="gramEnd"/>
      <w:r>
        <w:rPr>
          <w:sz w:val="24"/>
        </w:rPr>
        <w:t>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Нет, мне так довелось с приятностью прочесть,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Не сочинитель я…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И по всему заметно.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lastRenderedPageBreak/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Не смею моего сужденья </w:t>
      </w:r>
      <w:proofErr w:type="spellStart"/>
      <w:r>
        <w:rPr>
          <w:sz w:val="24"/>
        </w:rPr>
        <w:t>произнесть</w:t>
      </w:r>
      <w:proofErr w:type="spellEnd"/>
      <w:r>
        <w:rPr>
          <w:sz w:val="24"/>
        </w:rPr>
        <w:t>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Зачем же так секретно?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В мои лета не должно сметь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Свое суждение иметь.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Помилуйте, мы с вами не </w:t>
      </w:r>
      <w:proofErr w:type="spellStart"/>
      <w:r>
        <w:rPr>
          <w:sz w:val="24"/>
        </w:rPr>
        <w:t>ребяты</w:t>
      </w:r>
      <w:proofErr w:type="spellEnd"/>
      <w:r>
        <w:rPr>
          <w:sz w:val="24"/>
        </w:rPr>
        <w:t>,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Зачем же мнения чужие только святы?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Ведь надобно зависеть от других.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Зачем же надобно?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 xml:space="preserve">                    В чинах мы небольших.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ind w:left="360"/>
        <w:rPr>
          <w:i/>
          <w:sz w:val="24"/>
        </w:rPr>
      </w:pPr>
      <w:r>
        <w:rPr>
          <w:sz w:val="24"/>
        </w:rPr>
        <w:t xml:space="preserve">                    Чацкий (</w:t>
      </w:r>
      <w:r>
        <w:rPr>
          <w:i/>
          <w:sz w:val="24"/>
        </w:rPr>
        <w:t>почти громко)</w:t>
      </w:r>
    </w:p>
    <w:p w:rsidR="007D0308" w:rsidRDefault="007D0308" w:rsidP="007D0308">
      <w:pPr>
        <w:pStyle w:val="2"/>
      </w:pPr>
      <w:r>
        <w:t xml:space="preserve">     С такими чувствами, с такой душою</w:t>
      </w:r>
    </w:p>
    <w:p w:rsidR="007D0308" w:rsidRDefault="007D0308" w:rsidP="007D0308">
      <w:pPr>
        <w:ind w:left="360"/>
        <w:rPr>
          <w:sz w:val="24"/>
        </w:rPr>
      </w:pPr>
      <w:r>
        <w:rPr>
          <w:sz w:val="24"/>
        </w:rPr>
        <w:t>Любим!.. Обманщица смеялась надо мною!</w:t>
      </w:r>
    </w:p>
    <w:p w:rsidR="007D0308" w:rsidRDefault="007D0308" w:rsidP="007D0308">
      <w:pPr>
        <w:ind w:left="360"/>
        <w:rPr>
          <w:sz w:val="24"/>
        </w:rPr>
      </w:pPr>
    </w:p>
    <w:p w:rsidR="007D0308" w:rsidRDefault="007D0308" w:rsidP="007D0308">
      <w:pPr>
        <w:pStyle w:val="a3"/>
      </w:pPr>
      <w:r>
        <w:t xml:space="preserve">       Софья, Чацкий, Молчалин.</w:t>
      </w:r>
    </w:p>
    <w:p w:rsidR="007D0308" w:rsidRDefault="007D0308" w:rsidP="007D0308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Сравните две сцены: 1) встреча Чацкого и Софьи и 2) объяснение Софьи и Молчалина после падения Молчалина с лошади. Определите параметры для сравнения.</w:t>
      </w:r>
    </w:p>
    <w:p w:rsidR="002B6B35" w:rsidRDefault="007D0308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08"/>
    <w:rsid w:val="003E33D9"/>
    <w:rsid w:val="007C0F23"/>
    <w:rsid w:val="007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308"/>
    <w:pPr>
      <w:keepNext/>
      <w:ind w:left="3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7D0308"/>
    <w:pPr>
      <w:ind w:left="360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D030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7D0308"/>
    <w:pPr>
      <w:ind w:left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D03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308"/>
    <w:pPr>
      <w:keepNext/>
      <w:ind w:left="3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7D0308"/>
    <w:pPr>
      <w:ind w:left="360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D030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7D0308"/>
    <w:pPr>
      <w:ind w:left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D03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2022-10-07T08:52:00Z</dcterms:created>
  <dcterms:modified xsi:type="dcterms:W3CDTF">2022-10-07T08:55:00Z</dcterms:modified>
</cp:coreProperties>
</file>