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D" w:rsidRDefault="0057091D" w:rsidP="0057091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:rsidR="0057091D" w:rsidRDefault="0057091D" w:rsidP="0057091D">
      <w:pPr>
        <w:spacing w:after="0" w:line="240" w:lineRule="auto"/>
        <w:ind w:firstLine="709"/>
        <w:jc w:val="right"/>
      </w:pPr>
      <w:bookmarkStart w:id="0" w:name="_GoBack"/>
      <w:bookmarkEnd w:id="0"/>
    </w:p>
    <w:p w:rsidR="0057091D" w:rsidRDefault="0057091D" w:rsidP="0057091D">
      <w:pPr>
        <w:spacing w:after="0" w:line="240" w:lineRule="auto"/>
        <w:jc w:val="both"/>
      </w:pPr>
      <w:r>
        <w:rPr>
          <w:rFonts w:eastAsia="Times New Roman"/>
          <w:sz w:val="24"/>
          <w:szCs w:val="24"/>
        </w:rPr>
        <w:t>Прочитайте высказывания и назовите фамилию советского руководителя, о котором идёт речь.</w:t>
      </w:r>
    </w:p>
    <w:p w:rsidR="0057091D" w:rsidRDefault="0057091D" w:rsidP="0057091D">
      <w:pPr>
        <w:spacing w:after="0" w:line="240" w:lineRule="auto"/>
        <w:ind w:firstLine="560"/>
        <w:jc w:val="both"/>
      </w:pPr>
      <w:r>
        <w:rPr>
          <w:rFonts w:eastAsia="Times New Roman"/>
          <w:bCs/>
          <w:sz w:val="24"/>
          <w:szCs w:val="24"/>
        </w:rPr>
        <w:t xml:space="preserve">«Нельзя будет не поразиться, как много возможностей на короткое время сошлось в этих руках, и как возможности эти использовались словно бы в игру, в шутку, а потом покидались беспечно... Дано ему было втрое и впятеро тверже и дальше прочертить освобождение страны, - он покинул это как забаву, не понимая своей задачи, покинул для космоса, для культуры, для кубинских ракет, берлинских ультиматумов, для преследования церкви, для разделения обкомов, для борьбы с абстракционистами». </w:t>
      </w:r>
      <w:r>
        <w:rPr>
          <w:rFonts w:eastAsia="Times New Roman"/>
          <w:i/>
          <w:sz w:val="24"/>
          <w:szCs w:val="24"/>
        </w:rPr>
        <w:t>А. Солженицын, писатель, публицист, общественный деятель</w:t>
      </w:r>
    </w:p>
    <w:p w:rsidR="0057091D" w:rsidRDefault="0057091D" w:rsidP="0057091D">
      <w:pPr>
        <w:spacing w:after="0" w:line="240" w:lineRule="auto"/>
        <w:ind w:firstLine="560"/>
        <w:jc w:val="both"/>
      </w:pPr>
      <w:r>
        <w:rPr>
          <w:rFonts w:eastAsia="Times New Roman"/>
          <w:bCs/>
          <w:sz w:val="24"/>
          <w:szCs w:val="24"/>
        </w:rPr>
        <w:t xml:space="preserve">«В моем сознании существуют два [Фамилия]... Один - реформатор в хорошем смысле слова, который вёл к новой политике, новым методам работы в партийных организациях. А потом, после XXII съезда, его как кто-то подменил. То ли он уверовал в нашу программу, в которой было сказано, что в 80-х годах мы уже в коммунизме будем, то ли чье-то влияние...». </w:t>
      </w:r>
      <w:r>
        <w:rPr>
          <w:rFonts w:eastAsia="Times New Roman"/>
          <w:i/>
          <w:sz w:val="24"/>
          <w:szCs w:val="24"/>
        </w:rPr>
        <w:t>К. Мазуров, Первый заместитель Председателя Совета Министров СССР</w:t>
      </w:r>
    </w:p>
    <w:p w:rsidR="0057091D" w:rsidRDefault="0057091D" w:rsidP="0057091D">
      <w:pPr>
        <w:spacing w:after="0" w:line="240" w:lineRule="auto"/>
        <w:ind w:firstLine="709"/>
        <w:jc w:val="both"/>
      </w:pPr>
      <w:r>
        <w:rPr>
          <w:rFonts w:eastAsia="Times New Roman"/>
          <w:bCs/>
          <w:sz w:val="24"/>
          <w:szCs w:val="24"/>
        </w:rPr>
        <w:t xml:space="preserve">«Начав с необходимых стране реформ, с исторической речи на XX съезде, нанёсший удар по сталинизму, не сумел найти себе опору в стране, не был достаточно последователен и проницателен...». </w:t>
      </w:r>
      <w:proofErr w:type="spellStart"/>
      <w:r>
        <w:rPr>
          <w:rFonts w:eastAsia="Times New Roman"/>
          <w:i/>
          <w:sz w:val="24"/>
          <w:szCs w:val="24"/>
        </w:rPr>
        <w:t>А.Сахаров</w:t>
      </w:r>
      <w:proofErr w:type="spellEnd"/>
      <w:r>
        <w:rPr>
          <w:rFonts w:eastAsia="Times New Roman"/>
          <w:i/>
          <w:sz w:val="24"/>
          <w:szCs w:val="24"/>
        </w:rPr>
        <w:t xml:space="preserve">, </w:t>
      </w:r>
      <w:hyperlink r:id="rId5" w:history="1">
        <w:r>
          <w:rPr>
            <w:rStyle w:val="a3"/>
            <w:rFonts w:eastAsia="Times New Roman"/>
            <w:i/>
            <w:color w:val="000000"/>
            <w:sz w:val="24"/>
            <w:szCs w:val="24"/>
          </w:rPr>
          <w:t>советский</w:t>
        </w:r>
      </w:hyperlink>
      <w:r>
        <w:rPr>
          <w:rFonts w:eastAsia="Times New Roman"/>
          <w:i/>
          <w:color w:val="000000"/>
          <w:sz w:val="24"/>
          <w:szCs w:val="24"/>
        </w:rPr>
        <w:t xml:space="preserve"> </w:t>
      </w:r>
      <w:hyperlink r:id="rId6" w:history="1">
        <w:r>
          <w:rPr>
            <w:rStyle w:val="a3"/>
            <w:rFonts w:eastAsia="Times New Roman"/>
            <w:i/>
            <w:color w:val="000000"/>
            <w:sz w:val="24"/>
            <w:szCs w:val="24"/>
          </w:rPr>
          <w:t>физик</w:t>
        </w:r>
        <w:proofErr w:type="gramStart"/>
      </w:hyperlink>
      <w:r>
        <w:rPr>
          <w:rFonts w:eastAsia="Times New Roman"/>
          <w:i/>
          <w:color w:val="000000"/>
          <w:sz w:val="24"/>
          <w:szCs w:val="24"/>
        </w:rPr>
        <w:t>-</w:t>
      </w:r>
      <w:proofErr w:type="gramEnd"/>
      <w:r>
        <w:rPr>
          <w:rFonts w:eastAsia="Times New Roman"/>
          <w:i/>
          <w:color w:val="000000"/>
          <w:sz w:val="24"/>
          <w:szCs w:val="24"/>
        </w:rPr>
        <w:t xml:space="preserve">теоретик, академик </w:t>
      </w:r>
      <w:hyperlink r:id="rId7" w:history="1">
        <w:r>
          <w:rPr>
            <w:rStyle w:val="a3"/>
            <w:rFonts w:eastAsia="Times New Roman"/>
            <w:i/>
            <w:color w:val="000000"/>
            <w:sz w:val="24"/>
            <w:szCs w:val="24"/>
          </w:rPr>
          <w:t>АН СССР</w:t>
        </w:r>
      </w:hyperlink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общественный деятель</w:t>
      </w:r>
    </w:p>
    <w:p w:rsidR="002B6B35" w:rsidRDefault="0057091D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D"/>
    <w:rsid w:val="003E33D9"/>
    <w:rsid w:val="0057091D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D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91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D"/>
    <w:pPr>
      <w:suppressAutoHyphens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91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0;&#1053;_&#1057;&#1057;&#1057;&#105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60;&#1080;&#1079;&#1080;&#1082;" TargetMode="External"/><Relationship Id="rId5" Type="http://schemas.openxmlformats.org/officeDocument/2006/relationships/hyperlink" Target="https://ru.wikipedia.org/wiki/&#1057;&#1057;&#1057;&#105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2022-09-30T08:57:00Z</dcterms:created>
  <dcterms:modified xsi:type="dcterms:W3CDTF">2022-09-30T08:57:00Z</dcterms:modified>
</cp:coreProperties>
</file>