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3" w:rsidRPr="00EB0CD9" w:rsidRDefault="00D96393" w:rsidP="00D96393">
      <w:pPr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D96393" w:rsidRDefault="00D96393" w:rsidP="00D96393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0CD9">
        <w:rPr>
          <w:rFonts w:eastAsia="Times New Roman" w:cs="Times New Roman"/>
          <w:sz w:val="28"/>
          <w:szCs w:val="28"/>
          <w:lang w:eastAsia="ru-RU"/>
        </w:rPr>
        <w:t xml:space="preserve">Песня -  памятка </w:t>
      </w:r>
      <w:r w:rsidRPr="00EB0CD9">
        <w:rPr>
          <w:rFonts w:eastAsia="Times New Roman" w:cs="Times New Roman"/>
          <w:bCs/>
          <w:sz w:val="28"/>
          <w:szCs w:val="28"/>
          <w:lang w:eastAsia="ru-RU"/>
        </w:rPr>
        <w:t>Игумена</w:t>
      </w:r>
      <w:r w:rsidRPr="00EB0C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Cs/>
          <w:sz w:val="28"/>
          <w:szCs w:val="28"/>
          <w:lang w:eastAsia="ru-RU"/>
        </w:rPr>
        <w:t>Виссариона</w:t>
      </w:r>
      <w:r w:rsidRPr="00EB0C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Cs/>
          <w:sz w:val="28"/>
          <w:szCs w:val="28"/>
          <w:lang w:eastAsia="ru-RU"/>
        </w:rPr>
        <w:t>Остапенко</w:t>
      </w:r>
      <w:r w:rsidRPr="00EB0CD9">
        <w:rPr>
          <w:rFonts w:eastAsia="Times New Roman" w:cs="Times New Roman"/>
          <w:sz w:val="28"/>
          <w:szCs w:val="28"/>
          <w:lang w:eastAsia="ru-RU"/>
        </w:rPr>
        <w:t>. «</w:t>
      </w:r>
      <w:r w:rsidRPr="00EB0CD9">
        <w:rPr>
          <w:rFonts w:eastAsia="Times New Roman" w:cs="Times New Roman"/>
          <w:bCs/>
          <w:sz w:val="28"/>
          <w:szCs w:val="28"/>
          <w:lang w:eastAsia="ru-RU"/>
        </w:rPr>
        <w:t>Прежде</w:t>
      </w:r>
      <w:r w:rsidRPr="00EB0C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Cs/>
          <w:sz w:val="28"/>
          <w:szCs w:val="28"/>
          <w:lang w:eastAsia="ru-RU"/>
        </w:rPr>
        <w:t>чем</w:t>
      </w:r>
      <w:r w:rsidRPr="00EB0C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Cs/>
          <w:sz w:val="28"/>
          <w:szCs w:val="28"/>
          <w:lang w:eastAsia="ru-RU"/>
        </w:rPr>
        <w:t>зайти</w:t>
      </w:r>
      <w:r w:rsidRPr="00EB0C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Pr="00EB0C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Cs/>
          <w:sz w:val="28"/>
          <w:szCs w:val="28"/>
          <w:lang w:eastAsia="ru-RU"/>
        </w:rPr>
        <w:t>собор</w:t>
      </w:r>
      <w:r w:rsidRPr="00EB0CD9">
        <w:rPr>
          <w:rFonts w:eastAsia="Times New Roman" w:cs="Times New Roman"/>
          <w:b/>
          <w:bCs/>
          <w:sz w:val="28"/>
          <w:szCs w:val="28"/>
          <w:lang w:eastAsia="ru-RU"/>
        </w:rPr>
        <w:t>…»</w:t>
      </w:r>
    </w:p>
    <w:p w:rsidR="00D96393" w:rsidRPr="00EB0CD9" w:rsidRDefault="00D96393" w:rsidP="00D96393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619"/>
        <w:gridCol w:w="3827"/>
      </w:tblGrid>
      <w:tr w:rsidR="00D96393" w:rsidRPr="00EB0CD9" w:rsidTr="00BF4002">
        <w:tc>
          <w:tcPr>
            <w:tcW w:w="3435" w:type="dxa"/>
            <w:shd w:val="clear" w:color="auto" w:fill="auto"/>
          </w:tcPr>
          <w:p w:rsidR="00D96393" w:rsidRPr="00EB0CD9" w:rsidRDefault="00D96393" w:rsidP="00BF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B0CD9">
              <w:rPr>
                <w:rFonts w:eastAsia="Times New Roman" w:cs="Times New Roman"/>
                <w:sz w:val="28"/>
                <w:szCs w:val="28"/>
              </w:rPr>
              <w:t xml:space="preserve">Прежде чем зайти в собор,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Головной сними убор,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Злые мысли отгони: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Не нужны тебе они.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Никого не осуждай,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Помощь нищему подай,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Поставь свечку и потом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Осени себя крестом.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Богомыслие храни,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Лень подальше прогони,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Душой с Богом примирись,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О всем мире помолись. </w:t>
            </w:r>
          </w:p>
          <w:p w:rsidR="00D96393" w:rsidRPr="00EB0CD9" w:rsidRDefault="00D96393" w:rsidP="00BF400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B0CD9">
              <w:rPr>
                <w:rFonts w:eastAsia="Times New Roman" w:cs="Times New Roman"/>
                <w:sz w:val="28"/>
                <w:szCs w:val="28"/>
              </w:rPr>
              <w:br/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020A524" wp14:editId="5F6C45DF">
                  <wp:extent cx="1381125" cy="1400175"/>
                  <wp:effectExtent l="0" t="0" r="9525" b="9525"/>
                  <wp:docPr id="17" name="Рисунок 17" descr="&amp;Pcy;&amp;rcy;&amp;icy;&amp;zcy;&amp;ycy;&amp;vcy; &amp;kcy; &amp;pcy;&amp;ocy;&amp;kcy;&amp;acy;&amp;yacy;&amp;ncy;&amp;icy;&amp;yucy;. &amp;Scy;&amp;tcy;&amp;icy;&amp;kh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Pcy;&amp;rcy;&amp;icy;&amp;zcy;&amp;ycy;&amp;vcy; &amp;kcy; &amp;pcy;&amp;ocy;&amp;kcy;&amp;acy;&amp;yacy;&amp;ncy;&amp;icy;&amp;yucy;. &amp;Scy;&amp;tcy;&amp;icy;&amp;kh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shd w:val="clear" w:color="auto" w:fill="auto"/>
          </w:tcPr>
          <w:p w:rsidR="00D96393" w:rsidRPr="00EB0CD9" w:rsidRDefault="00D96393" w:rsidP="00BF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B0CD9">
              <w:rPr>
                <w:rFonts w:eastAsia="Times New Roman" w:cs="Times New Roman"/>
                <w:sz w:val="28"/>
                <w:szCs w:val="28"/>
              </w:rPr>
              <w:t xml:space="preserve">Богомольцев не толкай,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К чину в храме привыкай,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Не гляди по сторонам: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Неполезно это нам.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Хоть старушка, хоть девица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Не посматривай на лица,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Очи в землю опусти,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О грехах своих грусти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Со смиреньем, как мытарь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На святой взирай алтарь,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Где Дух Божий обитает,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>Благодатью нас питает.</w:t>
            </w:r>
          </w:p>
          <w:p w:rsidR="00D96393" w:rsidRPr="00EB0CD9" w:rsidRDefault="00D96393" w:rsidP="00BF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D96393" w:rsidRPr="00EB0CD9" w:rsidRDefault="00D96393" w:rsidP="00BF40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D96393" w:rsidRPr="00EB0CD9" w:rsidRDefault="00D96393" w:rsidP="00BF400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7C15626" wp14:editId="2F12DD5A">
                  <wp:extent cx="1866900" cy="1247775"/>
                  <wp:effectExtent l="0" t="0" r="0" b="9525"/>
                  <wp:docPr id="16" name="Рисунок 16" descr="https://static.wixstatic.com/media/cac5fb_71e22cb59b46490b87669bf841daef93.jpg/v1/fill/w_684,h_456,al_c,q_90,usm_0.66_1.00_0.01/cac5fb_71e22cb59b46490b87669bf841daef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ZoomCompdataItem-ilt1rm0u1imageimage" descr="https://static.wixstatic.com/media/cac5fb_71e22cb59b46490b87669bf841daef93.jpg/v1/fill/w_684,h_456,al_c,q_90,usm_0.66_1.00_0.01/cac5fb_71e22cb59b46490b87669bf841daef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D96393" w:rsidRPr="00EB0CD9" w:rsidRDefault="00D96393" w:rsidP="00BF400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CD9">
              <w:rPr>
                <w:rFonts w:eastAsia="Times New Roman" w:cs="Times New Roman"/>
                <w:sz w:val="28"/>
                <w:szCs w:val="28"/>
              </w:rPr>
              <w:t xml:space="preserve">Козни их не принимай.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Слову Божьему внимай.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И скажу я от души,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Храм оставить не спеши,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Стой на службе до конца,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Слушай проповедь отца,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Приложись потом к Кресту,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Обещанье дай Христу,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Что исправиться намерен,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И пребудь обетам верен.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Время даром не губи,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Службу Божью полюби.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 xml:space="preserve">И пока душа в груди, </w:t>
            </w:r>
            <w:r w:rsidRPr="00EB0CD9">
              <w:rPr>
                <w:rFonts w:eastAsia="Times New Roman" w:cs="Times New Roman"/>
                <w:sz w:val="28"/>
                <w:szCs w:val="28"/>
              </w:rPr>
              <w:br/>
              <w:t>На молитву приходи.</w:t>
            </w:r>
            <w:r w:rsidRPr="00EB0CD9">
              <w:rPr>
                <w:rFonts w:eastAsia="Times New Roman" w:cs="Times New Roman"/>
                <w:sz w:val="28"/>
                <w:szCs w:val="28"/>
                <w:lang w:val="en-US"/>
              </w:rPr>
              <w:t>﻿</w:t>
            </w:r>
          </w:p>
          <w:p w:rsidR="00D96393" w:rsidRPr="00D96393" w:rsidRDefault="00D96393" w:rsidP="00D96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D0BFF2C" wp14:editId="704907C9">
                  <wp:extent cx="1885950" cy="1266825"/>
                  <wp:effectExtent l="0" t="0" r="0" b="9525"/>
                  <wp:docPr id="15" name="Рисунок 15" descr="https://static.wixstatic.com/media/cac5fb_ba624399d68742cd8a1fb125dfba0045.jpg/v1/fill/w_684,h_456,al_c,q_90,usm_0.66_1.00_0.01/cac5fb_ba624399d68742cd8a1fb125dfb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ZoomCompdataItem-infs7szb2imageimage" descr="https://static.wixstatic.com/media/cac5fb_ba624399d68742cd8a1fb125dfba0045.jpg/v1/fill/w_684,h_456,al_c,q_90,usm_0.66_1.00_0.01/cac5fb_ba624399d68742cd8a1fb125dfb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393" w:rsidRPr="00EB0CD9" w:rsidRDefault="00D96393" w:rsidP="00D9639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B0CD9">
        <w:rPr>
          <w:rFonts w:eastAsia="Times New Roman" w:cs="Times New Roman"/>
          <w:b/>
          <w:bCs/>
          <w:noProof/>
          <w:kern w:val="36"/>
          <w:sz w:val="28"/>
          <w:szCs w:val="28"/>
          <w:lang w:eastAsia="ru-RU"/>
        </w:rPr>
        <w:br w:type="page"/>
      </w:r>
      <w:r w:rsidRPr="00EB0CD9">
        <w:rPr>
          <w:rFonts w:eastAsia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t xml:space="preserve">Святыни </w:t>
      </w:r>
      <w:r w:rsidRPr="00EB0CD9">
        <w:rPr>
          <w:rFonts w:eastAsia="Times New Roman" w:cs="Times New Roman"/>
          <w:b/>
          <w:bCs/>
          <w:color w:val="0D0D0D"/>
          <w:kern w:val="36"/>
          <w:sz w:val="28"/>
          <w:szCs w:val="28"/>
          <w:lang w:eastAsia="ru-RU"/>
        </w:rPr>
        <w:t>храма</w:t>
      </w:r>
      <w:r w:rsidRPr="00EB0CD9">
        <w:rPr>
          <w:rFonts w:ascii="Algerian" w:eastAsia="Times New Roman" w:hAnsi="Algerian" w:cs="Times New Roman"/>
          <w:b/>
          <w:bCs/>
          <w:color w:val="0D0D0D"/>
          <w:kern w:val="36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/>
          <w:bCs/>
          <w:color w:val="0D0D0D"/>
          <w:kern w:val="36"/>
          <w:sz w:val="28"/>
          <w:szCs w:val="28"/>
          <w:lang w:eastAsia="ru-RU"/>
        </w:rPr>
        <w:t>Святого</w:t>
      </w:r>
      <w:r w:rsidRPr="00EB0CD9">
        <w:rPr>
          <w:rFonts w:ascii="Algerian" w:eastAsia="Times New Roman" w:hAnsi="Algerian" w:cs="Times New Roman"/>
          <w:b/>
          <w:bCs/>
          <w:color w:val="0D0D0D"/>
          <w:kern w:val="36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/>
          <w:bCs/>
          <w:color w:val="0D0D0D"/>
          <w:kern w:val="36"/>
          <w:sz w:val="28"/>
          <w:szCs w:val="28"/>
          <w:lang w:eastAsia="ru-RU"/>
        </w:rPr>
        <w:t>праведного</w:t>
      </w:r>
      <w:r w:rsidRPr="00EB0CD9">
        <w:rPr>
          <w:rFonts w:ascii="Algerian" w:eastAsia="Times New Roman" w:hAnsi="Algerian" w:cs="Times New Roman"/>
          <w:b/>
          <w:bCs/>
          <w:color w:val="0D0D0D"/>
          <w:kern w:val="36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/>
          <w:bCs/>
          <w:color w:val="0D0D0D"/>
          <w:kern w:val="36"/>
          <w:sz w:val="28"/>
          <w:szCs w:val="28"/>
          <w:lang w:eastAsia="ru-RU"/>
        </w:rPr>
        <w:t>Иоанна</w:t>
      </w:r>
      <w:r w:rsidRPr="00EB0CD9">
        <w:rPr>
          <w:rFonts w:ascii="Algerian" w:eastAsia="Times New Roman" w:hAnsi="Algerian" w:cs="Times New Roman"/>
          <w:b/>
          <w:bCs/>
          <w:color w:val="0D0D0D"/>
          <w:kern w:val="36"/>
          <w:sz w:val="28"/>
          <w:szCs w:val="28"/>
          <w:lang w:eastAsia="ru-RU"/>
        </w:rPr>
        <w:t xml:space="preserve"> </w:t>
      </w:r>
      <w:r w:rsidRPr="00EB0CD9">
        <w:rPr>
          <w:rFonts w:eastAsia="Times New Roman" w:cs="Times New Roman"/>
          <w:b/>
          <w:bCs/>
          <w:color w:val="0D0D0D"/>
          <w:kern w:val="36"/>
          <w:sz w:val="28"/>
          <w:szCs w:val="28"/>
          <w:lang w:eastAsia="ru-RU"/>
        </w:rPr>
        <w:t>Кронштадтского.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11"/>
        <w:gridCol w:w="2856"/>
        <w:gridCol w:w="3396"/>
        <w:gridCol w:w="2873"/>
      </w:tblGrid>
      <w:tr w:rsidR="00D96393" w:rsidRPr="00EB0CD9" w:rsidTr="00BF4002">
        <w:tc>
          <w:tcPr>
            <w:tcW w:w="2853" w:type="dxa"/>
            <w:shd w:val="clear" w:color="auto" w:fill="auto"/>
          </w:tcPr>
          <w:p w:rsidR="00D96393" w:rsidRPr="00EB0CD9" w:rsidRDefault="00D96393" w:rsidP="00BF4002">
            <w:pPr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8D8E037" wp14:editId="031E5881">
                  <wp:extent cx="1114425" cy="1666875"/>
                  <wp:effectExtent l="0" t="0" r="9525" b="9525"/>
                  <wp:docPr id="14" name="Рисунок 14" descr="&amp;khcy;&amp;rcy;&amp;acy;&amp;mcy; &amp;scy;&amp;vcy;&amp;yacy;&amp;tcy;&amp;ocy;&amp;gcy;&amp;ocy; &amp;pcy;&amp;rcy;&amp;acy;&amp;vcy;&amp;iecy;&amp;dcy;&amp;ncy;&amp;ocy;&amp;gcy;&amp;ocy; &amp;Icy;&amp;ocy;&amp;acy;&amp;ncy;&amp;ncy;&amp;acy; &amp;Kcy;&amp;rcy;&amp;ocy;&amp;ncy;&amp;shcy;&amp;tcy;&amp;acy;&amp;dcy;&amp;tcy;&amp;scy;&amp;kcy;&amp;ocy;&amp;gcy;&amp;ocy; &amp;vcy; &amp;ZHcy;&amp;ucy;&amp;lcy;&amp;iecy;&amp;bcy;&amp;icy;&amp;ncy;&amp;ocy; &amp;Pcy;&amp;rcy;&amp;acy;&amp;vcy;&amp;ocy;&amp;scy;&amp;lcy;&amp;acy;&amp;v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n9a8imgimage" descr="&amp;khcy;&amp;rcy;&amp;acy;&amp;mcy; &amp;scy;&amp;vcy;&amp;yacy;&amp;tcy;&amp;ocy;&amp;gcy;&amp;ocy; &amp;pcy;&amp;rcy;&amp;acy;&amp;vcy;&amp;iecy;&amp;dcy;&amp;ncy;&amp;ocy;&amp;gcy;&amp;ocy; &amp;Icy;&amp;ocy;&amp;acy;&amp;ncy;&amp;ncy;&amp;acy; &amp;Kcy;&amp;rcy;&amp;ocy;&amp;ncy;&amp;shcy;&amp;tcy;&amp;acy;&amp;dcy;&amp;tcy;&amp;scy;&amp;kcy;&amp;ocy;&amp;gcy;&amp;ocy; &amp;vcy; &amp;ZHcy;&amp;ucy;&amp;lcy;&amp;iecy;&amp;bcy;&amp;icy;&amp;ncy;&amp;ocy; &amp;Pcy;&amp;rcy;&amp;acy;&amp;vcy;&amp;ocy;&amp;scy;&amp;lcy;&amp;acy;&amp;v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shd w:val="clear" w:color="auto" w:fill="auto"/>
          </w:tcPr>
          <w:p w:rsidR="00D96393" w:rsidRPr="00EB0CD9" w:rsidRDefault="00D96393" w:rsidP="00BF4002">
            <w:pPr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E35FB05" wp14:editId="37EBC476">
                  <wp:extent cx="1152525" cy="1733550"/>
                  <wp:effectExtent l="0" t="0" r="9525" b="0"/>
                  <wp:docPr id="13" name="Рисунок 13" descr="&amp;khcy;&amp;rcy;&amp;acy;&amp;mcy; &amp;scy;&amp;vcy;&amp;yacy;&amp;tcy;&amp;ocy;&amp;gcy;&amp;ocy; &amp;pcy;&amp;rcy;&amp;acy;&amp;vcy;&amp;iecy;&amp;dcy;&amp;ncy;&amp;ocy;&amp;gcy;&amp;ocy; &amp;Icy;&amp;ocy;&amp;acy;&amp;ncy;&amp;ncy;&amp;acy; &amp;Kcy;&amp;rcy;&amp;ocy;&amp;ncy;&amp;shcy;&amp;tcy;&amp;acy;&amp;dcy;&amp;tcy;&amp;scy;&amp;kcy;&amp;ocy;&amp;gcy;&amp;ocy; &amp;vcy; &amp;ZHcy;&amp;ucy;&amp;lcy;&amp;iecy;&amp;bcy;&amp;icy;&amp;ncy;&amp;ocy; &amp;Pcy;&amp;rcy;&amp;acy;&amp;vcy;&amp;ocy;&amp;scy;&amp;lcy;&amp;acy;&amp;v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nudsimgimage" descr="&amp;khcy;&amp;rcy;&amp;acy;&amp;mcy; &amp;scy;&amp;vcy;&amp;yacy;&amp;tcy;&amp;ocy;&amp;gcy;&amp;ocy; &amp;pcy;&amp;rcy;&amp;acy;&amp;vcy;&amp;iecy;&amp;dcy;&amp;ncy;&amp;ocy;&amp;gcy;&amp;ocy; &amp;Icy;&amp;ocy;&amp;acy;&amp;ncy;&amp;ncy;&amp;acy; &amp;Kcy;&amp;rcy;&amp;ocy;&amp;ncy;&amp;shcy;&amp;tcy;&amp;acy;&amp;dcy;&amp;tcy;&amp;scy;&amp;kcy;&amp;ocy;&amp;gcy;&amp;ocy; &amp;vcy; &amp;ZHcy;&amp;ucy;&amp;lcy;&amp;iecy;&amp;bcy;&amp;icy;&amp;ncy;&amp;ocy; &amp;Pcy;&amp;rcy;&amp;acy;&amp;vcy;&amp;ocy;&amp;scy;&amp;lcy;&amp;acy;&amp;v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auto"/>
          </w:tcPr>
          <w:p w:rsidR="00D96393" w:rsidRPr="00EB0CD9" w:rsidRDefault="00D96393" w:rsidP="00BF4002">
            <w:pPr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CC4F2" wp14:editId="327C6F33">
                  <wp:extent cx="1152525" cy="1733550"/>
                  <wp:effectExtent l="0" t="0" r="9525" b="0"/>
                  <wp:docPr id="12" name="Рисунок 12" descr="храм святого праведного Иоанна Кронштадтского в Жулебино Правосла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pzahimgimage" descr="храм святого праведного Иоанна Кронштадтского в Жулебино Правосла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auto"/>
          </w:tcPr>
          <w:p w:rsidR="00D96393" w:rsidRPr="00EB0CD9" w:rsidRDefault="00D96393" w:rsidP="00BF4002">
            <w:pPr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2D7F5" wp14:editId="4FE3C970">
                  <wp:extent cx="1152525" cy="1733550"/>
                  <wp:effectExtent l="0" t="0" r="9525" b="0"/>
                  <wp:docPr id="11" name="Рисунок 11" descr="https://static.wixstatic.com/media/cac5fb_5ed6ee25d24549daa015db9cf60dccba.jpg/v1/fill/w_413,h_622,al_c,q_80,usm_0.66_1.00_0.01/cac5fb_5ed6ee25d24549daa015db9cf60dcc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r0mqimgimage" descr="https://static.wixstatic.com/media/cac5fb_5ed6ee25d24549daa015db9cf60dccba.jpg/v1/fill/w_413,h_622,al_c,q_80,usm_0.66_1.00_0.01/cac5fb_5ed6ee25d24549daa015db9cf60dcc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shd w:val="clear" w:color="auto" w:fill="auto"/>
          </w:tcPr>
          <w:p w:rsidR="00D96393" w:rsidRPr="00EB0CD9" w:rsidRDefault="00D96393" w:rsidP="00BF4002">
            <w:pPr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3BC0E" wp14:editId="3A425448">
                  <wp:extent cx="1152525" cy="1733550"/>
                  <wp:effectExtent l="0" t="0" r="9525" b="0"/>
                  <wp:docPr id="10" name="Рисунок 10" descr="храм святого праведного Иоанна Кронштадтского в Жулебино Правосла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tuacimgimage" descr="храм святого праведного Иоанна Кронштадтского в Жулебино Правосла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393" w:rsidRPr="00EB0CD9" w:rsidTr="00BF4002">
        <w:tc>
          <w:tcPr>
            <w:tcW w:w="2853" w:type="dxa"/>
            <w:shd w:val="clear" w:color="auto" w:fill="auto"/>
          </w:tcPr>
          <w:p w:rsidR="00D96393" w:rsidRPr="00EB0CD9" w:rsidRDefault="00D96393" w:rsidP="00BF40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  <w:lang w:eastAsia="ru-RU"/>
              </w:rPr>
              <w:t>Частица пояса служебного облачения преподобномученика Филумена Святогробского (Хасаписа).</w:t>
            </w:r>
          </w:p>
        </w:tc>
        <w:tc>
          <w:tcPr>
            <w:tcW w:w="2815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</w:rPr>
              <w:t>Частица мощей святителя Димитрия Ростовского</w:t>
            </w:r>
          </w:p>
        </w:tc>
        <w:tc>
          <w:tcPr>
            <w:tcW w:w="2859" w:type="dxa"/>
            <w:shd w:val="clear" w:color="auto" w:fill="auto"/>
          </w:tcPr>
          <w:p w:rsidR="00D96393" w:rsidRPr="00EB0CD9" w:rsidRDefault="00D96393" w:rsidP="00BF4002">
            <w:pPr>
              <w:spacing w:after="1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  <w:lang w:eastAsia="ru-RU"/>
              </w:rPr>
              <w:t>Частицы мощей преподобномучениц Елисаветы и Варвары</w:t>
            </w:r>
          </w:p>
        </w:tc>
        <w:tc>
          <w:tcPr>
            <w:tcW w:w="3382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</w:rPr>
              <w:t>Частица мощей младенцев в Вифлееме убиенных.</w:t>
            </w:r>
          </w:p>
        </w:tc>
        <w:tc>
          <w:tcPr>
            <w:tcW w:w="2877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  <w:lang w:val="en-US"/>
              </w:rPr>
              <w:t>Частица мощей великомученика Пателеимона</w:t>
            </w:r>
          </w:p>
        </w:tc>
      </w:tr>
      <w:tr w:rsidR="00D96393" w:rsidRPr="00EB0CD9" w:rsidTr="00BF4002">
        <w:tc>
          <w:tcPr>
            <w:tcW w:w="2853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816EA" wp14:editId="5483D0CB">
                  <wp:extent cx="1219200" cy="1838325"/>
                  <wp:effectExtent l="0" t="0" r="0" b="9525"/>
                  <wp:docPr id="9" name="Рисунок 9" descr="храм святого праведного Иоанна Кронштадтского в Жулебино Правосла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tu9yimgimage" descr="храм святого праведного Иоанна Кронштадтского в Жулебино Правосла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DE804" wp14:editId="44EACD5A">
                  <wp:extent cx="1066800" cy="1609725"/>
                  <wp:effectExtent l="0" t="0" r="0" b="9525"/>
                  <wp:docPr id="8" name="Рисунок 8" descr="храм святого праведного Иоанна Кронштадтского в Жулебино Правосла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w5kaimgimage" descr="храм святого праведного Иоанна Кронштадтского в Жулебино Правосла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4BEBF" wp14:editId="42A6A969">
                  <wp:extent cx="1047750" cy="1571625"/>
                  <wp:effectExtent l="0" t="0" r="0" b="9525"/>
                  <wp:docPr id="7" name="Рисунок 7" descr="храм святого праведного Иоанна Кронштадтского в Жулебино Правосла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w5k4imgimage" descr="храм святого праведного Иоанна Кронштадтского в Жулебино Правосла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DFCEF" wp14:editId="299D23DC">
                  <wp:extent cx="2009775" cy="1428750"/>
                  <wp:effectExtent l="0" t="0" r="9525" b="0"/>
                  <wp:docPr id="6" name="Рисунок 6" descr="храм святого праведного Иоанна Кронштадтского в Жулебино Правосла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n8wy0w9imgimage" descr="храм святого праведного Иоанна Кронштадтского в Жулебино Правосла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shd w:val="clear" w:color="auto" w:fill="auto"/>
          </w:tcPr>
          <w:p w:rsidR="00D96393" w:rsidRPr="00EB0CD9" w:rsidRDefault="00D96393" w:rsidP="00BF4002">
            <w:pPr>
              <w:spacing w:after="10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Святыни </w:t>
            </w:r>
            <w:r w:rsidRPr="00EB0CD9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храма Святого праведного Иоанна Кронштадтского.</w:t>
            </w:r>
          </w:p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96393" w:rsidRPr="00EB0CD9" w:rsidTr="00BF4002">
        <w:tc>
          <w:tcPr>
            <w:tcW w:w="2853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</w:rPr>
              <w:t>Частица мощей блаженной Матроны Московской</w:t>
            </w:r>
          </w:p>
        </w:tc>
        <w:tc>
          <w:tcPr>
            <w:tcW w:w="2815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</w:rPr>
              <w:t>Частица мощей праведного Артемия Веркольского</w:t>
            </w:r>
          </w:p>
        </w:tc>
        <w:tc>
          <w:tcPr>
            <w:tcW w:w="2859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</w:rPr>
              <w:t>Чтимая икона пресвятой Богородицы "Троеручица"</w:t>
            </w:r>
          </w:p>
        </w:tc>
        <w:tc>
          <w:tcPr>
            <w:tcW w:w="3382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szCs w:val="24"/>
              </w:rPr>
              <w:t>Частицы мощей преподобных Старцев оптинских</w:t>
            </w:r>
          </w:p>
        </w:tc>
        <w:tc>
          <w:tcPr>
            <w:tcW w:w="2877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96393" w:rsidRPr="00EB0CD9" w:rsidRDefault="00D96393" w:rsidP="00D96393">
      <w:pPr>
        <w:ind w:firstLine="708"/>
        <w:jc w:val="center"/>
        <w:rPr>
          <w:rFonts w:eastAsia="Times New Roman" w:cs="Times New Roman"/>
          <w:b/>
          <w:sz w:val="28"/>
          <w:szCs w:val="28"/>
        </w:rPr>
      </w:pPr>
      <w:r w:rsidRPr="00EB0CD9">
        <w:rPr>
          <w:rFonts w:eastAsia="Times New Roman" w:cs="Times New Roman"/>
          <w:b/>
          <w:sz w:val="28"/>
          <w:szCs w:val="28"/>
        </w:rPr>
        <w:br w:type="page"/>
      </w:r>
      <w:r w:rsidRPr="00EB0CD9">
        <w:rPr>
          <w:rFonts w:eastAsia="Times New Roman" w:cs="Times New Roman"/>
          <w:b/>
          <w:sz w:val="28"/>
          <w:szCs w:val="28"/>
        </w:rPr>
        <w:lastRenderedPageBreak/>
        <w:t>Материал слайдов презентации.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509"/>
        <w:gridCol w:w="3010"/>
        <w:gridCol w:w="2895"/>
        <w:gridCol w:w="2967"/>
      </w:tblGrid>
      <w:tr w:rsidR="00D96393" w:rsidRPr="00EB0CD9" w:rsidTr="00BF4002">
        <w:trPr>
          <w:trHeight w:val="2538"/>
        </w:trPr>
        <w:tc>
          <w:tcPr>
            <w:tcW w:w="2059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E8E06FC" wp14:editId="29AEDCB2">
                  <wp:extent cx="1771650" cy="1802130"/>
                  <wp:effectExtent l="0" t="0" r="0" b="7620"/>
                  <wp:docPr id="5" name="Рисунок 5" descr="https://static-maps.yandex.ru/1.x/?ll=37.851619720459,55.692665100098&amp;z=4&amp;l=map&amp;size=300,450&amp;spn=0.005,0.005&amp;pt=37.851619720459,55.692665100098,pm2n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static-maps.yandex.ru/1.x/?ll=37.851619720459,55.692665100098&amp;z=4&amp;l=map&amp;size=300,450&amp;spn=0.005,0.005&amp;pt=37.851619720459,55.692665100098,pm2n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35" cy="180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45568C3" wp14:editId="4BA0E159">
                  <wp:extent cx="2066925" cy="1630250"/>
                  <wp:effectExtent l="0" t="0" r="0" b="8255"/>
                  <wp:docPr id="4" name="Рисунок 4" descr="http://sobory.ru/pic/03300/03306_20161114_225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sobory.ru/pic/03300/03306_20161114_225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688" cy="163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shd w:val="clear" w:color="auto" w:fill="auto"/>
          </w:tcPr>
          <w:p w:rsidR="00D96393" w:rsidRPr="00EB0CD9" w:rsidRDefault="00D96393" w:rsidP="00BF400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5F1EB5F" wp14:editId="5CDF85C2">
                  <wp:extent cx="1019175" cy="1495672"/>
                  <wp:effectExtent l="0" t="0" r="0" b="9525"/>
                  <wp:docPr id="3" name="Рисунок 3" descr="https://static.wixstatic.com/media/cac5fb_b43ab1a1ef824a32bda3cb5367bd11b7.jpg/v1/fill/w_293,h_428,al_c,q_80,usm_0.66_1.00_0.01/cac5fb_b43ab1a1ef824a32bda3cb5367bd11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imelweh2imgimage" descr="https://static.wixstatic.com/media/cac5fb_b43ab1a1ef824a32bda3cb5367bd11b7.jpg/v1/fill/w_293,h_428,al_c,q_80,usm_0.66_1.00_0.01/cac5fb_b43ab1a1ef824a32bda3cb5367bd11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52" cy="150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61B530C" wp14:editId="614DB897">
                  <wp:extent cx="1701687" cy="1323975"/>
                  <wp:effectExtent l="0" t="0" r="0" b="0"/>
                  <wp:docPr id="2" name="Рисунок 2" descr="https://im0-tub-ru.yandex.net/i?id=ccbd35cf4a4aba122788c107efdd8658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im0-tub-ru.yandex.net/i?id=ccbd35cf4a4aba122788c107efdd8658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79" cy="132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shd w:val="clear" w:color="auto" w:fill="auto"/>
          </w:tcPr>
          <w:p w:rsidR="00D96393" w:rsidRPr="00EB0CD9" w:rsidRDefault="00D96393" w:rsidP="00BF4002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DAF72C3" wp14:editId="4ED290FC">
                  <wp:extent cx="1714080" cy="1581150"/>
                  <wp:effectExtent l="0" t="0" r="635" b="0"/>
                  <wp:docPr id="1" name="Рисунок 1" descr="dsc_232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dsc_232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963" cy="159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393" w:rsidRPr="00EB0CD9" w:rsidTr="00BF4002">
        <w:tc>
          <w:tcPr>
            <w:tcW w:w="2059" w:type="dxa"/>
            <w:shd w:val="clear" w:color="auto" w:fill="auto"/>
          </w:tcPr>
          <w:p w:rsidR="00D96393" w:rsidRPr="00EB0CD9" w:rsidRDefault="00D96393" w:rsidP="00BF4002">
            <w:pPr>
              <w:spacing w:after="0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Карта расположения </w:t>
            </w:r>
          </w:p>
          <w:p w:rsidR="00D96393" w:rsidRPr="00203A94" w:rsidRDefault="00D96393" w:rsidP="00BF4002">
            <w:pPr>
              <w:spacing w:after="0"/>
              <w:outlineLvl w:val="0"/>
              <w:rPr>
                <w:rFonts w:asciiTheme="minorHAnsi" w:eastAsia="Times New Roman" w:hAnsiTheme="minorHAnsi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>Храм</w:t>
            </w:r>
            <w:r w:rsidRPr="00EB0CD9">
              <w:rPr>
                <w:rFonts w:ascii="Algerian" w:eastAsia="Times New Roman" w:hAnsi="Algeri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>Святого</w:t>
            </w:r>
            <w:r w:rsidRPr="00EB0CD9">
              <w:rPr>
                <w:rFonts w:ascii="Algerian" w:eastAsia="Times New Roman" w:hAnsi="Algeri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>праведного</w:t>
            </w:r>
            <w:r w:rsidRPr="00EB0CD9">
              <w:rPr>
                <w:rFonts w:ascii="Algerian" w:eastAsia="Times New Roman" w:hAnsi="Algeri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>Иоанна</w:t>
            </w:r>
            <w:r w:rsidRPr="00EB0CD9">
              <w:rPr>
                <w:rFonts w:ascii="Algerian" w:eastAsia="Times New Roman" w:hAnsi="Algeri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>Кронштадтского</w:t>
            </w:r>
          </w:p>
          <w:p w:rsidR="00D96393" w:rsidRPr="00203A94" w:rsidRDefault="00D96393" w:rsidP="00BF4002">
            <w:pPr>
              <w:spacing w:after="0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>Храм</w:t>
            </w:r>
            <w:r w:rsidRPr="00EB0CD9">
              <w:rPr>
                <w:rFonts w:ascii="Algerian" w:eastAsia="Times New Roman" w:hAnsi="Algeri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>Сретения</w:t>
            </w:r>
            <w:r w:rsidRPr="00EB0CD9">
              <w:rPr>
                <w:rFonts w:ascii="Algerian" w:eastAsia="Times New Roman" w:hAnsi="Algeri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Cs/>
                <w:color w:val="0D0D0D"/>
                <w:kern w:val="36"/>
                <w:sz w:val="24"/>
                <w:szCs w:val="24"/>
                <w:lang w:eastAsia="ru-RU"/>
              </w:rPr>
              <w:t>Господн</w:t>
            </w:r>
            <w:r w:rsidRPr="00EB0CD9">
              <w:rPr>
                <w:rFonts w:eastAsia="Times New Roman" w:cs="Times New Roman"/>
                <w:bCs/>
                <w:color w:val="0D0D0D"/>
                <w:kern w:val="36"/>
                <w:sz w:val="27"/>
                <w:szCs w:val="27"/>
                <w:lang w:eastAsia="ru-RU"/>
              </w:rPr>
              <w:t>я</w:t>
            </w:r>
          </w:p>
        </w:tc>
        <w:tc>
          <w:tcPr>
            <w:tcW w:w="3716" w:type="dxa"/>
            <w:shd w:val="clear" w:color="auto" w:fill="auto"/>
          </w:tcPr>
          <w:p w:rsidR="00D96393" w:rsidRPr="00EB0CD9" w:rsidRDefault="00D96393" w:rsidP="00BF4002">
            <w:pPr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>Храм</w:t>
            </w:r>
            <w:r w:rsidRPr="00EB0CD9">
              <w:rPr>
                <w:rFonts w:ascii="Algerian" w:eastAsia="Times New Roman" w:hAnsi="Algeri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>Святого</w:t>
            </w:r>
            <w:r w:rsidRPr="00EB0CD9">
              <w:rPr>
                <w:rFonts w:ascii="Algerian" w:eastAsia="Times New Roman" w:hAnsi="Algeri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>праведного</w:t>
            </w:r>
            <w:r w:rsidRPr="00EB0CD9">
              <w:rPr>
                <w:rFonts w:ascii="Algerian" w:eastAsia="Times New Roman" w:hAnsi="Algeri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>Иоанна</w:t>
            </w:r>
            <w:r w:rsidRPr="00EB0CD9">
              <w:rPr>
                <w:rFonts w:ascii="Algerian" w:eastAsia="Times New Roman" w:hAnsi="Algeri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>Кронштадтского</w:t>
            </w:r>
          </w:p>
          <w:p w:rsidR="00D96393" w:rsidRPr="00EB0CD9" w:rsidRDefault="00D96393" w:rsidP="00BF4002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  <w:r w:rsidRPr="00EB0CD9">
              <w:rPr>
                <w:rFonts w:eastAsia="Times New Roman" w:cs="Times New Roman"/>
                <w:sz w:val="24"/>
                <w:szCs w:val="24"/>
              </w:rPr>
              <w:t xml:space="preserve">По благословению Святейшего Патриарха Московского и всея Руси Алексия </w:t>
            </w:r>
            <w:r w:rsidRPr="00EB0CD9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  <w:r w:rsidRPr="00EB0CD9">
              <w:rPr>
                <w:rFonts w:eastAsia="Times New Roman" w:cs="Times New Roman"/>
                <w:sz w:val="24"/>
                <w:szCs w:val="24"/>
              </w:rPr>
              <w:t xml:space="preserve"> ежегодно в день памяти св. прав. Иоанна Кронштадтского в храме совершаются Всенощное бдение и Божественная Литургия архиерейским чином.</w:t>
            </w:r>
            <w:r w:rsidRPr="00EB0CD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B0CD9">
              <w:rPr>
                <w:rFonts w:eastAsia="Times New Roman" w:cs="Times New Roman"/>
                <w:sz w:val="24"/>
                <w:szCs w:val="24"/>
              </w:rPr>
              <w:t>Окончательно строительство храма закончено 12 декабря 2006 года.</w:t>
            </w:r>
          </w:p>
        </w:tc>
        <w:tc>
          <w:tcPr>
            <w:tcW w:w="2512" w:type="dxa"/>
            <w:shd w:val="clear" w:color="auto" w:fill="auto"/>
          </w:tcPr>
          <w:p w:rsidR="00D96393" w:rsidRPr="00EB0CD9" w:rsidRDefault="00D96393" w:rsidP="00BF4002">
            <w:pPr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0CD9">
              <w:rPr>
                <w:rFonts w:eastAsia="Times New Roman" w:cs="Times New Roman"/>
                <w:b/>
                <w:sz w:val="24"/>
                <w:szCs w:val="27"/>
              </w:rPr>
              <w:t>Памятник</w:t>
            </w: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Иоанну Кронштадтскому</w:t>
            </w:r>
          </w:p>
          <w:p w:rsidR="00D96393" w:rsidRPr="00EB0CD9" w:rsidRDefault="00D96393" w:rsidP="00BF4002">
            <w:pPr>
              <w:spacing w:after="0"/>
              <w:rPr>
                <w:rFonts w:eastAsia="Times New Roman" w:cs="Times New Roman"/>
                <w:sz w:val="24"/>
                <w:lang w:eastAsia="ru-RU"/>
              </w:rPr>
            </w:pPr>
            <w:r w:rsidRPr="00EB0CD9">
              <w:rPr>
                <w:rFonts w:eastAsia="Times New Roman" w:cs="Times New Roman"/>
                <w:sz w:val="24"/>
                <w:lang w:eastAsia="ru-RU"/>
              </w:rPr>
              <w:t>4 июня 2015 года, в Неделю 2-ю по Пятидесятнице, Всех святых, в земле Русской просиявших, в день 25-летия канонизации святого праведного Иоанна Кронштадтского был установлен первый в Москве памятник  Всероссийскому пастырю.</w:t>
            </w:r>
          </w:p>
        </w:tc>
        <w:tc>
          <w:tcPr>
            <w:tcW w:w="2757" w:type="dxa"/>
            <w:shd w:val="clear" w:color="auto" w:fill="auto"/>
          </w:tcPr>
          <w:p w:rsidR="00D96393" w:rsidRPr="00203A94" w:rsidRDefault="00D96393" w:rsidP="00BF40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B0CD9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Владыка Марк передал в дар приходу Иоанна Кронштадтского в Жулебино портрет Небесного покровителя общины</w:t>
              </w:r>
            </w:hyperlink>
            <w:r w:rsidRPr="00EB0CD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D96393" w:rsidRPr="00EB0CD9" w:rsidRDefault="00D96393" w:rsidP="00BF4002">
            <w:pPr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0CD9">
              <w:rPr>
                <w:rFonts w:ascii="Algerian" w:eastAsia="Times New Roman" w:hAnsi="Algerian" w:cs="Times New Roman"/>
                <w:b/>
                <w:bCs/>
                <w:color w:val="0D0D0D"/>
                <w:kern w:val="36"/>
                <w:sz w:val="27"/>
                <w:szCs w:val="27"/>
                <w:lang w:eastAsia="ru-RU"/>
              </w:rPr>
              <w:t> </w:t>
            </w: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>Храм</w:t>
            </w:r>
            <w:r w:rsidRPr="00EB0CD9">
              <w:rPr>
                <w:rFonts w:ascii="Algerian" w:eastAsia="Times New Roman" w:hAnsi="Algeri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>Сретения</w:t>
            </w:r>
            <w:r w:rsidRPr="00EB0CD9">
              <w:rPr>
                <w:rFonts w:ascii="Algerian" w:eastAsia="Times New Roman" w:hAnsi="Algeri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B0CD9">
              <w:rPr>
                <w:rFonts w:eastAsia="Times New Roman" w:cs="Times New Roman"/>
                <w:b/>
                <w:bCs/>
                <w:color w:val="0D0D0D"/>
                <w:kern w:val="36"/>
                <w:sz w:val="24"/>
                <w:szCs w:val="24"/>
                <w:lang w:eastAsia="ru-RU"/>
              </w:rPr>
              <w:t>Господня</w:t>
            </w:r>
          </w:p>
          <w:p w:rsidR="00D96393" w:rsidRPr="00EB0CD9" w:rsidRDefault="00D96393" w:rsidP="00BF4002">
            <w:pPr>
              <w:spacing w:after="0"/>
              <w:rPr>
                <w:rFonts w:eastAsia="Times New Roman" w:cs="Times New Roman"/>
                <w:b/>
                <w:sz w:val="28"/>
                <w:szCs w:val="28"/>
              </w:rPr>
            </w:pPr>
            <w:r w:rsidRPr="00EB0CD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Величественный Храм Сретения Господня возводится в память о порушенных святынях. Это первый и единственный храм в Москве, посвященный празднику Сретения Господня.</w:t>
            </w:r>
          </w:p>
        </w:tc>
      </w:tr>
    </w:tbl>
    <w:p w:rsidR="00B30116" w:rsidRDefault="00D96393"/>
    <w:sectPr w:rsidR="00B30116" w:rsidSect="00A20F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93"/>
    <w:rsid w:val="00014091"/>
    <w:rsid w:val="00075273"/>
    <w:rsid w:val="00124E7E"/>
    <w:rsid w:val="001A2A60"/>
    <w:rsid w:val="001F7167"/>
    <w:rsid w:val="00314EB8"/>
    <w:rsid w:val="003975D5"/>
    <w:rsid w:val="00407125"/>
    <w:rsid w:val="00423C9F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96393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200hramov.ru/index.php?option=com_content&amp;view=article&amp;id=1462:2014-10-31-12-13-58&amp;catid=1:2012-08-02-21-06-46&amp;Item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2022-08-22T08:21:00Z</dcterms:created>
  <dcterms:modified xsi:type="dcterms:W3CDTF">2022-08-22T08:22:00Z</dcterms:modified>
</cp:coreProperties>
</file>