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E5" w:rsidRPr="0079389B" w:rsidRDefault="006245E5" w:rsidP="006245E5">
      <w:pPr>
        <w:spacing w:line="240" w:lineRule="auto"/>
        <w:jc w:val="center"/>
        <w:rPr>
          <w:rFonts w:ascii="Garamond" w:hAnsi="Garamond" w:cs="Times New Roman"/>
          <w:b/>
          <w:i/>
          <w:sz w:val="28"/>
          <w:szCs w:val="28"/>
        </w:rPr>
      </w:pPr>
      <w:r>
        <w:rPr>
          <w:rFonts w:ascii="Garamond" w:hAnsi="Garamond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Pr="0079389B">
        <w:rPr>
          <w:rFonts w:ascii="Garamond" w:hAnsi="Garamond" w:cs="Times New Roman"/>
          <w:b/>
          <w:i/>
          <w:sz w:val="28"/>
          <w:szCs w:val="28"/>
        </w:rPr>
        <w:t xml:space="preserve">Приложение </w:t>
      </w:r>
      <w:r>
        <w:rPr>
          <w:rFonts w:ascii="Garamond" w:hAnsi="Garamond" w:cs="Times New Roman"/>
          <w:b/>
          <w:i/>
          <w:sz w:val="28"/>
          <w:szCs w:val="28"/>
        </w:rPr>
        <w:t>3</w:t>
      </w:r>
    </w:p>
    <w:p w:rsidR="006245E5" w:rsidRDefault="006245E5" w:rsidP="006245E5">
      <w:pPr>
        <w:spacing w:line="240" w:lineRule="auto"/>
        <w:rPr>
          <w:rFonts w:ascii="Garamond" w:hAnsi="Garamond" w:cs="Times New Roman"/>
          <w:b/>
          <w:i/>
          <w:sz w:val="28"/>
          <w:szCs w:val="28"/>
        </w:rPr>
      </w:pPr>
    </w:p>
    <w:p w:rsidR="006245E5" w:rsidRPr="00B15ED8" w:rsidRDefault="006245E5" w:rsidP="006245E5">
      <w:pPr>
        <w:ind w:left="36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                        </w:t>
      </w:r>
      <w:r w:rsidRPr="00B15ED8">
        <w:rPr>
          <w:rFonts w:ascii="Garamond" w:hAnsi="Garamond"/>
          <w:sz w:val="36"/>
          <w:szCs w:val="36"/>
        </w:rPr>
        <w:t>Правила работы в группе</w:t>
      </w:r>
    </w:p>
    <w:p w:rsidR="006245E5" w:rsidRPr="00B15ED8" w:rsidRDefault="006245E5" w:rsidP="006245E5">
      <w:pPr>
        <w:pStyle w:val="a8"/>
        <w:shd w:val="clear" w:color="auto" w:fill="FFFFFF"/>
        <w:spacing w:after="245" w:afterAutospacing="0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1</w:t>
      </w:r>
      <w:r w:rsidRPr="00B15ED8">
        <w:rPr>
          <w:rFonts w:ascii="Garamond" w:hAnsi="Garamond"/>
          <w:color w:val="000000"/>
          <w:sz w:val="32"/>
          <w:szCs w:val="32"/>
        </w:rPr>
        <w:t>. Убедитесь, что члены группы понимают цели и задачи, стоящие перед ними.</w:t>
      </w:r>
    </w:p>
    <w:p w:rsidR="006245E5" w:rsidRPr="00B15ED8" w:rsidRDefault="006245E5" w:rsidP="006245E5">
      <w:pPr>
        <w:pStyle w:val="a8"/>
        <w:shd w:val="clear" w:color="auto" w:fill="FFFFFF"/>
        <w:spacing w:after="245" w:afterAutospacing="0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2</w:t>
      </w:r>
      <w:r w:rsidRPr="00B15ED8">
        <w:rPr>
          <w:rFonts w:ascii="Garamond" w:hAnsi="Garamond"/>
          <w:color w:val="000000"/>
          <w:sz w:val="32"/>
          <w:szCs w:val="32"/>
        </w:rPr>
        <w:t>. Учитесь находить контакты в группе.</w:t>
      </w:r>
    </w:p>
    <w:p w:rsidR="006245E5" w:rsidRPr="00B15ED8" w:rsidRDefault="006245E5" w:rsidP="006245E5">
      <w:pPr>
        <w:pStyle w:val="a8"/>
        <w:shd w:val="clear" w:color="auto" w:fill="FFFFFF"/>
        <w:spacing w:after="245" w:afterAutospacing="0"/>
        <w:rPr>
          <w:rFonts w:ascii="Garamond" w:hAnsi="Garamond"/>
          <w:color w:val="000000"/>
          <w:sz w:val="32"/>
          <w:szCs w:val="32"/>
        </w:rPr>
      </w:pPr>
      <w:r w:rsidRPr="00B15ED8">
        <w:rPr>
          <w:rFonts w:ascii="Garamond" w:hAnsi="Garamond"/>
          <w:color w:val="000000"/>
          <w:sz w:val="32"/>
          <w:szCs w:val="32"/>
        </w:rPr>
        <w:t>Общение в группе предполагает взаимное умение слушать друг друга и о</w:t>
      </w:r>
      <w:r w:rsidRPr="00B15ED8">
        <w:rPr>
          <w:rFonts w:ascii="Garamond" w:hAnsi="Garamond"/>
          <w:color w:val="000000"/>
          <w:sz w:val="32"/>
          <w:szCs w:val="32"/>
        </w:rPr>
        <w:t>б</w:t>
      </w:r>
      <w:r w:rsidRPr="00B15ED8">
        <w:rPr>
          <w:rFonts w:ascii="Garamond" w:hAnsi="Garamond"/>
          <w:color w:val="000000"/>
          <w:sz w:val="32"/>
          <w:szCs w:val="32"/>
        </w:rPr>
        <w:t>суждать возникающие проблемы. Чтобы быть уверенным в мыслях, кот</w:t>
      </w:r>
      <w:r w:rsidRPr="00B15ED8">
        <w:rPr>
          <w:rFonts w:ascii="Garamond" w:hAnsi="Garamond"/>
          <w:color w:val="000000"/>
          <w:sz w:val="32"/>
          <w:szCs w:val="32"/>
        </w:rPr>
        <w:t>о</w:t>
      </w:r>
      <w:r w:rsidRPr="00B15ED8">
        <w:rPr>
          <w:rFonts w:ascii="Garamond" w:hAnsi="Garamond"/>
          <w:color w:val="000000"/>
          <w:sz w:val="32"/>
          <w:szCs w:val="32"/>
        </w:rPr>
        <w:t>рыми ты хочешь поделиться с членами группы, обдумай то, что ты хотел бы сказать. Не перебивай других членов группы. Выражайся ясно, так, чт</w:t>
      </w:r>
      <w:r w:rsidRPr="00B15ED8">
        <w:rPr>
          <w:rFonts w:ascii="Garamond" w:hAnsi="Garamond"/>
          <w:color w:val="000000"/>
          <w:sz w:val="32"/>
          <w:szCs w:val="32"/>
        </w:rPr>
        <w:t>о</w:t>
      </w:r>
      <w:r w:rsidRPr="00B15ED8">
        <w:rPr>
          <w:rFonts w:ascii="Garamond" w:hAnsi="Garamond"/>
          <w:color w:val="000000"/>
          <w:sz w:val="32"/>
          <w:szCs w:val="32"/>
        </w:rPr>
        <w:t>бы твои слова были понятны всем. Когда говорят другие, внимательно слушай то, о чем они говорят, не перебивай. В ходе обсуждений делай з</w:t>
      </w:r>
      <w:r w:rsidRPr="00B15ED8">
        <w:rPr>
          <w:rFonts w:ascii="Garamond" w:hAnsi="Garamond"/>
          <w:color w:val="000000"/>
          <w:sz w:val="32"/>
          <w:szCs w:val="32"/>
        </w:rPr>
        <w:t>а</w:t>
      </w:r>
      <w:r w:rsidRPr="00B15ED8">
        <w:rPr>
          <w:rFonts w:ascii="Garamond" w:hAnsi="Garamond"/>
          <w:color w:val="000000"/>
          <w:sz w:val="32"/>
          <w:szCs w:val="32"/>
        </w:rPr>
        <w:t>писи.</w:t>
      </w:r>
    </w:p>
    <w:p w:rsidR="006245E5" w:rsidRPr="00B15ED8" w:rsidRDefault="006245E5" w:rsidP="006245E5">
      <w:pPr>
        <w:pStyle w:val="a8"/>
        <w:shd w:val="clear" w:color="auto" w:fill="FFFFFF"/>
        <w:spacing w:after="245" w:afterAutospacing="0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3</w:t>
      </w:r>
      <w:r w:rsidRPr="00B15ED8">
        <w:rPr>
          <w:rFonts w:ascii="Garamond" w:hAnsi="Garamond"/>
          <w:color w:val="000000"/>
          <w:sz w:val="32"/>
          <w:szCs w:val="32"/>
        </w:rPr>
        <w:t>. Стремитесь достигнуть компромисса при принятии решений.</w:t>
      </w:r>
    </w:p>
    <w:p w:rsidR="006245E5" w:rsidRPr="00B15ED8" w:rsidRDefault="006245E5" w:rsidP="006245E5">
      <w:pPr>
        <w:pStyle w:val="a8"/>
        <w:shd w:val="clear" w:color="auto" w:fill="FFFFFF"/>
        <w:spacing w:after="245" w:afterAutospacing="0"/>
        <w:rPr>
          <w:rFonts w:ascii="Garamond" w:hAnsi="Garamond"/>
          <w:color w:val="000000"/>
          <w:sz w:val="32"/>
          <w:szCs w:val="32"/>
        </w:rPr>
      </w:pPr>
      <w:r w:rsidRPr="00B15ED8">
        <w:rPr>
          <w:rFonts w:ascii="Garamond" w:hAnsi="Garamond"/>
          <w:color w:val="000000"/>
          <w:sz w:val="32"/>
          <w:szCs w:val="32"/>
        </w:rPr>
        <w:t>Обычно в группу входят люди, имеющие разные взгляды на способы д</w:t>
      </w:r>
      <w:r w:rsidRPr="00B15ED8">
        <w:rPr>
          <w:rFonts w:ascii="Garamond" w:hAnsi="Garamond"/>
          <w:color w:val="000000"/>
          <w:sz w:val="32"/>
          <w:szCs w:val="32"/>
        </w:rPr>
        <w:t>о</w:t>
      </w:r>
      <w:r w:rsidRPr="00B15ED8">
        <w:rPr>
          <w:rFonts w:ascii="Garamond" w:hAnsi="Garamond"/>
          <w:color w:val="000000"/>
          <w:sz w:val="32"/>
          <w:szCs w:val="32"/>
        </w:rPr>
        <w:t>стижения целей. Как достигнуть единства и согласия всех членов группы в процессе работы? Для достижения согласия необходим компромисс. Ко</w:t>
      </w:r>
      <w:r w:rsidRPr="00B15ED8">
        <w:rPr>
          <w:rFonts w:ascii="Garamond" w:hAnsi="Garamond"/>
          <w:color w:val="000000"/>
          <w:sz w:val="32"/>
          <w:szCs w:val="32"/>
        </w:rPr>
        <w:t>м</w:t>
      </w:r>
      <w:r w:rsidRPr="00B15ED8">
        <w:rPr>
          <w:rFonts w:ascii="Garamond" w:hAnsi="Garamond"/>
          <w:color w:val="000000"/>
          <w:sz w:val="32"/>
          <w:szCs w:val="32"/>
        </w:rPr>
        <w:t>промисс может быть достигнут лишь тогда, когда каждая из сторон будет уверена в том, что другая сделает ей шаг навстречу. Таким образом, группа сможет достигнуть единства даже в том случае, когда принятое ею решение будет устраивать далеко не всех ее членов.</w:t>
      </w:r>
    </w:p>
    <w:p w:rsidR="006245E5" w:rsidRPr="00B15ED8" w:rsidRDefault="006245E5" w:rsidP="006245E5">
      <w:pPr>
        <w:pStyle w:val="a8"/>
        <w:shd w:val="clear" w:color="auto" w:fill="FFFFFF"/>
        <w:spacing w:after="245" w:afterAutospacing="0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4</w:t>
      </w:r>
      <w:r w:rsidRPr="00B15ED8">
        <w:rPr>
          <w:rFonts w:ascii="Garamond" w:hAnsi="Garamond"/>
          <w:color w:val="000000"/>
          <w:sz w:val="32"/>
          <w:szCs w:val="32"/>
        </w:rPr>
        <w:t>. Каждая версия обсуждается в группе. В группе согласуется общее реш</w:t>
      </w:r>
      <w:r w:rsidRPr="00B15ED8">
        <w:rPr>
          <w:rFonts w:ascii="Garamond" w:hAnsi="Garamond"/>
          <w:color w:val="000000"/>
          <w:sz w:val="32"/>
          <w:szCs w:val="32"/>
        </w:rPr>
        <w:t>е</w:t>
      </w:r>
      <w:r w:rsidRPr="00B15ED8">
        <w:rPr>
          <w:rFonts w:ascii="Garamond" w:hAnsi="Garamond"/>
          <w:color w:val="000000"/>
          <w:sz w:val="32"/>
          <w:szCs w:val="32"/>
        </w:rPr>
        <w:t>ние.</w:t>
      </w:r>
    </w:p>
    <w:p w:rsidR="006245E5" w:rsidRPr="00B15ED8" w:rsidRDefault="006245E5" w:rsidP="006245E5">
      <w:pPr>
        <w:pStyle w:val="a8"/>
        <w:shd w:val="clear" w:color="auto" w:fill="FFFFFF"/>
        <w:spacing w:after="245" w:afterAutospacing="0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5</w:t>
      </w:r>
      <w:r w:rsidRPr="00B15ED8">
        <w:rPr>
          <w:rFonts w:ascii="Garamond" w:hAnsi="Garamond"/>
          <w:color w:val="000000"/>
          <w:sz w:val="32"/>
          <w:szCs w:val="32"/>
        </w:rPr>
        <w:t xml:space="preserve">. Один Представитель группы защищает согласованное решение перед классом, </w:t>
      </w:r>
      <w:r>
        <w:rPr>
          <w:rFonts w:ascii="Garamond" w:hAnsi="Garamond"/>
          <w:color w:val="000000"/>
          <w:sz w:val="32"/>
          <w:szCs w:val="32"/>
        </w:rPr>
        <w:t>д</w:t>
      </w:r>
      <w:r w:rsidRPr="00B15ED8">
        <w:rPr>
          <w:rFonts w:ascii="Garamond" w:hAnsi="Garamond"/>
          <w:color w:val="000000"/>
          <w:sz w:val="32"/>
          <w:szCs w:val="32"/>
        </w:rPr>
        <w:t xml:space="preserve">ругой оппонирует представителям других групп. Каждый имеет возможность выступить </w:t>
      </w:r>
      <w:r w:rsidRPr="00B15ED8">
        <w:rPr>
          <w:rFonts w:ascii="Garamond" w:hAnsi="Garamond"/>
          <w:b/>
          <w:color w:val="000000"/>
          <w:sz w:val="32"/>
          <w:szCs w:val="32"/>
        </w:rPr>
        <w:t>только один раз.</w:t>
      </w:r>
    </w:p>
    <w:p w:rsidR="00B30116" w:rsidRDefault="006245E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245E5"/>
    <w:rsid w:val="006522F6"/>
    <w:rsid w:val="00671ADC"/>
    <w:rsid w:val="006E35EF"/>
    <w:rsid w:val="00751818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45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45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2022-07-07T11:18:00Z</dcterms:created>
  <dcterms:modified xsi:type="dcterms:W3CDTF">2022-07-07T11:19:00Z</dcterms:modified>
</cp:coreProperties>
</file>